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769D" w:rsidRPr="00D676ED" w:rsidRDefault="0007769D">
      <w:pPr>
        <w:pStyle w:val="ConsPlusNormal"/>
        <w:outlineLvl w:val="0"/>
        <w:rPr>
          <w:rFonts w:ascii="Times New Roman" w:hAnsi="Times New Roman" w:cs="Times New Roman"/>
          <w:sz w:val="24"/>
          <w:szCs w:val="24"/>
        </w:rPr>
      </w:pPr>
      <w:r w:rsidRPr="00D676ED">
        <w:rPr>
          <w:rFonts w:ascii="Times New Roman" w:hAnsi="Times New Roman" w:cs="Times New Roman"/>
          <w:sz w:val="24"/>
          <w:szCs w:val="24"/>
        </w:rPr>
        <w:t>Зарегистрировано в Администрации Губернатора Калужской обл. 29 марта 2023 г. N 13010</w:t>
      </w:r>
    </w:p>
    <w:p w:rsidR="0007769D" w:rsidRPr="00D676ED" w:rsidRDefault="0007769D">
      <w:pPr>
        <w:pStyle w:val="ConsPlusNormal"/>
        <w:pBdr>
          <w:bottom w:val="single" w:sz="6" w:space="0" w:color="auto"/>
        </w:pBdr>
        <w:spacing w:before="100" w:after="100"/>
        <w:jc w:val="both"/>
        <w:rPr>
          <w:rFonts w:ascii="Times New Roman" w:hAnsi="Times New Roman" w:cs="Times New Roman"/>
          <w:sz w:val="24"/>
          <w:szCs w:val="24"/>
        </w:rPr>
      </w:pPr>
    </w:p>
    <w:p w:rsidR="0007769D" w:rsidRPr="00D676ED" w:rsidRDefault="0007769D">
      <w:pPr>
        <w:pStyle w:val="ConsPlusNormal"/>
        <w:jc w:val="both"/>
        <w:rPr>
          <w:rFonts w:ascii="Times New Roman" w:hAnsi="Times New Roman" w:cs="Times New Roman"/>
          <w:sz w:val="24"/>
          <w:szCs w:val="24"/>
        </w:rPr>
      </w:pPr>
    </w:p>
    <w:p w:rsidR="0007769D" w:rsidRPr="00D676ED" w:rsidRDefault="0007769D">
      <w:pPr>
        <w:pStyle w:val="ConsPlusTitle"/>
        <w:jc w:val="center"/>
        <w:rPr>
          <w:rFonts w:ascii="Times New Roman" w:hAnsi="Times New Roman" w:cs="Times New Roman"/>
          <w:sz w:val="24"/>
          <w:szCs w:val="24"/>
        </w:rPr>
      </w:pPr>
      <w:r w:rsidRPr="00D676ED">
        <w:rPr>
          <w:rFonts w:ascii="Times New Roman" w:hAnsi="Times New Roman" w:cs="Times New Roman"/>
          <w:sz w:val="24"/>
          <w:szCs w:val="24"/>
        </w:rPr>
        <w:t>КАЛУЖСКАЯ ОБЛАСТЬ</w:t>
      </w:r>
    </w:p>
    <w:p w:rsidR="0007769D" w:rsidRPr="00D676ED" w:rsidRDefault="0007769D">
      <w:pPr>
        <w:pStyle w:val="ConsPlusTitle"/>
        <w:jc w:val="center"/>
        <w:rPr>
          <w:rFonts w:ascii="Times New Roman" w:hAnsi="Times New Roman" w:cs="Times New Roman"/>
          <w:sz w:val="24"/>
          <w:szCs w:val="24"/>
        </w:rPr>
      </w:pPr>
      <w:r w:rsidRPr="00D676ED">
        <w:rPr>
          <w:rFonts w:ascii="Times New Roman" w:hAnsi="Times New Roman" w:cs="Times New Roman"/>
          <w:sz w:val="24"/>
          <w:szCs w:val="24"/>
        </w:rPr>
        <w:t>МИНИСТЕРСТВО ТРУДА И СОЦИАЛЬНОЙ ЗАЩИТЫ</w:t>
      </w:r>
    </w:p>
    <w:p w:rsidR="0007769D" w:rsidRPr="00D676ED" w:rsidRDefault="0007769D">
      <w:pPr>
        <w:pStyle w:val="ConsPlusTitle"/>
        <w:jc w:val="both"/>
        <w:rPr>
          <w:rFonts w:ascii="Times New Roman" w:hAnsi="Times New Roman" w:cs="Times New Roman"/>
          <w:sz w:val="24"/>
          <w:szCs w:val="24"/>
        </w:rPr>
      </w:pPr>
    </w:p>
    <w:p w:rsidR="0007769D" w:rsidRPr="00D676ED" w:rsidRDefault="0007769D">
      <w:pPr>
        <w:pStyle w:val="ConsPlusTitle"/>
        <w:jc w:val="center"/>
        <w:rPr>
          <w:rFonts w:ascii="Times New Roman" w:hAnsi="Times New Roman" w:cs="Times New Roman"/>
          <w:sz w:val="24"/>
          <w:szCs w:val="24"/>
        </w:rPr>
      </w:pPr>
      <w:r w:rsidRPr="00D676ED">
        <w:rPr>
          <w:rFonts w:ascii="Times New Roman" w:hAnsi="Times New Roman" w:cs="Times New Roman"/>
          <w:sz w:val="24"/>
          <w:szCs w:val="24"/>
        </w:rPr>
        <w:t>ПРИКАЗ</w:t>
      </w:r>
    </w:p>
    <w:p w:rsidR="0007769D" w:rsidRPr="00D676ED" w:rsidRDefault="0007769D">
      <w:pPr>
        <w:pStyle w:val="ConsPlusTitle"/>
        <w:jc w:val="center"/>
        <w:rPr>
          <w:rFonts w:ascii="Times New Roman" w:hAnsi="Times New Roman" w:cs="Times New Roman"/>
          <w:sz w:val="24"/>
          <w:szCs w:val="24"/>
        </w:rPr>
      </w:pPr>
      <w:r w:rsidRPr="00D676ED">
        <w:rPr>
          <w:rFonts w:ascii="Times New Roman" w:hAnsi="Times New Roman" w:cs="Times New Roman"/>
          <w:sz w:val="24"/>
          <w:szCs w:val="24"/>
        </w:rPr>
        <w:t>от 23 марта 2023 г. N 644-П</w:t>
      </w:r>
    </w:p>
    <w:p w:rsidR="0007769D" w:rsidRPr="00D676ED" w:rsidRDefault="0007769D">
      <w:pPr>
        <w:pStyle w:val="ConsPlusTitle"/>
        <w:jc w:val="both"/>
        <w:rPr>
          <w:rFonts w:ascii="Times New Roman" w:hAnsi="Times New Roman" w:cs="Times New Roman"/>
          <w:sz w:val="24"/>
          <w:szCs w:val="24"/>
        </w:rPr>
      </w:pPr>
    </w:p>
    <w:p w:rsidR="0007769D" w:rsidRPr="00D676ED" w:rsidRDefault="0007769D">
      <w:pPr>
        <w:pStyle w:val="ConsPlusTitle"/>
        <w:jc w:val="center"/>
        <w:rPr>
          <w:rFonts w:ascii="Times New Roman" w:hAnsi="Times New Roman" w:cs="Times New Roman"/>
          <w:sz w:val="24"/>
          <w:szCs w:val="24"/>
        </w:rPr>
      </w:pPr>
      <w:r w:rsidRPr="00D676ED">
        <w:rPr>
          <w:rFonts w:ascii="Times New Roman" w:hAnsi="Times New Roman" w:cs="Times New Roman"/>
          <w:sz w:val="24"/>
          <w:szCs w:val="24"/>
        </w:rPr>
        <w:t>ОБ УТВЕРЖДЕНИИ ПОЛОЖЕНИЯ О ПОРЯДКЕ НАЗНАЧЕНИЯ И ВЫПЛАТЫ</w:t>
      </w:r>
    </w:p>
    <w:p w:rsidR="0007769D" w:rsidRPr="00D676ED" w:rsidRDefault="0007769D">
      <w:pPr>
        <w:pStyle w:val="ConsPlusTitle"/>
        <w:jc w:val="center"/>
        <w:rPr>
          <w:rFonts w:ascii="Times New Roman" w:hAnsi="Times New Roman" w:cs="Times New Roman"/>
          <w:sz w:val="24"/>
          <w:szCs w:val="24"/>
        </w:rPr>
      </w:pPr>
      <w:r w:rsidRPr="00D676ED">
        <w:rPr>
          <w:rFonts w:ascii="Times New Roman" w:hAnsi="Times New Roman" w:cs="Times New Roman"/>
          <w:sz w:val="24"/>
          <w:szCs w:val="24"/>
        </w:rPr>
        <w:t>ЕЖЕМЕСЯЧНОГО ПОСОБИЯ НА РЕБЕНКА, ПОРЯДКЕ РАСЧЕТА</w:t>
      </w:r>
    </w:p>
    <w:p w:rsidR="0007769D" w:rsidRPr="00D676ED" w:rsidRDefault="0007769D">
      <w:pPr>
        <w:pStyle w:val="ConsPlusTitle"/>
        <w:jc w:val="center"/>
        <w:rPr>
          <w:rFonts w:ascii="Times New Roman" w:hAnsi="Times New Roman" w:cs="Times New Roman"/>
          <w:sz w:val="24"/>
          <w:szCs w:val="24"/>
        </w:rPr>
      </w:pPr>
      <w:r w:rsidRPr="00D676ED">
        <w:rPr>
          <w:rFonts w:ascii="Times New Roman" w:hAnsi="Times New Roman" w:cs="Times New Roman"/>
          <w:sz w:val="24"/>
          <w:szCs w:val="24"/>
        </w:rPr>
        <w:t>СРЕДНЕДУШЕВОГО ДОХОДА СЕМЬИ, ТРЕБОВАНИЯХ К СОСТАВУ СЕМЬИ</w:t>
      </w:r>
    </w:p>
    <w:p w:rsidR="0007769D" w:rsidRPr="00D676ED" w:rsidRDefault="0007769D">
      <w:pPr>
        <w:pStyle w:val="ConsPlusTitle"/>
        <w:jc w:val="center"/>
        <w:rPr>
          <w:rFonts w:ascii="Times New Roman" w:hAnsi="Times New Roman" w:cs="Times New Roman"/>
          <w:sz w:val="24"/>
          <w:szCs w:val="24"/>
        </w:rPr>
      </w:pPr>
      <w:r w:rsidRPr="00D676ED">
        <w:rPr>
          <w:rFonts w:ascii="Times New Roman" w:hAnsi="Times New Roman" w:cs="Times New Roman"/>
          <w:sz w:val="24"/>
          <w:szCs w:val="24"/>
        </w:rPr>
        <w:t>И ПЕРЕЧНЕ ВИДОВ ДОХОДОВ, УЧИТЫВАЕМЫХ ПРИ РАСЧЕТЕ</w:t>
      </w:r>
    </w:p>
    <w:p w:rsidR="0007769D" w:rsidRPr="00D676ED" w:rsidRDefault="0007769D">
      <w:pPr>
        <w:pStyle w:val="ConsPlusTitle"/>
        <w:jc w:val="center"/>
        <w:rPr>
          <w:rFonts w:ascii="Times New Roman" w:hAnsi="Times New Roman" w:cs="Times New Roman"/>
          <w:sz w:val="24"/>
          <w:szCs w:val="24"/>
        </w:rPr>
      </w:pPr>
      <w:r w:rsidRPr="00D676ED">
        <w:rPr>
          <w:rFonts w:ascii="Times New Roman" w:hAnsi="Times New Roman" w:cs="Times New Roman"/>
          <w:sz w:val="24"/>
          <w:szCs w:val="24"/>
        </w:rPr>
        <w:t>СРЕДНЕДУШЕВОГО ДОХОДА СЕМЬИ, ПЕРЕЧНЕ ДОКУМЕНТОВ, НЕОБХОДИМЫХ</w:t>
      </w:r>
    </w:p>
    <w:p w:rsidR="0007769D" w:rsidRPr="00D676ED" w:rsidRDefault="0007769D">
      <w:pPr>
        <w:pStyle w:val="ConsPlusTitle"/>
        <w:jc w:val="center"/>
        <w:rPr>
          <w:rFonts w:ascii="Times New Roman" w:hAnsi="Times New Roman" w:cs="Times New Roman"/>
          <w:sz w:val="24"/>
          <w:szCs w:val="24"/>
        </w:rPr>
      </w:pPr>
      <w:r w:rsidRPr="00D676ED">
        <w:rPr>
          <w:rFonts w:ascii="Times New Roman" w:hAnsi="Times New Roman" w:cs="Times New Roman"/>
          <w:sz w:val="24"/>
          <w:szCs w:val="24"/>
        </w:rPr>
        <w:t>ДЛЯ НАЗНАЧЕНИЯ УКАЗАННОГО ПОСОБИЯ, И ФОРМЕ ЗАЯВЛЕНИЯ</w:t>
      </w:r>
    </w:p>
    <w:p w:rsidR="0007769D" w:rsidRPr="00D676ED" w:rsidRDefault="0007769D">
      <w:pPr>
        <w:pStyle w:val="ConsPlusTitle"/>
        <w:jc w:val="center"/>
        <w:rPr>
          <w:rFonts w:ascii="Times New Roman" w:hAnsi="Times New Roman" w:cs="Times New Roman"/>
          <w:sz w:val="24"/>
          <w:szCs w:val="24"/>
        </w:rPr>
      </w:pPr>
      <w:r w:rsidRPr="00D676ED">
        <w:rPr>
          <w:rFonts w:ascii="Times New Roman" w:hAnsi="Times New Roman" w:cs="Times New Roman"/>
          <w:sz w:val="24"/>
          <w:szCs w:val="24"/>
        </w:rPr>
        <w:t>О ЕГО НАЗНАЧЕНИИ</w:t>
      </w:r>
    </w:p>
    <w:p w:rsidR="0007769D" w:rsidRPr="00D676ED" w:rsidRDefault="0007769D" w:rsidP="0007769D">
      <w:pPr>
        <w:pStyle w:val="ConsPlusNormal"/>
        <w:spacing w:after="1"/>
        <w:jc w:val="center"/>
        <w:rPr>
          <w:rFonts w:ascii="Times New Roman" w:hAnsi="Times New Roman" w:cs="Times New Roman"/>
          <w:sz w:val="24"/>
          <w:szCs w:val="24"/>
        </w:rPr>
      </w:pPr>
    </w:p>
    <w:p w:rsidR="0007769D" w:rsidRPr="00D676ED" w:rsidRDefault="0007769D" w:rsidP="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Список изменяющих документов</w:t>
      </w:r>
    </w:p>
    <w:p w:rsidR="0007769D" w:rsidRPr="00D676ED" w:rsidRDefault="0007769D" w:rsidP="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(в ред. Приказа Министерства труда и социальной защиты Калужской области</w:t>
      </w:r>
    </w:p>
    <w:p w:rsidR="0007769D" w:rsidRPr="00D676ED" w:rsidRDefault="0007769D" w:rsidP="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от 20.02.2024 N 305-П)</w:t>
      </w:r>
    </w:p>
    <w:p w:rsidR="0007769D" w:rsidRPr="00D676ED" w:rsidRDefault="0007769D" w:rsidP="0007769D">
      <w:pPr>
        <w:pStyle w:val="ConsPlusNormal"/>
        <w:jc w:val="both"/>
        <w:rPr>
          <w:rFonts w:ascii="Times New Roman" w:hAnsi="Times New Roman" w:cs="Times New Roman"/>
          <w:sz w:val="24"/>
          <w:szCs w:val="24"/>
        </w:rPr>
      </w:pPr>
    </w:p>
    <w:p w:rsidR="0007769D" w:rsidRPr="00D676ED" w:rsidRDefault="0007769D">
      <w:pPr>
        <w:pStyle w:val="ConsPlusNormal"/>
        <w:ind w:firstLine="540"/>
        <w:jc w:val="both"/>
        <w:rPr>
          <w:rFonts w:ascii="Times New Roman" w:hAnsi="Times New Roman" w:cs="Times New Roman"/>
          <w:sz w:val="24"/>
          <w:szCs w:val="24"/>
        </w:rPr>
      </w:pPr>
      <w:r w:rsidRPr="00D676ED">
        <w:rPr>
          <w:rFonts w:ascii="Times New Roman" w:hAnsi="Times New Roman" w:cs="Times New Roman"/>
          <w:sz w:val="24"/>
          <w:szCs w:val="24"/>
        </w:rPr>
        <w:t>В соответствии с Законом Калужской области "О ежемесячном пособии на ребенка"</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ПРИКАЗЫВАЮ:</w:t>
      </w:r>
    </w:p>
    <w:p w:rsidR="0007769D" w:rsidRPr="00D676ED" w:rsidRDefault="0007769D">
      <w:pPr>
        <w:pStyle w:val="ConsPlusNormal"/>
        <w:jc w:val="both"/>
        <w:rPr>
          <w:rFonts w:ascii="Times New Roman" w:hAnsi="Times New Roman" w:cs="Times New Roman"/>
          <w:sz w:val="24"/>
          <w:szCs w:val="24"/>
        </w:rPr>
      </w:pPr>
    </w:p>
    <w:p w:rsidR="0007769D" w:rsidRPr="00D676ED" w:rsidRDefault="0007769D">
      <w:pPr>
        <w:pStyle w:val="ConsPlusNormal"/>
        <w:ind w:firstLine="540"/>
        <w:jc w:val="both"/>
        <w:rPr>
          <w:rFonts w:ascii="Times New Roman" w:hAnsi="Times New Roman" w:cs="Times New Roman"/>
          <w:sz w:val="24"/>
          <w:szCs w:val="24"/>
        </w:rPr>
      </w:pPr>
      <w:r w:rsidRPr="00D676ED">
        <w:rPr>
          <w:rFonts w:ascii="Times New Roman" w:hAnsi="Times New Roman" w:cs="Times New Roman"/>
          <w:sz w:val="24"/>
          <w:szCs w:val="24"/>
        </w:rPr>
        <w:t>1. Утвердить Положение о порядке назначения и выплаты ежемесячного пособия на ребенка, порядке расчета среднедушевого дохода семьи, требованиях к составу семьи и перечне видов доходов, учитываемых при расчете среднедушевого дохода семьи, а также перечне документов, необходимых для назначения указанного пособия, и форме заявления о его назначении согласно приложению к настоящему Приказу.</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2. Настоящий Приказ вступает после его официального опубликования и распространяется на правоотношения, возникшие с 1 апреля 2023 года.</w:t>
      </w:r>
    </w:p>
    <w:p w:rsidR="0007769D" w:rsidRPr="00D676ED" w:rsidRDefault="0007769D">
      <w:pPr>
        <w:pStyle w:val="ConsPlusNormal"/>
        <w:jc w:val="both"/>
        <w:rPr>
          <w:rFonts w:ascii="Times New Roman" w:hAnsi="Times New Roman" w:cs="Times New Roman"/>
          <w:sz w:val="24"/>
          <w:szCs w:val="24"/>
        </w:rPr>
      </w:pPr>
    </w:p>
    <w:p w:rsidR="0007769D" w:rsidRPr="00D676ED" w:rsidRDefault="0007769D">
      <w:pPr>
        <w:pStyle w:val="ConsPlusNormal"/>
        <w:jc w:val="right"/>
        <w:rPr>
          <w:rFonts w:ascii="Times New Roman" w:hAnsi="Times New Roman" w:cs="Times New Roman"/>
          <w:sz w:val="24"/>
          <w:szCs w:val="24"/>
        </w:rPr>
      </w:pPr>
      <w:r w:rsidRPr="00D676ED">
        <w:rPr>
          <w:rFonts w:ascii="Times New Roman" w:hAnsi="Times New Roman" w:cs="Times New Roman"/>
          <w:sz w:val="24"/>
          <w:szCs w:val="24"/>
        </w:rPr>
        <w:t>Министр</w:t>
      </w:r>
    </w:p>
    <w:p w:rsidR="0007769D" w:rsidRPr="00D676ED" w:rsidRDefault="0007769D">
      <w:pPr>
        <w:pStyle w:val="ConsPlusNormal"/>
        <w:jc w:val="right"/>
        <w:rPr>
          <w:rFonts w:ascii="Times New Roman" w:hAnsi="Times New Roman" w:cs="Times New Roman"/>
          <w:sz w:val="24"/>
          <w:szCs w:val="24"/>
        </w:rPr>
      </w:pPr>
      <w:r w:rsidRPr="00D676ED">
        <w:rPr>
          <w:rFonts w:ascii="Times New Roman" w:hAnsi="Times New Roman" w:cs="Times New Roman"/>
          <w:sz w:val="24"/>
          <w:szCs w:val="24"/>
        </w:rPr>
        <w:t>П.В.Коновалов</w:t>
      </w:r>
    </w:p>
    <w:p w:rsidR="0007769D" w:rsidRPr="00D676ED" w:rsidRDefault="0007769D">
      <w:pPr>
        <w:pStyle w:val="ConsPlusNormal"/>
        <w:jc w:val="both"/>
        <w:rPr>
          <w:rFonts w:ascii="Times New Roman" w:hAnsi="Times New Roman" w:cs="Times New Roman"/>
          <w:sz w:val="24"/>
          <w:szCs w:val="24"/>
        </w:rPr>
      </w:pPr>
    </w:p>
    <w:p w:rsidR="0007769D" w:rsidRPr="00D676ED" w:rsidRDefault="0007769D">
      <w:pPr>
        <w:pStyle w:val="ConsPlusNormal"/>
        <w:jc w:val="both"/>
        <w:rPr>
          <w:rFonts w:ascii="Times New Roman" w:hAnsi="Times New Roman" w:cs="Times New Roman"/>
          <w:sz w:val="24"/>
          <w:szCs w:val="24"/>
        </w:rPr>
      </w:pPr>
    </w:p>
    <w:p w:rsidR="0007769D" w:rsidRPr="00D676ED" w:rsidRDefault="0007769D">
      <w:pPr>
        <w:pStyle w:val="ConsPlusNormal"/>
        <w:jc w:val="both"/>
        <w:rPr>
          <w:rFonts w:ascii="Times New Roman" w:hAnsi="Times New Roman" w:cs="Times New Roman"/>
          <w:sz w:val="24"/>
          <w:szCs w:val="24"/>
        </w:rPr>
      </w:pPr>
    </w:p>
    <w:p w:rsidR="0007769D" w:rsidRPr="00D676ED" w:rsidRDefault="0007769D">
      <w:pPr>
        <w:pStyle w:val="ConsPlusNormal"/>
        <w:jc w:val="both"/>
        <w:rPr>
          <w:rFonts w:ascii="Times New Roman" w:hAnsi="Times New Roman" w:cs="Times New Roman"/>
          <w:sz w:val="24"/>
          <w:szCs w:val="24"/>
        </w:rPr>
      </w:pPr>
    </w:p>
    <w:p w:rsidR="0007769D" w:rsidRDefault="0007769D">
      <w:pPr>
        <w:pStyle w:val="ConsPlusNormal"/>
        <w:jc w:val="both"/>
        <w:rPr>
          <w:rFonts w:ascii="Times New Roman" w:hAnsi="Times New Roman" w:cs="Times New Roman"/>
          <w:sz w:val="24"/>
          <w:szCs w:val="24"/>
        </w:rPr>
      </w:pPr>
    </w:p>
    <w:p w:rsidR="00260E15" w:rsidRDefault="00260E15">
      <w:pPr>
        <w:pStyle w:val="ConsPlusNormal"/>
        <w:jc w:val="both"/>
        <w:rPr>
          <w:rFonts w:ascii="Times New Roman" w:hAnsi="Times New Roman" w:cs="Times New Roman"/>
          <w:sz w:val="24"/>
          <w:szCs w:val="24"/>
        </w:rPr>
      </w:pPr>
    </w:p>
    <w:p w:rsidR="00260E15" w:rsidRDefault="00260E15">
      <w:pPr>
        <w:pStyle w:val="ConsPlusNormal"/>
        <w:jc w:val="both"/>
        <w:rPr>
          <w:rFonts w:ascii="Times New Roman" w:hAnsi="Times New Roman" w:cs="Times New Roman"/>
          <w:sz w:val="24"/>
          <w:szCs w:val="24"/>
        </w:rPr>
      </w:pPr>
    </w:p>
    <w:p w:rsidR="00260E15" w:rsidRDefault="00260E15">
      <w:pPr>
        <w:pStyle w:val="ConsPlusNormal"/>
        <w:jc w:val="both"/>
        <w:rPr>
          <w:rFonts w:ascii="Times New Roman" w:hAnsi="Times New Roman" w:cs="Times New Roman"/>
          <w:sz w:val="24"/>
          <w:szCs w:val="24"/>
        </w:rPr>
      </w:pPr>
    </w:p>
    <w:p w:rsidR="00260E15" w:rsidRDefault="00260E15">
      <w:pPr>
        <w:pStyle w:val="ConsPlusNormal"/>
        <w:jc w:val="both"/>
        <w:rPr>
          <w:rFonts w:ascii="Times New Roman" w:hAnsi="Times New Roman" w:cs="Times New Roman"/>
          <w:sz w:val="24"/>
          <w:szCs w:val="24"/>
        </w:rPr>
      </w:pPr>
    </w:p>
    <w:p w:rsidR="00260E15" w:rsidRDefault="00260E15">
      <w:pPr>
        <w:pStyle w:val="ConsPlusNormal"/>
        <w:jc w:val="both"/>
        <w:rPr>
          <w:rFonts w:ascii="Times New Roman" w:hAnsi="Times New Roman" w:cs="Times New Roman"/>
          <w:sz w:val="24"/>
          <w:szCs w:val="24"/>
        </w:rPr>
      </w:pPr>
    </w:p>
    <w:p w:rsidR="00260E15" w:rsidRDefault="00260E15">
      <w:pPr>
        <w:pStyle w:val="ConsPlusNormal"/>
        <w:jc w:val="both"/>
        <w:rPr>
          <w:rFonts w:ascii="Times New Roman" w:hAnsi="Times New Roman" w:cs="Times New Roman"/>
          <w:sz w:val="24"/>
          <w:szCs w:val="24"/>
        </w:rPr>
      </w:pPr>
    </w:p>
    <w:p w:rsidR="00260E15" w:rsidRDefault="00260E15">
      <w:pPr>
        <w:pStyle w:val="ConsPlusNormal"/>
        <w:jc w:val="both"/>
        <w:rPr>
          <w:rFonts w:ascii="Times New Roman" w:hAnsi="Times New Roman" w:cs="Times New Roman"/>
          <w:sz w:val="24"/>
          <w:szCs w:val="24"/>
        </w:rPr>
      </w:pPr>
    </w:p>
    <w:p w:rsidR="00260E15" w:rsidRDefault="00260E15">
      <w:pPr>
        <w:pStyle w:val="ConsPlusNormal"/>
        <w:jc w:val="both"/>
        <w:rPr>
          <w:rFonts w:ascii="Times New Roman" w:hAnsi="Times New Roman" w:cs="Times New Roman"/>
          <w:sz w:val="24"/>
          <w:szCs w:val="24"/>
        </w:rPr>
      </w:pPr>
    </w:p>
    <w:p w:rsidR="00260E15" w:rsidRPr="00D676ED" w:rsidRDefault="00260E15">
      <w:pPr>
        <w:pStyle w:val="ConsPlusNormal"/>
        <w:jc w:val="both"/>
        <w:rPr>
          <w:rFonts w:ascii="Times New Roman" w:hAnsi="Times New Roman" w:cs="Times New Roman"/>
          <w:sz w:val="24"/>
          <w:szCs w:val="24"/>
        </w:rPr>
      </w:pPr>
      <w:bookmarkStart w:id="0" w:name="_GoBack"/>
      <w:bookmarkEnd w:id="0"/>
    </w:p>
    <w:p w:rsidR="0007769D" w:rsidRPr="00D676ED" w:rsidRDefault="0007769D">
      <w:pPr>
        <w:pStyle w:val="ConsPlusNormal"/>
        <w:jc w:val="right"/>
        <w:outlineLvl w:val="0"/>
        <w:rPr>
          <w:rFonts w:ascii="Times New Roman" w:hAnsi="Times New Roman" w:cs="Times New Roman"/>
          <w:sz w:val="24"/>
          <w:szCs w:val="24"/>
        </w:rPr>
      </w:pPr>
      <w:r w:rsidRPr="00D676ED">
        <w:rPr>
          <w:rFonts w:ascii="Times New Roman" w:hAnsi="Times New Roman" w:cs="Times New Roman"/>
          <w:sz w:val="24"/>
          <w:szCs w:val="24"/>
        </w:rPr>
        <w:lastRenderedPageBreak/>
        <w:t>Приложение</w:t>
      </w:r>
    </w:p>
    <w:p w:rsidR="0007769D" w:rsidRPr="00D676ED" w:rsidRDefault="0007769D">
      <w:pPr>
        <w:pStyle w:val="ConsPlusNormal"/>
        <w:jc w:val="right"/>
        <w:rPr>
          <w:rFonts w:ascii="Times New Roman" w:hAnsi="Times New Roman" w:cs="Times New Roman"/>
          <w:sz w:val="24"/>
          <w:szCs w:val="24"/>
        </w:rPr>
      </w:pPr>
      <w:r w:rsidRPr="00D676ED">
        <w:rPr>
          <w:rFonts w:ascii="Times New Roman" w:hAnsi="Times New Roman" w:cs="Times New Roman"/>
          <w:sz w:val="24"/>
          <w:szCs w:val="24"/>
        </w:rPr>
        <w:t>к Приказу</w:t>
      </w:r>
    </w:p>
    <w:p w:rsidR="0007769D" w:rsidRPr="00D676ED" w:rsidRDefault="0007769D">
      <w:pPr>
        <w:pStyle w:val="ConsPlusNormal"/>
        <w:jc w:val="right"/>
        <w:rPr>
          <w:rFonts w:ascii="Times New Roman" w:hAnsi="Times New Roman" w:cs="Times New Roman"/>
          <w:sz w:val="24"/>
          <w:szCs w:val="24"/>
        </w:rPr>
      </w:pPr>
      <w:r w:rsidRPr="00D676ED">
        <w:rPr>
          <w:rFonts w:ascii="Times New Roman" w:hAnsi="Times New Roman" w:cs="Times New Roman"/>
          <w:sz w:val="24"/>
          <w:szCs w:val="24"/>
        </w:rPr>
        <w:t>министерства труда и социальной защиты</w:t>
      </w:r>
    </w:p>
    <w:p w:rsidR="0007769D" w:rsidRPr="00D676ED" w:rsidRDefault="0007769D">
      <w:pPr>
        <w:pStyle w:val="ConsPlusNormal"/>
        <w:jc w:val="right"/>
        <w:rPr>
          <w:rFonts w:ascii="Times New Roman" w:hAnsi="Times New Roman" w:cs="Times New Roman"/>
          <w:sz w:val="24"/>
          <w:szCs w:val="24"/>
        </w:rPr>
      </w:pPr>
      <w:r w:rsidRPr="00D676ED">
        <w:rPr>
          <w:rFonts w:ascii="Times New Roman" w:hAnsi="Times New Roman" w:cs="Times New Roman"/>
          <w:sz w:val="24"/>
          <w:szCs w:val="24"/>
        </w:rPr>
        <w:t>Калужской области</w:t>
      </w:r>
    </w:p>
    <w:p w:rsidR="0007769D" w:rsidRPr="00D676ED" w:rsidRDefault="0007769D">
      <w:pPr>
        <w:pStyle w:val="ConsPlusNormal"/>
        <w:jc w:val="right"/>
        <w:rPr>
          <w:rFonts w:ascii="Times New Roman" w:hAnsi="Times New Roman" w:cs="Times New Roman"/>
          <w:sz w:val="24"/>
          <w:szCs w:val="24"/>
        </w:rPr>
      </w:pPr>
      <w:r w:rsidRPr="00D676ED">
        <w:rPr>
          <w:rFonts w:ascii="Times New Roman" w:hAnsi="Times New Roman" w:cs="Times New Roman"/>
          <w:sz w:val="24"/>
          <w:szCs w:val="24"/>
        </w:rPr>
        <w:t>от 23 марта 2023 г. N 644-П</w:t>
      </w:r>
    </w:p>
    <w:p w:rsidR="0007769D" w:rsidRPr="00D676ED" w:rsidRDefault="0007769D">
      <w:pPr>
        <w:pStyle w:val="ConsPlusNormal"/>
        <w:jc w:val="both"/>
        <w:rPr>
          <w:rFonts w:ascii="Times New Roman" w:hAnsi="Times New Roman" w:cs="Times New Roman"/>
          <w:sz w:val="24"/>
          <w:szCs w:val="24"/>
        </w:rPr>
      </w:pPr>
    </w:p>
    <w:p w:rsidR="0007769D" w:rsidRPr="00D676ED" w:rsidRDefault="0007769D">
      <w:pPr>
        <w:pStyle w:val="ConsPlusTitle"/>
        <w:jc w:val="center"/>
        <w:rPr>
          <w:rFonts w:ascii="Times New Roman" w:hAnsi="Times New Roman" w:cs="Times New Roman"/>
          <w:sz w:val="24"/>
          <w:szCs w:val="24"/>
        </w:rPr>
      </w:pPr>
      <w:bookmarkStart w:id="1" w:name="P41"/>
      <w:bookmarkEnd w:id="1"/>
      <w:r w:rsidRPr="00D676ED">
        <w:rPr>
          <w:rFonts w:ascii="Times New Roman" w:hAnsi="Times New Roman" w:cs="Times New Roman"/>
          <w:sz w:val="24"/>
          <w:szCs w:val="24"/>
        </w:rPr>
        <w:t>ПОЛОЖЕНИЕ</w:t>
      </w:r>
    </w:p>
    <w:p w:rsidR="0007769D" w:rsidRPr="00D676ED" w:rsidRDefault="0007769D">
      <w:pPr>
        <w:pStyle w:val="ConsPlusTitle"/>
        <w:jc w:val="center"/>
        <w:rPr>
          <w:rFonts w:ascii="Times New Roman" w:hAnsi="Times New Roman" w:cs="Times New Roman"/>
          <w:sz w:val="24"/>
          <w:szCs w:val="24"/>
        </w:rPr>
      </w:pPr>
      <w:r w:rsidRPr="00D676ED">
        <w:rPr>
          <w:rFonts w:ascii="Times New Roman" w:hAnsi="Times New Roman" w:cs="Times New Roman"/>
          <w:sz w:val="24"/>
          <w:szCs w:val="24"/>
        </w:rPr>
        <w:t>О ПОРЯДКЕ НАЗНАЧЕНИЯ И ВЫПЛАТЫ ЕЖЕМЕСЯЧНОГО ПОСОБИЯ</w:t>
      </w:r>
    </w:p>
    <w:p w:rsidR="0007769D" w:rsidRPr="00D676ED" w:rsidRDefault="0007769D">
      <w:pPr>
        <w:pStyle w:val="ConsPlusTitle"/>
        <w:jc w:val="center"/>
        <w:rPr>
          <w:rFonts w:ascii="Times New Roman" w:hAnsi="Times New Roman" w:cs="Times New Roman"/>
          <w:sz w:val="24"/>
          <w:szCs w:val="24"/>
        </w:rPr>
      </w:pPr>
      <w:r w:rsidRPr="00D676ED">
        <w:rPr>
          <w:rFonts w:ascii="Times New Roman" w:hAnsi="Times New Roman" w:cs="Times New Roman"/>
          <w:sz w:val="24"/>
          <w:szCs w:val="24"/>
        </w:rPr>
        <w:t>НА РЕБЕНКА, ПОРЯДКЕ РАСЧЕТА СРЕДНЕДУШЕВОГО ДОХОДА СЕМЬИ,</w:t>
      </w:r>
    </w:p>
    <w:p w:rsidR="0007769D" w:rsidRPr="00D676ED" w:rsidRDefault="0007769D">
      <w:pPr>
        <w:pStyle w:val="ConsPlusTitle"/>
        <w:jc w:val="center"/>
        <w:rPr>
          <w:rFonts w:ascii="Times New Roman" w:hAnsi="Times New Roman" w:cs="Times New Roman"/>
          <w:sz w:val="24"/>
          <w:szCs w:val="24"/>
        </w:rPr>
      </w:pPr>
      <w:r w:rsidRPr="00D676ED">
        <w:rPr>
          <w:rFonts w:ascii="Times New Roman" w:hAnsi="Times New Roman" w:cs="Times New Roman"/>
          <w:sz w:val="24"/>
          <w:szCs w:val="24"/>
        </w:rPr>
        <w:t>ТРЕБОВАНИЯХ К СОСТАВУ СЕМЬИ И ПЕРЕЧНЕ ВИДОВ ДОХОДОВ,</w:t>
      </w:r>
    </w:p>
    <w:p w:rsidR="0007769D" w:rsidRPr="00D676ED" w:rsidRDefault="0007769D">
      <w:pPr>
        <w:pStyle w:val="ConsPlusTitle"/>
        <w:jc w:val="center"/>
        <w:rPr>
          <w:rFonts w:ascii="Times New Roman" w:hAnsi="Times New Roman" w:cs="Times New Roman"/>
          <w:sz w:val="24"/>
          <w:szCs w:val="24"/>
        </w:rPr>
      </w:pPr>
      <w:r w:rsidRPr="00D676ED">
        <w:rPr>
          <w:rFonts w:ascii="Times New Roman" w:hAnsi="Times New Roman" w:cs="Times New Roman"/>
          <w:sz w:val="24"/>
          <w:szCs w:val="24"/>
        </w:rPr>
        <w:t>УЧИТЫВАЕМЫХ ПРИ РАСЧЕТЕ СРЕДНЕДУШЕВОГО ДОХОДА СЕМЬИ,</w:t>
      </w:r>
    </w:p>
    <w:p w:rsidR="0007769D" w:rsidRPr="00D676ED" w:rsidRDefault="0007769D">
      <w:pPr>
        <w:pStyle w:val="ConsPlusTitle"/>
        <w:jc w:val="center"/>
        <w:rPr>
          <w:rFonts w:ascii="Times New Roman" w:hAnsi="Times New Roman" w:cs="Times New Roman"/>
          <w:sz w:val="24"/>
          <w:szCs w:val="24"/>
        </w:rPr>
      </w:pPr>
      <w:r w:rsidRPr="00D676ED">
        <w:rPr>
          <w:rFonts w:ascii="Times New Roman" w:hAnsi="Times New Roman" w:cs="Times New Roman"/>
          <w:sz w:val="24"/>
          <w:szCs w:val="24"/>
        </w:rPr>
        <w:t>А ТАКЖЕ ПЕРЕЧНЕ ДОКУМЕНТОВ, НЕОБХОДИМЫХ ДЛЯ НАЗНАЧЕНИЯ</w:t>
      </w:r>
    </w:p>
    <w:p w:rsidR="0007769D" w:rsidRPr="00D676ED" w:rsidRDefault="0007769D">
      <w:pPr>
        <w:pStyle w:val="ConsPlusTitle"/>
        <w:jc w:val="center"/>
        <w:rPr>
          <w:rFonts w:ascii="Times New Roman" w:hAnsi="Times New Roman" w:cs="Times New Roman"/>
          <w:sz w:val="24"/>
          <w:szCs w:val="24"/>
        </w:rPr>
      </w:pPr>
      <w:r w:rsidRPr="00D676ED">
        <w:rPr>
          <w:rFonts w:ascii="Times New Roman" w:hAnsi="Times New Roman" w:cs="Times New Roman"/>
          <w:sz w:val="24"/>
          <w:szCs w:val="24"/>
        </w:rPr>
        <w:t>УКАЗАННОГО ПОСОБИЯ, И ФОРМЕ ЗАЯВЛЕНИЯ О ЕГО НАЗНАЧЕНИИ</w:t>
      </w:r>
    </w:p>
    <w:p w:rsidR="0007769D" w:rsidRPr="00D676ED" w:rsidRDefault="0007769D">
      <w:pPr>
        <w:pStyle w:val="ConsPlusNormal"/>
        <w:spacing w:after="1"/>
        <w:rPr>
          <w:rFonts w:ascii="Times New Roman" w:hAnsi="Times New Roman" w:cs="Times New Roman"/>
          <w:sz w:val="24"/>
          <w:szCs w:val="24"/>
        </w:rPr>
      </w:pPr>
    </w:p>
    <w:p w:rsidR="0007769D" w:rsidRPr="00D676ED" w:rsidRDefault="0007769D" w:rsidP="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Список изменяющих документов</w:t>
      </w:r>
    </w:p>
    <w:p w:rsidR="0007769D" w:rsidRPr="00D676ED" w:rsidRDefault="0007769D" w:rsidP="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(в ред. Приказа Министерства труда и социальной защиты Калужской области</w:t>
      </w:r>
    </w:p>
    <w:p w:rsidR="0007769D" w:rsidRPr="00D676ED" w:rsidRDefault="0007769D" w:rsidP="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от 20.02.2024 N 305-П)</w:t>
      </w:r>
    </w:p>
    <w:p w:rsidR="0007769D" w:rsidRPr="00D676ED" w:rsidRDefault="0007769D">
      <w:pPr>
        <w:pStyle w:val="ConsPlusTitle"/>
        <w:jc w:val="center"/>
        <w:outlineLvl w:val="1"/>
        <w:rPr>
          <w:rFonts w:ascii="Times New Roman" w:hAnsi="Times New Roman" w:cs="Times New Roman"/>
          <w:sz w:val="24"/>
          <w:szCs w:val="24"/>
        </w:rPr>
      </w:pPr>
      <w:r w:rsidRPr="00D676ED">
        <w:rPr>
          <w:rFonts w:ascii="Times New Roman" w:hAnsi="Times New Roman" w:cs="Times New Roman"/>
          <w:sz w:val="24"/>
          <w:szCs w:val="24"/>
        </w:rPr>
        <w:t>1. Общие положения</w:t>
      </w:r>
    </w:p>
    <w:p w:rsidR="0007769D" w:rsidRPr="00D676ED" w:rsidRDefault="0007769D">
      <w:pPr>
        <w:pStyle w:val="ConsPlusNormal"/>
        <w:jc w:val="both"/>
        <w:rPr>
          <w:rFonts w:ascii="Times New Roman" w:hAnsi="Times New Roman" w:cs="Times New Roman"/>
          <w:sz w:val="24"/>
          <w:szCs w:val="24"/>
        </w:rPr>
      </w:pPr>
    </w:p>
    <w:p w:rsidR="0007769D" w:rsidRPr="00D676ED" w:rsidRDefault="0007769D">
      <w:pPr>
        <w:pStyle w:val="ConsPlusNormal"/>
        <w:ind w:firstLine="540"/>
        <w:jc w:val="both"/>
        <w:rPr>
          <w:rFonts w:ascii="Times New Roman" w:hAnsi="Times New Roman" w:cs="Times New Roman"/>
          <w:sz w:val="24"/>
          <w:szCs w:val="24"/>
        </w:rPr>
      </w:pPr>
      <w:r w:rsidRPr="00D676ED">
        <w:rPr>
          <w:rFonts w:ascii="Times New Roman" w:hAnsi="Times New Roman" w:cs="Times New Roman"/>
          <w:sz w:val="24"/>
          <w:szCs w:val="24"/>
        </w:rPr>
        <w:t>1.1. Настоящее Положение разработано в соответствии с Законом Калужской области "О ежемесячном пособии на ребенка" и определяет порядок назначения и выплаты ежемесячного пособия на ребенка, порядок расчета среднедушевого дохода семьи, требования к составу семьи и перечне видов доходов, учитываемых при расчете среднедушевого дохода семьи, а также перечень документов, необходимых для назначения указанного пособия, и форму заявления о его назначении.</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1.2. Ежемесячное пособие на ребенка (далее - пособие) назначается и выплачивается органами местного самоуправления муниципальных районов, городских округов Калужской области, наделенными государственными полномочиями на оказание мер социальной поддержки по выплате ежемесячного пособия на ребенка в соответствии с Законом Калужской области "О ежемесячном пособии на ребенка" (далее - уполномоченный орган).</w:t>
      </w:r>
    </w:p>
    <w:p w:rsidR="0007769D" w:rsidRPr="00D676ED" w:rsidRDefault="0007769D">
      <w:pPr>
        <w:pStyle w:val="ConsPlusNormal"/>
        <w:jc w:val="both"/>
        <w:rPr>
          <w:rFonts w:ascii="Times New Roman" w:hAnsi="Times New Roman" w:cs="Times New Roman"/>
          <w:sz w:val="24"/>
          <w:szCs w:val="24"/>
        </w:rPr>
      </w:pPr>
    </w:p>
    <w:p w:rsidR="0007769D" w:rsidRPr="00D676ED" w:rsidRDefault="0007769D">
      <w:pPr>
        <w:pStyle w:val="ConsPlusTitle"/>
        <w:jc w:val="center"/>
        <w:outlineLvl w:val="1"/>
        <w:rPr>
          <w:rFonts w:ascii="Times New Roman" w:hAnsi="Times New Roman" w:cs="Times New Roman"/>
          <w:sz w:val="24"/>
          <w:szCs w:val="24"/>
        </w:rPr>
      </w:pPr>
      <w:r w:rsidRPr="00D676ED">
        <w:rPr>
          <w:rFonts w:ascii="Times New Roman" w:hAnsi="Times New Roman" w:cs="Times New Roman"/>
          <w:sz w:val="24"/>
          <w:szCs w:val="24"/>
        </w:rPr>
        <w:t>2. Назначение ежемесячного пособия на ребенка</w:t>
      </w:r>
    </w:p>
    <w:p w:rsidR="0007769D" w:rsidRPr="00D676ED" w:rsidRDefault="0007769D">
      <w:pPr>
        <w:pStyle w:val="ConsPlusNormal"/>
        <w:jc w:val="both"/>
        <w:rPr>
          <w:rFonts w:ascii="Times New Roman" w:hAnsi="Times New Roman" w:cs="Times New Roman"/>
          <w:sz w:val="24"/>
          <w:szCs w:val="24"/>
        </w:rPr>
      </w:pPr>
    </w:p>
    <w:p w:rsidR="0007769D" w:rsidRPr="00D676ED" w:rsidRDefault="0007769D">
      <w:pPr>
        <w:pStyle w:val="ConsPlusNormal"/>
        <w:ind w:firstLine="540"/>
        <w:jc w:val="both"/>
        <w:rPr>
          <w:rFonts w:ascii="Times New Roman" w:hAnsi="Times New Roman" w:cs="Times New Roman"/>
          <w:sz w:val="24"/>
          <w:szCs w:val="24"/>
        </w:rPr>
      </w:pPr>
      <w:r w:rsidRPr="00D676ED">
        <w:rPr>
          <w:rFonts w:ascii="Times New Roman" w:hAnsi="Times New Roman" w:cs="Times New Roman"/>
          <w:sz w:val="24"/>
          <w:szCs w:val="24"/>
        </w:rPr>
        <w:t>2.1. Лицо, указанное в статье 1 Закона Калужской области "О ежемесячном пособии на ребенка" (далее - заявитель), для назначения пособия представляет в уполномоченный орган заявление о назначении пособия (далее - заявление):</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а) лично;</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б) через многофункциональный центр предоставления государственных и муниципальных услуг;</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в) в электронном виде с использованием федеральной государственной информационной системы "Единый портал государственных и муниципальных услуг" (далее - единый портал);</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г) посредством почтовой связи способом, позволяющим подтвердить факт и дату отправления.</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2.2. Заявление подается в соответствии с типовой формой согласно приложению N 2 к настоящему Положению.</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2.3. Подача заявления посредством единого портала осуществляется с использованием простой электронной подписи при условии, что личность заявителя установлена при личном приеме при выдаче ключа простой электронной подписи.</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2.4. Пособие не может быть назначено ранее даты регистрации по месту жительства (пребывания) на территории Калужской области заявителя, которому назначается ежемесячное пособие.</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2.5. Пособие на ребенка, пособие на детей, родители которых уклоняются от уплаты алиментов, либо в других случаях, предусмотренных законодательством Российской Федерации, когда взыскание алиментов невозможно, пособие на детей военнослужащих, проходящих военную службу по призыву, пособие на детей одиноких матерей, пособие на детей-инвалидов, пособие на детей, один из родителей которых, входящий в состав семьи, является инвалидом, назначаются с месяца рождения ребенка, если обращение последовало не позднее шести месяцев с месяца рождения ребенка. При обращении за пособием по истечении шести месяцев с месяца рождения ребенка оно назначается и выплачивается за истекшее время, но не более чем за шесть месяцев до месяца, в котором подано заявление о назначении ежемесячного пособия.</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2.6. Пособие на второго ребенка в возрасте от полутора до трех лет назначается с месяца обращения за пособием, но не ранее дня исполнения ребенку возраста полутора лет и выплачивается до дня достижения ребенком возраста трех лет.</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2.7. Пособие устанавливается на 12 месяцев. Назначение пособия в очередном году осуществляется по истечении 12 месяцев со дня предыдущего обращения за назначением пособия по заявлению о назначении такого пособия.</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2.8. Решение о назначении либо об отказе в назначении пособия принимается уполномоченным органом в течение 10 рабочих дней со дня приема заявления. Срок принятия решения о назначении либо об отказе в назначении пособия продлевается на 5 рабочих дней в случае непоступления документов (сведений), запрашиваемых в рамках межведомственного электронного взаимодействия, или недостающих документов (сведений), представленных заявителем (в зависимости от сложившейся конкретной жизненной ситуации).</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В случае принятия решения об отказе в назначении пособия гражданину направляется в срок, не превышающий 1 рабочего дня со дня принятия такого решения, уведомление с указанием аргументированного обоснования.</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2.9. Основания для отказа в назначении и выплате пособия:</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а) государственная регистрация смерти ребенка (объявление умершим, признание безвестно отсутствующим), в отношении которого подано заявление о назначении;</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б) превышение размера среднедушевого дохода семьи над величиной прожиточного минимума на душу населения, установленной в Калужской области на дату обращения за назначением пособия;</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в) наличие в заявлении недостоверных или неполных данных;</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г) наличие у заявителя и членов его семьи дохода, превышающего величину прожиточного минимума на душу населения, установленную в Калужской области на дату обращения за назначением пособия, в виде процентов по вкладам (остаткам на счетах) в банках (за исключением случая, когда вклад (счет), по которому такой доход был получен, закрыт не позднее чем за 6 месяцев до месяца обращения за назначением ежемесячного пособия);</w:t>
      </w:r>
    </w:p>
    <w:p w:rsidR="0007769D" w:rsidRPr="00D676ED" w:rsidRDefault="0007769D">
      <w:pPr>
        <w:pStyle w:val="ConsPlusNormal"/>
        <w:spacing w:before="220"/>
        <w:ind w:firstLine="540"/>
        <w:jc w:val="both"/>
        <w:rPr>
          <w:rFonts w:ascii="Times New Roman" w:hAnsi="Times New Roman" w:cs="Times New Roman"/>
          <w:sz w:val="24"/>
          <w:szCs w:val="24"/>
        </w:rPr>
      </w:pPr>
      <w:bookmarkStart w:id="2" w:name="P81"/>
      <w:bookmarkEnd w:id="2"/>
      <w:r w:rsidRPr="00D676ED">
        <w:rPr>
          <w:rFonts w:ascii="Times New Roman" w:hAnsi="Times New Roman" w:cs="Times New Roman"/>
          <w:sz w:val="24"/>
          <w:szCs w:val="24"/>
        </w:rPr>
        <w:t>д) отсутствие у заявителя или трудоспособных членов его семьи (за исключением детей в возрасте до 18 лет) доходов, предусмотренных пунктами 1, 2 (в части пенсий), 3 (в части стипендий и компенсационных выплат в период нахождения в академическом отпуске по медицинским показаниям), 6, 10, 12 - 14 и 16 приложения N 4 к настоящему Положению (а также эквивалентов, полученных за рубежом), за расчетный период, предусмотренный пунктом 6.1 настоящего Положения, за исключением следующих случаев (их совокупности), приходящихся на указанный период:</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 заявитель и (или) члены его семьи не более 6 месяцев имели статус безработного, ищущего работу;</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 заявитель и (или) члены его семьи осуществляли уход за ребенком до достижения им возраста 3 лет;</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 заявитель и (или) члены его семьи обучались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(за исключением обучения только по дополнительным образовательным программам) и не получали стипендию;</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 заявитель и (или) члены его семьи осуществляли уход за ребенком-инвалидом в возрасте до 18 лет или инвалидом с детства I группы в соответствии с Указом Президента Российской Федерации от 26 февраля 2013 г. N 175 "О ежемесячных выплатах лицам, осуществляющим уход за детьми-инвалидами и инвалидами с детства I группы";</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 заявитель и (или) члены его семьи осуществляли уход за инвалидом I группы или престарелым, нуждающимся по заключению лечебного учреждения в постоянном постороннем уходе либо достигшим возраста 80 лет, в соответствии с Указом Президента Российской Федерации от 26 декабря 2006 г. N 1455 "О компенсационных выплатах лицам, осуществляющим уход за нетрудоспособными гражданами";</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 заявитель и (или) члены его семьи проходили непрерывное лечение длительностью свыше 3 месяцев, вследствие чего временно не могли осуществлять трудовую деятельность. Этот случай распространяется только на заявителя или только на одного из членов его семьи в случае, если ребенок, входящий в состав семьи, проходил непрерывное лечение длительностью свыше 3 месяцев;</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 заявитель и (или) члены его семьи проходили военную службу (включая период не более 3 месяцев со дня демобилизации);</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 заявитель и (или) члены его семьи были лишены свободы или находились под стражей (включая период не более 3 месяцев со дня освобождения);</w:t>
      </w:r>
    </w:p>
    <w:p w:rsidR="0007769D" w:rsidRPr="00D676ED" w:rsidRDefault="0007769D">
      <w:pPr>
        <w:pStyle w:val="ConsPlusNormal"/>
        <w:spacing w:before="220"/>
        <w:ind w:firstLine="540"/>
        <w:jc w:val="both"/>
        <w:rPr>
          <w:rFonts w:ascii="Times New Roman" w:hAnsi="Times New Roman" w:cs="Times New Roman"/>
          <w:sz w:val="24"/>
          <w:szCs w:val="24"/>
        </w:rPr>
      </w:pPr>
      <w:bookmarkStart w:id="3" w:name="P90"/>
      <w:bookmarkEnd w:id="3"/>
      <w:r w:rsidRPr="00D676ED">
        <w:rPr>
          <w:rFonts w:ascii="Times New Roman" w:hAnsi="Times New Roman" w:cs="Times New Roman"/>
          <w:sz w:val="24"/>
          <w:szCs w:val="24"/>
        </w:rPr>
        <w:t>- заявитель являлся (является) единственным родителем (законным представителем), имеющим несовершеннолетнего ребенка (детей);</w:t>
      </w:r>
    </w:p>
    <w:p w:rsidR="0007769D" w:rsidRPr="00D676ED" w:rsidRDefault="0007769D">
      <w:pPr>
        <w:pStyle w:val="ConsPlusNormal"/>
        <w:spacing w:before="220"/>
        <w:ind w:firstLine="540"/>
        <w:jc w:val="both"/>
        <w:rPr>
          <w:rFonts w:ascii="Times New Roman" w:hAnsi="Times New Roman" w:cs="Times New Roman"/>
          <w:sz w:val="24"/>
          <w:szCs w:val="24"/>
        </w:rPr>
      </w:pPr>
      <w:bookmarkStart w:id="4" w:name="P91"/>
      <w:bookmarkEnd w:id="4"/>
      <w:r w:rsidRPr="00D676ED">
        <w:rPr>
          <w:rFonts w:ascii="Times New Roman" w:hAnsi="Times New Roman" w:cs="Times New Roman"/>
          <w:sz w:val="24"/>
          <w:szCs w:val="24"/>
        </w:rPr>
        <w:t>- семья заявителя являлась (является) многодетной. Этот случай распространяется только на заявителя или только на одного из членов его семьи;</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 заявитель-женщина и (или) члены семьи заявителя были беременны (при условии продолжительности беременности в течение 6 месяцев и более, приходящихся на расчетный период, предусмотренный пунктом 6.1 настоящего Положения, или при условии, что на день подачи заявления о назначении пособия срок беременности женщины - 12 недель и более, решение об отказе в назначении пособия по основанию, указанному в настоящем подпункте, не принимается).</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Периоды отсутствия доходов по основаниям, указанным в подпункте "д" настоящего пункта, оцениваются в совокупности и учитываются за полный месяц независимо от даты наступления. В случае если период, в течение которого отсутствовали доходы по указанным основаниям, составляет в совокупности 10 и более месяцев расчетного периода, предусмотренного пунктом 6.1 настоящего Положения, решение об отказе в назначении ежемесячного пособия не принимается.</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Основания отсутствия доходов, указанные в абзацах десятом и одиннадцатом подпункта "д" настоящего пункта, применяются как в случае, если такие основания действительны на момент подачи заявления, так и в случае, если такие основания приходились в расчетный период, предусмотренный пунктом 6.1 настоящего Положения, вне зависимости от количества месяцев действительности данных оснований, вошедших в такой период.</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В целях применения настоящего Положения под единственным родителем понимается родитель ребенка в случае, если в записи акта о рождении ребенка отсутствуют сведения о втором родителе ребенка, сведения об отце в запись акта о рождении ребенка внесены по заявлению матери ребенка, второй родитель ребенка умер, второй родитель ребенка признан безвестно отсутствующим или объявлен умершим;</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е) наличие в собственности у заявителя и (или) членов его семьи следующих объектов недвижимого имущества, в том числе находящихся в общей долевой собственности заявителя и членов его семьи (за исключением объектов недвижимого имущества (их частей), находящихся в собственности у детей, находящихся под опекой (попечительством), долей в праве общей долевой собственности на объект недвижимого имущества, совокупность которых на всех членов семьи не более одной трети его общей площади, объектов недвижимого имущества (их частей), которые находятся под арестом и (или) в отношении которых установлен запрет на регистрационные действия):</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- 2 и более помещений с назначением "жилое", суммарная площадь которых больше произведения 24 кв. метров в расчете на одного человека и количества членов семьи (за исключением такого помещения, которое предоставлено уполномоченным органом субъекта Российской Федерации или муниципального образования в рамках государственной социальной поддержки семьи, в том числе многодетной, или стоимость приобретения которого в полном объеме оплачена за счет денежных средств, предоставленных в рамках целевой государственной социальной поддержки на приобретение недвижимого имущества (за исключением средств материнского (семейного) капитала), а также помещения (его части), занимаемого заявителем и (или) членом его семьи, страдающим тяжелой формой хронического заболевания, предусмотренного перечнем тяжелых форм хронических заболеваний, при которых невозможно совместное проживание граждан в одной квартире, утвержденным Министерством здравоохранения Российской Федерации, такого помещения (его части), признанного в установленном порядке непригодным для проживания);</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- 2 и более зданий с назначением "жилое", "жилое строение" и "жилой дом", суммарная площадь которых больше произведения 40 кв. метров в расчете на одного человека и количества членов семьи (за исключением такого здания, которое предоставлено уполномоченным органом субъекта Российской Федерации или муниципального образования в рамках государственной социальной поддержки семьи, в том числе многодетной, или стоимость приобретения которого в полном объеме оплачена за счет денежных средств, предоставленных в рамках целевой государственной социальной поддержки на приобретение недвижимого имущества (за исключением средств материнского (семейного) капитала);</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- 2 и более зданий с назначением "садовый дом";</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- 2 и более зданий с назначением "нежилое", помещений с назначением "нежилое", сооружений (за исключением хозяйственных построек и сооружений, имеющих обеспечивающие функции, расположенных на земельных участках, предназначенных для индивидуального жилищного строительства, ведения личного подсобного хозяйства, садовых земельных участках, объектов недвижимого имущества, являющихся общим имуществом в многоквартирном доме, объектов недвижимого имущества, являющихся имуществом общего пользования садоводческого или огороднического некоммерческого товарищества);</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- 2 и более объектов недвижимого имущества, предназначенных для стоянки (хранения), ремонта и технического обслуживания транспортных средств (гараж, машино-место) (3 и более таких объектов недвижимого имущества для многодетных семей, семей, в составе которых есть инвалид, семей, которым автотранспортное или мототранспортное средство предоставлено уполномоченным органом субъекта Российской Федерации или муниципального образования в рамках государственной социальной поддержки или которыми стоимость приобретения автотранспортного или мототранспортного средства в полном объеме оплачена за счет денежных средств, предоставленных в рамках целевой государственной социальной поддержки на приобретение движимого имущества (за исключением средств регионального материнского (семейного) капитала);</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 земельного участка (земельных участков) (за исключением земель сельскохозяйственного назначения, оборот которых регулируется Федеральным законом "Об обороте земель сельскохозяйственного назначения", земельных участков, которые предоставлены уполномоченным органом субъекта Российской Федерации или муниципального образования в рамках государственной социальной поддержки семьи, в том числе многодетной, или стоимость приобретения которых в полном объеме оплачена за счет денежных средств, предоставленных в рамках целевой государственной социальной поддержки на приобретение недвижимого имущества, земельных участков, предоставленных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 площадь которого (суммарная площадь которых) определяется по месту жительства (пребывания) заявителя или месту его фактического проживания в случае отсутствия подтвержденного места жительства (пребывания) и не должна превышать 0,25 гектара, а для территории сельских поселений, сельских населенных пунктов, не являющихся муниципальными образованиями в составе городских округов, или межселенных территорий, - 1 гектар;</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ж) наличие зарегистрированных на заявителя и (или) членов его семьи (при определении количества зарегистрированных на заявителя и членов его семьи автотранспортных (мототранспортных) средств, маломерных судов, самоходных машин или других видов техники, не учитываются такие виды движимого имущества, находящиеся под арестом и (или) в розыске, в отношении которых установлен запрет на регистрационные действия, а также находящиеся в собственности у детей, находящихся под опекой (попечительством):</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- 2 и более автотранспортных средств (3 и более автотранспортных средств для многодетных семей, семей, в составе которых есть инвалид, семей, которым автотранспортное средство предоставлено уполномоченным органом субъекта Российской Федерации или муниципального образования в рамках государственной социальной поддержки или которыми стоимость приобретения автотранспортного средства в полном объеме оплачена за счет денежных средств, предоставленных в рамках целевой государственной социальной поддержки на приобретение движимого имущества (за исключением средств регионального материнского (семейного) капитала), за исключением прицепов и полуприцепов;</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- 2 и более мототранспортных средств (3 и более мототранспортных средств для многодетных семей, семей, в составе которых есть инвалид, а также семей, которым мототранспортное средство предоставлено уполномоченным органом субъекта Российской Федерации или муниципального образования в рамках государственной социальной поддержки или которыми стоимость приобретения мототранспортного средства в полном объеме оплачена за счет денежных средств, предоставленных в рамках целевой государственной социальной поддержки на приобретение движимого имущества (за исключением средств регионального материнского (семейного) капитала);</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 автотранспортного средства с мощностью двигателя не менее 250 лошадиных сил, год выпуска которого не превышает 5 лет, за исключением автотранспортного средства, полученного (приобретенного) семьей с 4 и более детьми;</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- 2 и более маломерных судов, год выпуска которых не превышает 5 лет;</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- 2 и более самоходных машин и других видов техники, год выпуска которых не превышает 5 лет (3 и более самоходных машин и других видов техники, год выпуска которых не превышает 5 лет, для семей, которым самоходная машина и другой вид техники предоставлены уполномоченным органом субъекта Российской Федерации или муниципального образования в рамках государственной социальной поддержки или которым стоимость приобретения самоходной машины и другого вида техники в полном объеме оплачена за счет денежных средств, предоставленных в рамках целевой государственной социальной поддержки на приобретение движимого имущества (за исключением средств регионального материнского (семейного) капитала);</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и) непредставление в уполномоченный орган документов (сведений) в соответствии с перечнем, которые представляются заявителем лично в зависимости от сложившейся у него конкретной жизненной ситуации, а также непредставление документов (сведений) в сроки, указанные в пунктах 3.2 настоящего Положения;</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к) установление факта назначения пособия в отношении ребенка, на которого подается заявление, другому законному представителю;</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л) установление факта назначения ежемесячного пособия в связи с рождением и воспитанием ребенка, предусмотренного Федеральным законом "О государственных пособиях гражданам, имеющим детей", лицам, указанным в абзаце первом статьи 9 Федерального закона "О государственных пособиях гражданам, имеющим детей", в отношении ребенка, на которого назначено пособие (за исключением детей, на которых назначено пособие на детей-инвалидов, пособие на детей, один из родителей которых, входящий в состав семьи, является инвалидом);</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м) установление факта назначения ежемесячного пособия на ребенка военнослужащего, проходящего военную службу по призыву, в соответствии со статьей 12.5 Федерального закона "О государственных пособиях гражданам, имеющим детей" в отношении ребенка, на которого назначено пособие на детей военнослужащих, проходящих службу по призыву;</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н) установление факта раздельного проживания заявителя с ребенком, на которого назначается и выплачивается пособие;</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о) достижение ребенком возраста шестнадцати лет (за исключением ребенка, обучающегося в общеобразовательной организации, на которого пособие назначается и выплачивается до окончания им обучения, но не более чем до достижения им возраста восемнадцати лет).</w:t>
      </w:r>
    </w:p>
    <w:p w:rsidR="0007769D" w:rsidRPr="00D676ED" w:rsidRDefault="0007769D">
      <w:pPr>
        <w:pStyle w:val="ConsPlusNormal"/>
        <w:jc w:val="both"/>
        <w:rPr>
          <w:rFonts w:ascii="Times New Roman" w:hAnsi="Times New Roman" w:cs="Times New Roman"/>
          <w:sz w:val="24"/>
          <w:szCs w:val="24"/>
        </w:rPr>
      </w:pPr>
    </w:p>
    <w:p w:rsidR="0007769D" w:rsidRPr="00D676ED" w:rsidRDefault="0007769D">
      <w:pPr>
        <w:pStyle w:val="ConsPlusTitle"/>
        <w:jc w:val="center"/>
        <w:outlineLvl w:val="1"/>
        <w:rPr>
          <w:rFonts w:ascii="Times New Roman" w:hAnsi="Times New Roman" w:cs="Times New Roman"/>
          <w:sz w:val="24"/>
          <w:szCs w:val="24"/>
        </w:rPr>
      </w:pPr>
      <w:r w:rsidRPr="00D676ED">
        <w:rPr>
          <w:rFonts w:ascii="Times New Roman" w:hAnsi="Times New Roman" w:cs="Times New Roman"/>
          <w:sz w:val="24"/>
          <w:szCs w:val="24"/>
        </w:rPr>
        <w:t>3. Перечень документов (сведений), необходимых</w:t>
      </w:r>
    </w:p>
    <w:p w:rsidR="0007769D" w:rsidRPr="00D676ED" w:rsidRDefault="0007769D">
      <w:pPr>
        <w:pStyle w:val="ConsPlusTitle"/>
        <w:jc w:val="center"/>
        <w:rPr>
          <w:rFonts w:ascii="Times New Roman" w:hAnsi="Times New Roman" w:cs="Times New Roman"/>
          <w:sz w:val="24"/>
          <w:szCs w:val="24"/>
        </w:rPr>
      </w:pPr>
      <w:r w:rsidRPr="00D676ED">
        <w:rPr>
          <w:rFonts w:ascii="Times New Roman" w:hAnsi="Times New Roman" w:cs="Times New Roman"/>
          <w:sz w:val="24"/>
          <w:szCs w:val="24"/>
        </w:rPr>
        <w:t>для назначения пособия</w:t>
      </w:r>
    </w:p>
    <w:p w:rsidR="0007769D" w:rsidRPr="00D676ED" w:rsidRDefault="0007769D">
      <w:pPr>
        <w:pStyle w:val="ConsPlusNormal"/>
        <w:jc w:val="both"/>
        <w:rPr>
          <w:rFonts w:ascii="Times New Roman" w:hAnsi="Times New Roman" w:cs="Times New Roman"/>
          <w:sz w:val="24"/>
          <w:szCs w:val="24"/>
        </w:rPr>
      </w:pPr>
    </w:p>
    <w:p w:rsidR="0007769D" w:rsidRPr="00D676ED" w:rsidRDefault="0007769D">
      <w:pPr>
        <w:pStyle w:val="ConsPlusNormal"/>
        <w:ind w:firstLine="540"/>
        <w:jc w:val="both"/>
        <w:rPr>
          <w:rFonts w:ascii="Times New Roman" w:hAnsi="Times New Roman" w:cs="Times New Roman"/>
          <w:sz w:val="24"/>
          <w:szCs w:val="24"/>
        </w:rPr>
      </w:pPr>
      <w:r w:rsidRPr="00D676ED">
        <w:rPr>
          <w:rFonts w:ascii="Times New Roman" w:hAnsi="Times New Roman" w:cs="Times New Roman"/>
          <w:sz w:val="24"/>
          <w:szCs w:val="24"/>
        </w:rPr>
        <w:t>3.1. Документы (сведения), необходимые для назначения пособия, примерный перечень которых указан в приложении N 1 к настоящему Положению (далее - сведения), запрашиваются уполномоченным органом в рамках межведомственного электронного взаимодействия в органах и (или) организациях, в распоряжении которых они находятся, и (или) представляются заявителем в соответствии с перечнем (в зависимости от сложившейся конкретной жизненной ситуации).</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Документы (сведения) компетентного органа иностранного государства, подтверждающие размер доходов, предусмотренных пунктом 16 приложения N 4 к настоящему Положению, а также документы (сведения) компетентного органа иностранного государства о регистрации записи акта гражданского состояния и об установлении опеки (попечительства) представляются заявителем с заверенным переводом на русский язык в соответствии с законодательством Российской Федерации.</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Уполномоченный орган вправе проверять достоверность представленных заявителем документов, а также указанных в заявлении о назначении пособия сведений. В этих целях уполномоченный орган вправе запрашивать и безвозмездно получать необходимые документы (сведения)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w:t>
      </w:r>
    </w:p>
    <w:p w:rsidR="0007769D" w:rsidRPr="00D676ED" w:rsidRDefault="0007769D">
      <w:pPr>
        <w:pStyle w:val="ConsPlusNormal"/>
        <w:spacing w:before="220"/>
        <w:ind w:firstLine="540"/>
        <w:jc w:val="both"/>
        <w:rPr>
          <w:rFonts w:ascii="Times New Roman" w:hAnsi="Times New Roman" w:cs="Times New Roman"/>
          <w:sz w:val="24"/>
          <w:szCs w:val="24"/>
        </w:rPr>
      </w:pPr>
      <w:bookmarkStart w:id="5" w:name="P122"/>
      <w:bookmarkEnd w:id="5"/>
      <w:r w:rsidRPr="00D676ED">
        <w:rPr>
          <w:rFonts w:ascii="Times New Roman" w:hAnsi="Times New Roman" w:cs="Times New Roman"/>
          <w:sz w:val="24"/>
          <w:szCs w:val="24"/>
        </w:rPr>
        <w:t>3.2. В случае если заявление подано с использованием единого портала, заявитель в течение 5 рабочих дней со дня регистрации заявления уполномоченным органом представляет документы (сведения) в соответствии с приложением N 1 к настоящему Положению (в зависимости от сложившейся конкретной жизненной ситуации).</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В случае если заявитель обратился за назначением пособия лично либо через многофункциональный центр предоставления государственных и муниципальных услуг, посредством почтовой связи и представил неполный комплект документов (сведений), он вправе представить в течение 5 рабочих дней со дня регистрации заявления уполномоченным органом недостающие документы (сведения).</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3.3. Заявитель несет ответственность за неполноту и недостоверность документов (сведений), указанных в заявлении о назначении пособия, в соответствии с законодательством Российской Федерации.</w:t>
      </w:r>
    </w:p>
    <w:p w:rsidR="0007769D" w:rsidRPr="00D676ED" w:rsidRDefault="0007769D">
      <w:pPr>
        <w:pStyle w:val="ConsPlusNormal"/>
        <w:jc w:val="both"/>
        <w:rPr>
          <w:rFonts w:ascii="Times New Roman" w:hAnsi="Times New Roman" w:cs="Times New Roman"/>
          <w:sz w:val="24"/>
          <w:szCs w:val="24"/>
        </w:rPr>
      </w:pPr>
    </w:p>
    <w:p w:rsidR="0007769D" w:rsidRPr="00D676ED" w:rsidRDefault="0007769D">
      <w:pPr>
        <w:pStyle w:val="ConsPlusTitle"/>
        <w:jc w:val="center"/>
        <w:outlineLvl w:val="1"/>
        <w:rPr>
          <w:rFonts w:ascii="Times New Roman" w:hAnsi="Times New Roman" w:cs="Times New Roman"/>
          <w:sz w:val="24"/>
          <w:szCs w:val="24"/>
        </w:rPr>
      </w:pPr>
      <w:r w:rsidRPr="00D676ED">
        <w:rPr>
          <w:rFonts w:ascii="Times New Roman" w:hAnsi="Times New Roman" w:cs="Times New Roman"/>
          <w:sz w:val="24"/>
          <w:szCs w:val="24"/>
        </w:rPr>
        <w:t>4. Состав семьи, учитываемый при расчете величины</w:t>
      </w:r>
    </w:p>
    <w:p w:rsidR="0007769D" w:rsidRPr="00D676ED" w:rsidRDefault="0007769D">
      <w:pPr>
        <w:pStyle w:val="ConsPlusTitle"/>
        <w:jc w:val="center"/>
        <w:rPr>
          <w:rFonts w:ascii="Times New Roman" w:hAnsi="Times New Roman" w:cs="Times New Roman"/>
          <w:sz w:val="24"/>
          <w:szCs w:val="24"/>
        </w:rPr>
      </w:pPr>
      <w:r w:rsidRPr="00D676ED">
        <w:rPr>
          <w:rFonts w:ascii="Times New Roman" w:hAnsi="Times New Roman" w:cs="Times New Roman"/>
          <w:sz w:val="24"/>
          <w:szCs w:val="24"/>
        </w:rPr>
        <w:t>среднедушевого дохода семьи</w:t>
      </w:r>
    </w:p>
    <w:p w:rsidR="0007769D" w:rsidRPr="00D676ED" w:rsidRDefault="0007769D">
      <w:pPr>
        <w:pStyle w:val="ConsPlusNormal"/>
        <w:jc w:val="both"/>
        <w:rPr>
          <w:rFonts w:ascii="Times New Roman" w:hAnsi="Times New Roman" w:cs="Times New Roman"/>
          <w:sz w:val="24"/>
          <w:szCs w:val="24"/>
        </w:rPr>
      </w:pPr>
    </w:p>
    <w:p w:rsidR="0007769D" w:rsidRPr="00D676ED" w:rsidRDefault="0007769D">
      <w:pPr>
        <w:pStyle w:val="ConsPlusNormal"/>
        <w:ind w:firstLine="540"/>
        <w:jc w:val="both"/>
        <w:rPr>
          <w:rFonts w:ascii="Times New Roman" w:hAnsi="Times New Roman" w:cs="Times New Roman"/>
          <w:sz w:val="24"/>
          <w:szCs w:val="24"/>
        </w:rPr>
      </w:pPr>
      <w:r w:rsidRPr="00D676ED">
        <w:rPr>
          <w:rFonts w:ascii="Times New Roman" w:hAnsi="Times New Roman" w:cs="Times New Roman"/>
          <w:sz w:val="24"/>
          <w:szCs w:val="24"/>
        </w:rPr>
        <w:t>4.1. В состав семьи, определяемый на дату подачи заявления и учитываемый при определении права на получение ежемесячного пособия и при расчете среднедушевого дохода семьи, включаются заявитель, его супруг (супруга), его несовершеннолетние дети, дети, находящиеся под его опекой (попечительством), и его дети в возрасте до 23 лет, обучающиеся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(за исключением обучающихся по дополнительным образовательным программам).</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При назначении пособия на ребенка, находящегося в приемной семье, в составе семьи учитываются его родители, в том числе приемные, несовершеннолетние братья и сестры, а также братья и сестры в возрасте от 18 до 23 лет, обучающиеся в образовательных организациях очной формы обучения, независимо от места их проживания (пребывания) и сам ребенок.</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4.2. В состав семьи, учитываемый при исчислении величины среднедушевого дохода, не включаются:</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а) лица, лишенные родительских прав (ограниченные в родительских правах) в отношении ребенка (детей), на которого подается заявление;</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б) лица, находящиеся на полном государственном обеспечении (за исключением заявителя, а также детей, находящихся под опекой, попечительством, в приемной семье);</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в) военнослужащие, проходящие военную службу по призыву, а также военнослужащие, обучающиеся в военных профессиональных образовательных организациях и военных образовательных организациях высшего образования и не заключившие контракт о прохождении военной службы;</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г) лица, отбывающие наказание в виде лишения свободы;</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д) лица, находящиеся на принудительном лечении по решению суда;</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е) лица, в отношении которых применена мера пресечения в виде заключения под стражу;</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ж) лица, признанные безвестно отсутствующими или объявленные умершими;</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з) лица, находящиеся в розыске;</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и) несовершеннолетние дети заявителя, дети, находящиеся под опекой (попечительством) заявителя, дети заявителя в возрасте до 23 лет, обучающиеся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в случае, если они состоят в браке;</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к) граждане Российской Федерации, призванные на военную службу по мобилизации.</w:t>
      </w:r>
    </w:p>
    <w:p w:rsidR="0007769D" w:rsidRPr="00D676ED" w:rsidRDefault="0007769D">
      <w:pPr>
        <w:pStyle w:val="ConsPlusNormal"/>
        <w:jc w:val="both"/>
        <w:rPr>
          <w:rFonts w:ascii="Times New Roman" w:hAnsi="Times New Roman" w:cs="Times New Roman"/>
          <w:sz w:val="24"/>
          <w:szCs w:val="24"/>
        </w:rPr>
      </w:pPr>
    </w:p>
    <w:p w:rsidR="0007769D" w:rsidRPr="00D676ED" w:rsidRDefault="0007769D">
      <w:pPr>
        <w:pStyle w:val="ConsPlusTitle"/>
        <w:jc w:val="center"/>
        <w:outlineLvl w:val="1"/>
        <w:rPr>
          <w:rFonts w:ascii="Times New Roman" w:hAnsi="Times New Roman" w:cs="Times New Roman"/>
          <w:sz w:val="24"/>
          <w:szCs w:val="24"/>
        </w:rPr>
      </w:pPr>
      <w:r w:rsidRPr="00D676ED">
        <w:rPr>
          <w:rFonts w:ascii="Times New Roman" w:hAnsi="Times New Roman" w:cs="Times New Roman"/>
          <w:sz w:val="24"/>
          <w:szCs w:val="24"/>
        </w:rPr>
        <w:t>5. Виды доходов семьи, учитываемых при расчете величины</w:t>
      </w:r>
    </w:p>
    <w:p w:rsidR="0007769D" w:rsidRPr="00D676ED" w:rsidRDefault="0007769D">
      <w:pPr>
        <w:pStyle w:val="ConsPlusTitle"/>
        <w:jc w:val="center"/>
        <w:rPr>
          <w:rFonts w:ascii="Times New Roman" w:hAnsi="Times New Roman" w:cs="Times New Roman"/>
          <w:sz w:val="24"/>
          <w:szCs w:val="24"/>
        </w:rPr>
      </w:pPr>
      <w:r w:rsidRPr="00D676ED">
        <w:rPr>
          <w:rFonts w:ascii="Times New Roman" w:hAnsi="Times New Roman" w:cs="Times New Roman"/>
          <w:sz w:val="24"/>
          <w:szCs w:val="24"/>
        </w:rPr>
        <w:t>среднедушевого дохода семьи</w:t>
      </w:r>
    </w:p>
    <w:p w:rsidR="0007769D" w:rsidRPr="00D676ED" w:rsidRDefault="0007769D">
      <w:pPr>
        <w:pStyle w:val="ConsPlusNormal"/>
        <w:jc w:val="both"/>
        <w:rPr>
          <w:rFonts w:ascii="Times New Roman" w:hAnsi="Times New Roman" w:cs="Times New Roman"/>
          <w:sz w:val="24"/>
          <w:szCs w:val="24"/>
        </w:rPr>
      </w:pPr>
    </w:p>
    <w:p w:rsidR="0007769D" w:rsidRPr="00D676ED" w:rsidRDefault="0007769D">
      <w:pPr>
        <w:pStyle w:val="ConsPlusNormal"/>
        <w:ind w:firstLine="540"/>
        <w:jc w:val="both"/>
        <w:rPr>
          <w:rFonts w:ascii="Times New Roman" w:hAnsi="Times New Roman" w:cs="Times New Roman"/>
          <w:sz w:val="24"/>
          <w:szCs w:val="24"/>
        </w:rPr>
      </w:pPr>
      <w:r w:rsidRPr="00D676ED">
        <w:rPr>
          <w:rFonts w:ascii="Times New Roman" w:hAnsi="Times New Roman" w:cs="Times New Roman"/>
          <w:sz w:val="24"/>
          <w:szCs w:val="24"/>
        </w:rPr>
        <w:t>5.1. В доход семьи, учитываемый при исчислении величины среднедушевого дохода, учитываются виды доходов семьи согласно приложению N 4 к настоящему Положению.</w:t>
      </w:r>
    </w:p>
    <w:p w:rsidR="0007769D" w:rsidRPr="00D676ED" w:rsidRDefault="0007769D">
      <w:pPr>
        <w:pStyle w:val="ConsPlusNormal"/>
        <w:jc w:val="both"/>
        <w:rPr>
          <w:rFonts w:ascii="Times New Roman" w:hAnsi="Times New Roman" w:cs="Times New Roman"/>
          <w:sz w:val="24"/>
          <w:szCs w:val="24"/>
        </w:rPr>
      </w:pPr>
    </w:p>
    <w:p w:rsidR="0007769D" w:rsidRPr="00D676ED" w:rsidRDefault="0007769D">
      <w:pPr>
        <w:pStyle w:val="ConsPlusTitle"/>
        <w:jc w:val="center"/>
        <w:outlineLvl w:val="1"/>
        <w:rPr>
          <w:rFonts w:ascii="Times New Roman" w:hAnsi="Times New Roman" w:cs="Times New Roman"/>
          <w:sz w:val="24"/>
          <w:szCs w:val="24"/>
        </w:rPr>
      </w:pPr>
      <w:r w:rsidRPr="00D676ED">
        <w:rPr>
          <w:rFonts w:ascii="Times New Roman" w:hAnsi="Times New Roman" w:cs="Times New Roman"/>
          <w:sz w:val="24"/>
          <w:szCs w:val="24"/>
        </w:rPr>
        <w:t>6. Порядок расчета среднедушевого дохода семьи</w:t>
      </w:r>
    </w:p>
    <w:p w:rsidR="0007769D" w:rsidRPr="00D676ED" w:rsidRDefault="0007769D">
      <w:pPr>
        <w:pStyle w:val="ConsPlusNormal"/>
        <w:jc w:val="both"/>
        <w:rPr>
          <w:rFonts w:ascii="Times New Roman" w:hAnsi="Times New Roman" w:cs="Times New Roman"/>
          <w:sz w:val="24"/>
          <w:szCs w:val="24"/>
        </w:rPr>
      </w:pPr>
    </w:p>
    <w:p w:rsidR="0007769D" w:rsidRPr="00D676ED" w:rsidRDefault="0007769D">
      <w:pPr>
        <w:pStyle w:val="ConsPlusNormal"/>
        <w:ind w:firstLine="540"/>
        <w:jc w:val="both"/>
        <w:rPr>
          <w:rFonts w:ascii="Times New Roman" w:hAnsi="Times New Roman" w:cs="Times New Roman"/>
          <w:sz w:val="24"/>
          <w:szCs w:val="24"/>
        </w:rPr>
      </w:pPr>
      <w:bookmarkStart w:id="6" w:name="P150"/>
      <w:bookmarkEnd w:id="6"/>
      <w:r w:rsidRPr="00D676ED">
        <w:rPr>
          <w:rFonts w:ascii="Times New Roman" w:hAnsi="Times New Roman" w:cs="Times New Roman"/>
          <w:sz w:val="24"/>
          <w:szCs w:val="24"/>
        </w:rPr>
        <w:t>6.1. Среднедушевой доход семьи при назначении пособия рассчитывается исходя из суммы доходов всех членов семьи за последние 12 календарных месяцев (в том числе в случае представления документов (сведений) о доходах семьи за период менее 12 календарных месяцев), предшествовавших месяцу перед месяцем обращения за назначением пособия, путем деления одной двенадцатой суммы доходов всех членов семьи за расчетный период на число членов семьи.</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6.2. При иных установленных сроках расчета и выплаты доходов сумма полученных доходов делится на количество месяцев, за которые она начислена, и учитывается в доходах семьи за те месяцы, которые приходятся на расчетный период.</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6.3. Доходы, определенные в пунктах 8 - 12 приложения N 4 к настоящему Положению, учитываются как одна двенадцатая суммы дохода, полученного в течение налогового периода, умноженная на количество месяцев, вошедших в расчетный период.</w:t>
      </w:r>
    </w:p>
    <w:p w:rsidR="0007769D" w:rsidRPr="00D676ED" w:rsidRDefault="0007769D">
      <w:pPr>
        <w:pStyle w:val="ConsPlusNormal"/>
        <w:spacing w:before="220"/>
        <w:ind w:firstLine="540"/>
        <w:jc w:val="both"/>
        <w:rPr>
          <w:rFonts w:ascii="Times New Roman" w:hAnsi="Times New Roman" w:cs="Times New Roman"/>
          <w:sz w:val="24"/>
          <w:szCs w:val="24"/>
        </w:rPr>
      </w:pPr>
      <w:bookmarkStart w:id="7" w:name="P153"/>
      <w:bookmarkEnd w:id="7"/>
      <w:r w:rsidRPr="00D676ED">
        <w:rPr>
          <w:rFonts w:ascii="Times New Roman" w:hAnsi="Times New Roman" w:cs="Times New Roman"/>
          <w:sz w:val="24"/>
          <w:szCs w:val="24"/>
        </w:rPr>
        <w:t>В случае если заявитель или члены его семьи получили доходы, определенные в пункте 10 приложения N 4 к настоящему Положению, осуществляя свою деятельность с применением упрощенной системы налогообложения (в случае если в качестве объекта налогообложения выбраны доходы), заявитель или члены его семьи вправе представить документы (сведения) о доходах за вычетом расходов в срок, установленный пунктом 3.2 настоящего Положения. В таком случае уполномоченный орган при расчете среднедушевого дохода семьи использует документы (сведения), представленные заявителем или членами его семьи.</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В случае если в информации, предоставленной в рамках межведомственного электронного взаимодействия, отсутствуют документы (сведения) о доходах, указанных в пунктах 10 и 12 приложения N 4 к настоящему Положению, полученных в течение налогового периода, учитываются доходы, документы (сведения), о которых информация представлена заявителем или членами его семьи в соответствии с пунктами 22 и 24 приложения N 1 к настоящему Положению и абзацем вторым настоящего пункта.</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6.4. Доходы, указанные в пункте 8 приложения N 4 к настоящему Положению, определяются за вычетом понесенных расходов по операциям с ценными бумагами и операциям с производными финансовыми инструментами.</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6.5. В целях уточнения сведений о получении доходов, указанных в пункте 9 приложения N 4 к настоящему Положению, заявитель или члены его семьи вправе представить документы (сведения), подтверждающие закрытие вклада (счета), по которому такой доход был получен, не позднее чем за 6 месяцев до месяца обращения за назначением ежемесячного пособия, в сроки, установленные пунктом 3.2 настоящего Положения.</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6.6. Доходы каждого члена семьи учитываются до вычета налогов в соответствии с законодательством Российской Федерации.</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6.7. В доход семьи, взявшей ребенка в приемную семью, под опеку (попечительство), включаются доходы его родителей (кроме случаев лишения, ограничения родительских прав), в том числе приемных родителей или одного из них, братьев и сестер, а также выплачиваемые в установленном законодательством Российской Федерации порядке ребенку пособия, пенсии, алименты.</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6.8. Доходы семьи, получаемые в иностранной валюте, пересчитываются в рубли по курсу Центрального банка Российской Федерации, установленному на последнее число 12-го месяца расчетного периода.</w:t>
      </w:r>
    </w:p>
    <w:p w:rsidR="0007769D" w:rsidRPr="00D676ED" w:rsidRDefault="0007769D">
      <w:pPr>
        <w:pStyle w:val="ConsPlusNormal"/>
        <w:jc w:val="both"/>
        <w:rPr>
          <w:rFonts w:ascii="Times New Roman" w:hAnsi="Times New Roman" w:cs="Times New Roman"/>
          <w:sz w:val="24"/>
          <w:szCs w:val="24"/>
        </w:rPr>
      </w:pPr>
    </w:p>
    <w:p w:rsidR="0007769D" w:rsidRPr="00D676ED" w:rsidRDefault="0007769D">
      <w:pPr>
        <w:pStyle w:val="ConsPlusTitle"/>
        <w:jc w:val="center"/>
        <w:outlineLvl w:val="1"/>
        <w:rPr>
          <w:rFonts w:ascii="Times New Roman" w:hAnsi="Times New Roman" w:cs="Times New Roman"/>
          <w:sz w:val="24"/>
          <w:szCs w:val="24"/>
        </w:rPr>
      </w:pPr>
      <w:r w:rsidRPr="00D676ED">
        <w:rPr>
          <w:rFonts w:ascii="Times New Roman" w:hAnsi="Times New Roman" w:cs="Times New Roman"/>
          <w:sz w:val="24"/>
          <w:szCs w:val="24"/>
        </w:rPr>
        <w:t>7. Основания для прекращения выплаты пособия</w:t>
      </w:r>
    </w:p>
    <w:p w:rsidR="0007769D" w:rsidRPr="00D676ED" w:rsidRDefault="0007769D">
      <w:pPr>
        <w:pStyle w:val="ConsPlusNormal"/>
        <w:jc w:val="both"/>
        <w:rPr>
          <w:rFonts w:ascii="Times New Roman" w:hAnsi="Times New Roman" w:cs="Times New Roman"/>
          <w:sz w:val="24"/>
          <w:szCs w:val="24"/>
        </w:rPr>
      </w:pPr>
    </w:p>
    <w:p w:rsidR="0007769D" w:rsidRPr="00D676ED" w:rsidRDefault="0007769D">
      <w:pPr>
        <w:pStyle w:val="ConsPlusNormal"/>
        <w:ind w:firstLine="540"/>
        <w:jc w:val="both"/>
        <w:rPr>
          <w:rFonts w:ascii="Times New Roman" w:hAnsi="Times New Roman" w:cs="Times New Roman"/>
          <w:sz w:val="24"/>
          <w:szCs w:val="24"/>
        </w:rPr>
      </w:pPr>
      <w:r w:rsidRPr="00D676ED">
        <w:rPr>
          <w:rFonts w:ascii="Times New Roman" w:hAnsi="Times New Roman" w:cs="Times New Roman"/>
          <w:sz w:val="24"/>
          <w:szCs w:val="24"/>
        </w:rPr>
        <w:t>7.1. Решение о прекращении выплаты пособия принимается уполномоченным органом в следующих случаях:</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а) государственная регистрация смерти (объявление умершим, признание безвестно отсутствующим) получателя пособия и (или) ребенка, в отношении которого производится выплата пособия;</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б) помещение ребенка, в связи с рождением (усыновлением) которого производится выплата пособия, в организацию на полное государственное обеспечение, за исключением случаев обучения детей в организациях, осуществляющих образовательную деятельность по адаптированным основным общеобразовательным программам;</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в) лишение (ограничение) родительских прав получателя пособия в отношении ребенка, в связи с рождением (усыновлением) которого производится выплата пособия;</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г) отмена усыновления в отношении ребенка, в связи с усыновлением которого производится выплата пособия;</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д) признание судом получателя пособия недееспособным, ограниченно дееспособным;</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е) передача под опеку (попечительство) ребенка, на содержание которого в установленном порядке выплачиваются денежные средства и в отношении которого производится выплата пособия;</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ж) объявление в розыск получателя пособия;</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з) выявление факта представления получателем пособия документов (сведений), содержащих неполную и (или) недостоверную информацию, если это влечет утрату права на пособие;</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и) направление получателя пособия в места лишения свободы для отбытия наказания;</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к) выезд заявителя на постоянное или преимущественное проживание за пределы Калужской области;</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л) расторжение брака получателем пособия, если место жительства (проживания) ребенка, на которого производится выплата пособия, по решению суда определено совместно с другим родителем (законным представителем) ребенка, в отношении которого не производится выплата пособия;</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м) выявление факта назначения ежемесячного пособия в связи с рождением и воспитанием ребенка, предусмотренного Федеральным законом "О государственных пособиях гражданам, имеющим детей", лицам, указанным в абзаце первом статьи 9 Федерального закона "О государственных пособиях гражданам, имеющим детей", в отношении ребенка, на которого назначено пособие (за исключением детей, на которых назначено пособие на детей-инвалидов, пособие на детей, один из родителей которых, входящий в состав семьи, является инвалидом);</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н) установление факта назначения ежемесячного пособия на ребенка военнослужащего, проходящего военную службу по призыву, в соответствии со статьей 12.5 Федерального закона "О государственных пособиях гражданам, имеющим детей" в отношении ребенка, на которого назначено пособие на детей военнослужащих, проходящих службу по призыву;</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о) установление факта раздельного проживания заявителя с ребенком, на которого назначается и выплачивается пособие;</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п) достижение ребенком возраста шестнадцати лет (за исключением ребенка, обучающегося в общеобразовательной организации, на которого пособие назначается и выплачивается до окончания им обучения, но не более чем до достижения им возраста восемнадцати лет).</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7.2. При наступлении у получателя пособия указанных обстоятельств предоставление пособия прекращается начиная с месяца, следующего за месяцем, в котором органу, назначающему и выплачивающему пособие, стало известно о возникновении соответствующих обстоятельств. Предоставление пособия может быть возобновлено с месяца, следующего за месяцем прекращения его выплаты, в случае обращения за пособием другого законного представителя ребенка.</w:t>
      </w:r>
    </w:p>
    <w:p w:rsidR="0007769D" w:rsidRPr="00D676ED" w:rsidRDefault="0007769D">
      <w:pPr>
        <w:pStyle w:val="ConsPlusNormal"/>
        <w:jc w:val="both"/>
        <w:rPr>
          <w:rFonts w:ascii="Times New Roman" w:hAnsi="Times New Roman" w:cs="Times New Roman"/>
          <w:sz w:val="24"/>
          <w:szCs w:val="24"/>
        </w:rPr>
      </w:pPr>
    </w:p>
    <w:p w:rsidR="0007769D" w:rsidRPr="00D676ED" w:rsidRDefault="0007769D">
      <w:pPr>
        <w:pStyle w:val="ConsPlusTitle"/>
        <w:jc w:val="center"/>
        <w:outlineLvl w:val="1"/>
        <w:rPr>
          <w:rFonts w:ascii="Times New Roman" w:hAnsi="Times New Roman" w:cs="Times New Roman"/>
          <w:sz w:val="24"/>
          <w:szCs w:val="24"/>
        </w:rPr>
      </w:pPr>
      <w:r w:rsidRPr="00D676ED">
        <w:rPr>
          <w:rFonts w:ascii="Times New Roman" w:hAnsi="Times New Roman" w:cs="Times New Roman"/>
          <w:sz w:val="24"/>
          <w:szCs w:val="24"/>
        </w:rPr>
        <w:t>8. Заключительные положения</w:t>
      </w:r>
    </w:p>
    <w:p w:rsidR="0007769D" w:rsidRPr="00D676ED" w:rsidRDefault="0007769D">
      <w:pPr>
        <w:pStyle w:val="ConsPlusNormal"/>
        <w:jc w:val="both"/>
        <w:rPr>
          <w:rFonts w:ascii="Times New Roman" w:hAnsi="Times New Roman" w:cs="Times New Roman"/>
          <w:sz w:val="24"/>
          <w:szCs w:val="24"/>
        </w:rPr>
      </w:pPr>
    </w:p>
    <w:p w:rsidR="0007769D" w:rsidRPr="00D676ED" w:rsidRDefault="0007769D">
      <w:pPr>
        <w:pStyle w:val="ConsPlusNormal"/>
        <w:ind w:firstLine="540"/>
        <w:jc w:val="both"/>
        <w:rPr>
          <w:rFonts w:ascii="Times New Roman" w:hAnsi="Times New Roman" w:cs="Times New Roman"/>
          <w:sz w:val="24"/>
          <w:szCs w:val="24"/>
        </w:rPr>
      </w:pPr>
      <w:r w:rsidRPr="00D676ED">
        <w:rPr>
          <w:rFonts w:ascii="Times New Roman" w:hAnsi="Times New Roman" w:cs="Times New Roman"/>
          <w:sz w:val="24"/>
          <w:szCs w:val="24"/>
        </w:rPr>
        <w:t>8.1. Пособие перечисляется уполномоченным органом, через кредитную организацию или организацию федеральной почтовой связи, указанную в заявлении о назначении пособия, ежемесячно не позднее 26 числа месяца, следующего за месяцем принятия решения о назначении пособия.</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В случае изменения реквизитов счета в кредитной организации, по которым производится начисление денежных средств, заявитель вправе обратиться в уполномоченный орган с заявлением об изменении способа доставки пособия по форме, предусмотренной приложением N 3 к настоящему Положению.</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8.2. При наступлении обстоятельств, влекущих изменение размера пособия, выплата пособия производится в измененном размере начиная с месяца, следующего за тем месяцем, в котором наступили соответствующие обстоятельства.</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8.3. Получатели пособия обязаны извещать уполномоченный орган о наступлении обстоятельств, влекущих изменение размера пособия или прекращение его выплаты, не позднее чем в месячный срок с момента наступления указанных обстоятельств.</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8.4. Излишне выплаченные суммы пособия удерживаются с заявителя в случае, если переплата произошла по его вине (представление документов с заведомо неверными сведениями, сокрытие данных, влияющих на право назначения ежемесячного пособия на ребенка, исчисление его размера). Удержания производятся в размере не свыше двадцати процентов суммы, причитающейся заявителю при каждой последующей выплате ежемесячного пособия на ребенка. При прекращении выплаты пособия оставшаяся задолженность взыскивается с получателя в предусмотренном действующим законодательством порядке.</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8.5. Начисленные суммы пособия, не полученные в связи со смертью получателя, выплачиваются в порядке, установленном гражданским законодательством Российской Федерации.</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8.6. В случае излишне выплаченных получателю сумм ежемесячного пособия в связи с несвоевременным поступлением документов (сведений) от компетентных ведомств в порядке межведомственного электронного взаимодействия взыскание указанных сумм с получателя органом, осуществляющим назначение и выплату ежемесячного пособия, не производится.</w:t>
      </w:r>
    </w:p>
    <w:p w:rsidR="0007769D" w:rsidRPr="00D676ED" w:rsidRDefault="0007769D">
      <w:pPr>
        <w:pStyle w:val="ConsPlusNormal"/>
        <w:jc w:val="both"/>
        <w:rPr>
          <w:rFonts w:ascii="Times New Roman" w:hAnsi="Times New Roman" w:cs="Times New Roman"/>
          <w:sz w:val="24"/>
          <w:szCs w:val="24"/>
        </w:rPr>
      </w:pPr>
    </w:p>
    <w:p w:rsidR="0007769D" w:rsidRPr="00D676ED" w:rsidRDefault="0007769D">
      <w:pPr>
        <w:pStyle w:val="ConsPlusNormal"/>
        <w:jc w:val="both"/>
        <w:rPr>
          <w:rFonts w:ascii="Times New Roman" w:hAnsi="Times New Roman" w:cs="Times New Roman"/>
          <w:sz w:val="24"/>
          <w:szCs w:val="24"/>
        </w:rPr>
      </w:pPr>
    </w:p>
    <w:p w:rsidR="0007769D" w:rsidRPr="00D676ED" w:rsidRDefault="0007769D">
      <w:pPr>
        <w:pStyle w:val="ConsPlusNormal"/>
        <w:jc w:val="both"/>
        <w:rPr>
          <w:rFonts w:ascii="Times New Roman" w:hAnsi="Times New Roman" w:cs="Times New Roman"/>
          <w:sz w:val="24"/>
          <w:szCs w:val="24"/>
        </w:rPr>
      </w:pPr>
    </w:p>
    <w:p w:rsidR="0007769D" w:rsidRPr="00D676ED" w:rsidRDefault="0007769D">
      <w:pPr>
        <w:pStyle w:val="ConsPlusNormal"/>
        <w:jc w:val="both"/>
        <w:rPr>
          <w:rFonts w:ascii="Times New Roman" w:hAnsi="Times New Roman" w:cs="Times New Roman"/>
          <w:sz w:val="24"/>
          <w:szCs w:val="24"/>
        </w:rPr>
      </w:pPr>
    </w:p>
    <w:p w:rsidR="0007769D" w:rsidRPr="00D676ED" w:rsidRDefault="0007769D">
      <w:pPr>
        <w:pStyle w:val="ConsPlusNormal"/>
        <w:jc w:val="both"/>
        <w:rPr>
          <w:rFonts w:ascii="Times New Roman" w:hAnsi="Times New Roman" w:cs="Times New Roman"/>
          <w:sz w:val="24"/>
          <w:szCs w:val="24"/>
        </w:rPr>
      </w:pPr>
    </w:p>
    <w:p w:rsidR="0007769D" w:rsidRPr="00D676ED" w:rsidRDefault="0007769D">
      <w:pPr>
        <w:pStyle w:val="ConsPlusNormal"/>
        <w:jc w:val="right"/>
        <w:outlineLvl w:val="1"/>
        <w:rPr>
          <w:rFonts w:ascii="Times New Roman" w:hAnsi="Times New Roman" w:cs="Times New Roman"/>
          <w:sz w:val="24"/>
          <w:szCs w:val="24"/>
        </w:rPr>
      </w:pPr>
      <w:r w:rsidRPr="00D676ED">
        <w:rPr>
          <w:rFonts w:ascii="Times New Roman" w:hAnsi="Times New Roman" w:cs="Times New Roman"/>
          <w:sz w:val="24"/>
          <w:szCs w:val="24"/>
        </w:rPr>
        <w:t>Приложение N 1</w:t>
      </w:r>
    </w:p>
    <w:p w:rsidR="0007769D" w:rsidRPr="00D676ED" w:rsidRDefault="0007769D">
      <w:pPr>
        <w:pStyle w:val="ConsPlusNormal"/>
        <w:jc w:val="right"/>
        <w:rPr>
          <w:rFonts w:ascii="Times New Roman" w:hAnsi="Times New Roman" w:cs="Times New Roman"/>
          <w:sz w:val="24"/>
          <w:szCs w:val="24"/>
        </w:rPr>
      </w:pPr>
      <w:r w:rsidRPr="00D676ED">
        <w:rPr>
          <w:rFonts w:ascii="Times New Roman" w:hAnsi="Times New Roman" w:cs="Times New Roman"/>
          <w:sz w:val="24"/>
          <w:szCs w:val="24"/>
        </w:rPr>
        <w:t>к Положению</w:t>
      </w:r>
    </w:p>
    <w:p w:rsidR="0007769D" w:rsidRPr="00D676ED" w:rsidRDefault="0007769D">
      <w:pPr>
        <w:pStyle w:val="ConsPlusNormal"/>
        <w:jc w:val="right"/>
        <w:rPr>
          <w:rFonts w:ascii="Times New Roman" w:hAnsi="Times New Roman" w:cs="Times New Roman"/>
          <w:sz w:val="24"/>
          <w:szCs w:val="24"/>
        </w:rPr>
      </w:pPr>
      <w:r w:rsidRPr="00D676ED">
        <w:rPr>
          <w:rFonts w:ascii="Times New Roman" w:hAnsi="Times New Roman" w:cs="Times New Roman"/>
          <w:sz w:val="24"/>
          <w:szCs w:val="24"/>
        </w:rPr>
        <w:t>о порядке назначения и выплаты ежемесячного</w:t>
      </w:r>
    </w:p>
    <w:p w:rsidR="0007769D" w:rsidRPr="00D676ED" w:rsidRDefault="0007769D">
      <w:pPr>
        <w:pStyle w:val="ConsPlusNormal"/>
        <w:jc w:val="right"/>
        <w:rPr>
          <w:rFonts w:ascii="Times New Roman" w:hAnsi="Times New Roman" w:cs="Times New Roman"/>
          <w:sz w:val="24"/>
          <w:szCs w:val="24"/>
        </w:rPr>
      </w:pPr>
      <w:r w:rsidRPr="00D676ED">
        <w:rPr>
          <w:rFonts w:ascii="Times New Roman" w:hAnsi="Times New Roman" w:cs="Times New Roman"/>
          <w:sz w:val="24"/>
          <w:szCs w:val="24"/>
        </w:rPr>
        <w:t>пособия на ребенка, порядке расчета</w:t>
      </w:r>
    </w:p>
    <w:p w:rsidR="0007769D" w:rsidRPr="00D676ED" w:rsidRDefault="0007769D">
      <w:pPr>
        <w:pStyle w:val="ConsPlusNormal"/>
        <w:jc w:val="right"/>
        <w:rPr>
          <w:rFonts w:ascii="Times New Roman" w:hAnsi="Times New Roman" w:cs="Times New Roman"/>
          <w:sz w:val="24"/>
          <w:szCs w:val="24"/>
        </w:rPr>
      </w:pPr>
      <w:r w:rsidRPr="00D676ED">
        <w:rPr>
          <w:rFonts w:ascii="Times New Roman" w:hAnsi="Times New Roman" w:cs="Times New Roman"/>
          <w:sz w:val="24"/>
          <w:szCs w:val="24"/>
        </w:rPr>
        <w:t>среднедушевого дохода семьи, требованиях</w:t>
      </w:r>
    </w:p>
    <w:p w:rsidR="0007769D" w:rsidRPr="00D676ED" w:rsidRDefault="0007769D">
      <w:pPr>
        <w:pStyle w:val="ConsPlusNormal"/>
        <w:jc w:val="right"/>
        <w:rPr>
          <w:rFonts w:ascii="Times New Roman" w:hAnsi="Times New Roman" w:cs="Times New Roman"/>
          <w:sz w:val="24"/>
          <w:szCs w:val="24"/>
        </w:rPr>
      </w:pPr>
      <w:r w:rsidRPr="00D676ED">
        <w:rPr>
          <w:rFonts w:ascii="Times New Roman" w:hAnsi="Times New Roman" w:cs="Times New Roman"/>
          <w:sz w:val="24"/>
          <w:szCs w:val="24"/>
        </w:rPr>
        <w:t>к составу семьи и перечне видов доходов,</w:t>
      </w:r>
    </w:p>
    <w:p w:rsidR="0007769D" w:rsidRPr="00D676ED" w:rsidRDefault="0007769D">
      <w:pPr>
        <w:pStyle w:val="ConsPlusNormal"/>
        <w:jc w:val="right"/>
        <w:rPr>
          <w:rFonts w:ascii="Times New Roman" w:hAnsi="Times New Roman" w:cs="Times New Roman"/>
          <w:sz w:val="24"/>
          <w:szCs w:val="24"/>
        </w:rPr>
      </w:pPr>
      <w:r w:rsidRPr="00D676ED">
        <w:rPr>
          <w:rFonts w:ascii="Times New Roman" w:hAnsi="Times New Roman" w:cs="Times New Roman"/>
          <w:sz w:val="24"/>
          <w:szCs w:val="24"/>
        </w:rPr>
        <w:t>учитываемых при расчете среднедушевого</w:t>
      </w:r>
    </w:p>
    <w:p w:rsidR="0007769D" w:rsidRPr="00D676ED" w:rsidRDefault="0007769D">
      <w:pPr>
        <w:pStyle w:val="ConsPlusNormal"/>
        <w:jc w:val="right"/>
        <w:rPr>
          <w:rFonts w:ascii="Times New Roman" w:hAnsi="Times New Roman" w:cs="Times New Roman"/>
          <w:sz w:val="24"/>
          <w:szCs w:val="24"/>
        </w:rPr>
      </w:pPr>
      <w:r w:rsidRPr="00D676ED">
        <w:rPr>
          <w:rFonts w:ascii="Times New Roman" w:hAnsi="Times New Roman" w:cs="Times New Roman"/>
          <w:sz w:val="24"/>
          <w:szCs w:val="24"/>
        </w:rPr>
        <w:t>дохода семьи, а также перечне документов,</w:t>
      </w:r>
    </w:p>
    <w:p w:rsidR="0007769D" w:rsidRPr="00D676ED" w:rsidRDefault="0007769D">
      <w:pPr>
        <w:pStyle w:val="ConsPlusNormal"/>
        <w:jc w:val="right"/>
        <w:rPr>
          <w:rFonts w:ascii="Times New Roman" w:hAnsi="Times New Roman" w:cs="Times New Roman"/>
          <w:sz w:val="24"/>
          <w:szCs w:val="24"/>
        </w:rPr>
      </w:pPr>
      <w:r w:rsidRPr="00D676ED">
        <w:rPr>
          <w:rFonts w:ascii="Times New Roman" w:hAnsi="Times New Roman" w:cs="Times New Roman"/>
          <w:sz w:val="24"/>
          <w:szCs w:val="24"/>
        </w:rPr>
        <w:t>необходимых для назначения указанного</w:t>
      </w:r>
    </w:p>
    <w:p w:rsidR="0007769D" w:rsidRPr="00D676ED" w:rsidRDefault="0007769D">
      <w:pPr>
        <w:pStyle w:val="ConsPlusNormal"/>
        <w:jc w:val="right"/>
        <w:rPr>
          <w:rFonts w:ascii="Times New Roman" w:hAnsi="Times New Roman" w:cs="Times New Roman"/>
          <w:sz w:val="24"/>
          <w:szCs w:val="24"/>
        </w:rPr>
      </w:pPr>
      <w:r w:rsidRPr="00D676ED">
        <w:rPr>
          <w:rFonts w:ascii="Times New Roman" w:hAnsi="Times New Roman" w:cs="Times New Roman"/>
          <w:sz w:val="24"/>
          <w:szCs w:val="24"/>
        </w:rPr>
        <w:t>пособия, и форме заявления о его назначении</w:t>
      </w:r>
    </w:p>
    <w:p w:rsidR="0007769D" w:rsidRPr="00D676ED" w:rsidRDefault="0007769D">
      <w:pPr>
        <w:pStyle w:val="ConsPlusNormal"/>
        <w:jc w:val="both"/>
        <w:rPr>
          <w:rFonts w:ascii="Times New Roman" w:hAnsi="Times New Roman" w:cs="Times New Roman"/>
          <w:sz w:val="24"/>
          <w:szCs w:val="24"/>
        </w:rPr>
      </w:pPr>
    </w:p>
    <w:p w:rsidR="0007769D" w:rsidRPr="00D676ED" w:rsidRDefault="0007769D">
      <w:pPr>
        <w:pStyle w:val="ConsPlusTitle"/>
        <w:jc w:val="center"/>
        <w:rPr>
          <w:rFonts w:ascii="Times New Roman" w:hAnsi="Times New Roman" w:cs="Times New Roman"/>
          <w:sz w:val="24"/>
          <w:szCs w:val="24"/>
        </w:rPr>
      </w:pPr>
      <w:bookmarkStart w:id="8" w:name="P206"/>
      <w:bookmarkEnd w:id="8"/>
      <w:r w:rsidRPr="00D676ED">
        <w:rPr>
          <w:rFonts w:ascii="Times New Roman" w:hAnsi="Times New Roman" w:cs="Times New Roman"/>
          <w:sz w:val="24"/>
          <w:szCs w:val="24"/>
        </w:rPr>
        <w:t>ПЕРЕЧЕНЬ</w:t>
      </w:r>
    </w:p>
    <w:p w:rsidR="0007769D" w:rsidRPr="00D676ED" w:rsidRDefault="0007769D">
      <w:pPr>
        <w:pStyle w:val="ConsPlusTitle"/>
        <w:jc w:val="center"/>
        <w:rPr>
          <w:rFonts w:ascii="Times New Roman" w:hAnsi="Times New Roman" w:cs="Times New Roman"/>
          <w:sz w:val="24"/>
          <w:szCs w:val="24"/>
        </w:rPr>
      </w:pPr>
      <w:r w:rsidRPr="00D676ED">
        <w:rPr>
          <w:rFonts w:ascii="Times New Roman" w:hAnsi="Times New Roman" w:cs="Times New Roman"/>
          <w:sz w:val="24"/>
          <w:szCs w:val="24"/>
        </w:rPr>
        <w:t>ДОКУМЕНТОВ (КОПИЙ ДОКУМЕНТОВ, СВЕДЕНИЙ), НЕОБХОДИМЫХ</w:t>
      </w:r>
    </w:p>
    <w:p w:rsidR="0007769D" w:rsidRPr="00D676ED" w:rsidRDefault="0007769D">
      <w:pPr>
        <w:pStyle w:val="ConsPlusTitle"/>
        <w:jc w:val="center"/>
        <w:rPr>
          <w:rFonts w:ascii="Times New Roman" w:hAnsi="Times New Roman" w:cs="Times New Roman"/>
          <w:sz w:val="24"/>
          <w:szCs w:val="24"/>
        </w:rPr>
      </w:pPr>
      <w:r w:rsidRPr="00D676ED">
        <w:rPr>
          <w:rFonts w:ascii="Times New Roman" w:hAnsi="Times New Roman" w:cs="Times New Roman"/>
          <w:sz w:val="24"/>
          <w:szCs w:val="24"/>
        </w:rPr>
        <w:t>ДЛЯ НАЗНАЧЕНИЯ ЕЖЕМЕСЯЧНОГО ПОСОБИЯ НА РЕБЕНКА</w:t>
      </w:r>
    </w:p>
    <w:p w:rsidR="0007769D" w:rsidRPr="00D676ED" w:rsidRDefault="0007769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969"/>
        <w:gridCol w:w="4535"/>
      </w:tblGrid>
      <w:tr w:rsidR="00D676ED" w:rsidRPr="00D676ED">
        <w:tc>
          <w:tcPr>
            <w:tcW w:w="4536" w:type="dxa"/>
            <w:gridSpan w:val="2"/>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Наименование документа (сведений)</w:t>
            </w:r>
          </w:p>
        </w:tc>
        <w:tc>
          <w:tcPr>
            <w:tcW w:w="4535"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Источник документов (копий документов, сведений)/способ получения</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1</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рождении (за исключением случаев регистрации записи соответствующего акта компетентным органом иностранного государства)</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ФНС России (Единый государственный реестр записей актов гражданского состояния)/посредством единой системы межведомственного электронного взаимодействия;</w:t>
            </w:r>
          </w:p>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ФНС России (единый федеральный информационный регистр, содержащий сведения о населении Российской Федерации)/посредством единой системы межведомственного электронного взаимодействия</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2</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рождении (в случае регистрации записи соответствующего акта компетентным органом иностранного государства)</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ФНС России (единый федеральный информационный регистр, содержащий сведения о населении Российской Федерации)/посредством единой системы межведомственного электронного взаимодействия;</w:t>
            </w:r>
          </w:p>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заявитель (в случае отсутствия сведений в едином федеральном информационном регистре, содержащем сведения о населении Российской Федерации)/посредством представления подтверждающих документов</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3</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смерти (за исключением случаев регистрации записи соответствующего акта компетентным органом иностранного государства)</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ФНС России (Единый государственный реестр записей актов гражданского состояния)/посредством единой системы межведомственного электронного взаимодействия;</w:t>
            </w:r>
          </w:p>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ФНС России (единый федеральный информационный регистр, содержащий сведения о населении Российской Федерации)/посредством единой системы межведомственного электронного взаимодействия</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4</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смерти (в случае регистрации записи соответствующего акта компетентным органом иностранного государства)</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ФНС России (единый федеральный информационный регистр, содержащий сведения о населении Российской Федерации)/посредством единой системы межведомственного электронного взаимодействия;</w:t>
            </w:r>
          </w:p>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заявитель (в случае отсутствия сведений в едином федеральном информационном регистре, содержащем сведения о населении Российской Федерации)/посредством представления подтверждающих документов</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5</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заключении (расторжении) брака (за исключением случаев регистрации записи соответствующего акта компетентным органом иностранного государства)</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ФНС России (Единый государственный реестр записей актов гражданского состояния)/посредством единой системы межведомственного электронного взаимодействия;</w:t>
            </w:r>
          </w:p>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ФНС России (единый федеральный информационный регистр, содержащий сведения о населении Российской Федерации)/посредством единой системы межведомственного электронного взаимодействия</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6</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заключении (расторжении) брака (в случае регистрации записи соответствующего акта компетентным органом иностранного государства)</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ФНС России (единый федеральный информационный регистр, содержащий сведения о населении Российской Федерации)/посредством единой системы межведомственного электронного взаимодействия;</w:t>
            </w:r>
          </w:p>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заявитель (в случае отсутствия сведений в едином федеральном информационном регистре, содержащем сведения о населении Российской Федерации)/посредством представления подтверждающих документов</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7</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содержащиеся в решении органа опеки и попечительства об установлении опеки или попечительства над ребенком</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Социальный фонд России (Единая государственная информационная система социального обеспечения)/посредством единой системы межведомственного электронного взаимодействия</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8</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об опекуне (попечителе) ребенка (детей), в отношении которого (которых) подано заявление (за исключением случая установления опеки (попечительства) компетентным органом иностранного государства)</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Социальный фонд России (Единая государственная информационная система социального обеспечения)/посредством единой системы межведомственного электронного взаимодействия</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9</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об опекуне (попечителе) ребенка (детей), в отношении которого подано заявление (в случае установления опеки (попечительства) компетентным органом иностранного государства)</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Заявитель/посредством представления подтверждающих документов</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10</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лишении (ограничении, восстановлении) родительских прав, сведения об отмене ограничения родительских прав, сведения об отобрании ребенка при непосредственной угрозе его жизни или здоровью</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Социальный фонд России (Единая государственная информационная система социального обеспечения)/посредством единой системы межведомственного электронного взаимодействия</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11</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об ограничении дееспособности или признании родителя либо иного законного представителя ребенка недееспособным</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Социальный фонд России (Единая государственная информационная система социального обеспечения)/посредством единой системы межведомственного электронного взаимодействия</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12</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вознаграждении за выполнение трудовых или иных обязанностей, включая выплаты стимулирующего характера, вознаграждении за выполненную работу, оказанную услугу, совершение действия в рамках гражданско-правового договора, в том числе по договору об осуществлении опеки или попечительства на возмездных условиях (договору о приемной семье, договору о патронатной семье)</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ФНС России (автоматизированная информационная система "Налог-3")/посредством единой системы межведомственного электронного взаимодействия</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13</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доходах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ФНС России (по запросу в Минобороны России, Росгвардию, ФССП России, ФТС России, ГУСП)/посредством единой системы межведомственного электронного взаимодействия</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14</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доходах сотрудников учреждений и органов уголовно-исполнительной системы Российской Федерации, органов федеральной службы безопасности, органов государственной охраны Российской Федерации, органов внутренних дел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(за исключением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Заявитель/посредством представления подтверждающих документов</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15</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суммах пенсии, пособий и иных аналогичных выплат, в том числе выплат по обязательному социальному страхованию и выплат компенсационного характера, полученных в соответствии с законодательством Российской Федерации и (или) законодательством субъекта Российской Федерации</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Социальный фонд России (Единая государственная информационная система социального обеспечения)/посредством единой системы межведомственного электронного взаимодействия</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16</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размере пенсии, получаемой лицами, проходящими (проходившими) военную службу, службу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Российской Федерации,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Заявитель/посредством представления подтверждающих документов</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17</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выплатах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Социальный фонд России (Единая государственная информационная система социального обеспечения)/посредством единой системы межведомственного электронного взаимодействия</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18</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об осуществлении оформленного в соответствии с законодательством Российской Федерации ухода за нетрудоспособными лицами в период расчета среднедушевого дохода</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Социальный фонд России (Единая государственная информационная система социального обеспечения)/посредством единой системы межведомственного электронного взаимодействия</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19</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наличии статуса безработного или ищущего работу на момент подачи заявления и (или) в период, за который рассчитывается среднедушевой доход семьи</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Роструд (единая цифровая платформа в сфере занятости и трудовых отношений "Работа в России"/посредством единой системы межведомственного электронного взаимодействия</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20</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дивидендах, процентах и иных доходах, полученных по операциям с ценными бумагами и операциям с производными финансовыми инструментами (с учетом понесенных расходов), а также в связи с участием в управлении организацией</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ФНС России (автоматизированная информационная система "Налог-3")/посредством единой системы межведомственного электронного взаимодействия</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21</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доходах в виде процентов по вкладам (остаткам на счетах) в банках</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ФНС России (автоматизированная информационная система "Налог-3")/посредством единой системы межведомственного электронного взаимодействия;</w:t>
            </w:r>
          </w:p>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заявитель/посредством представления подтверждающих документов</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bookmarkStart w:id="9" w:name="P282"/>
            <w:bookmarkEnd w:id="9"/>
            <w:r w:rsidRPr="00D676ED">
              <w:rPr>
                <w:rFonts w:ascii="Times New Roman" w:hAnsi="Times New Roman" w:cs="Times New Roman"/>
                <w:sz w:val="24"/>
                <w:szCs w:val="24"/>
              </w:rPr>
              <w:t>22</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доходах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доходах от осуществления частной практики</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ФНС России (автоматизированная информационная система "Налог-3")/посредством единой системы межведомственного электронного взаимодействия;</w:t>
            </w:r>
          </w:p>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заявитель/посредством представления подтверждающих документов</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23</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доходах, полученных в рамках применения специального налогового режима "Налог на профессиональный доход"</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ФНС России (автоматизированная информационная система "Налог-3")/посредством единой системы межведомственного электронного взаимодействия</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bookmarkStart w:id="10" w:name="P289"/>
            <w:bookmarkEnd w:id="10"/>
            <w:r w:rsidRPr="00D676ED">
              <w:rPr>
                <w:rFonts w:ascii="Times New Roman" w:hAnsi="Times New Roman" w:cs="Times New Roman"/>
                <w:sz w:val="24"/>
                <w:szCs w:val="24"/>
              </w:rPr>
              <w:t>24</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доходах по договорам авторского заказа, об отчуждении исключительного права на результаты интеллектуальной деятельности и лицензионным договорам</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ФНС России (автоматизированная информационная система "Налог-3")/посредством единой системы межведомственного электронного взаимодействия;</w:t>
            </w:r>
          </w:p>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заявитель/посредством представления подтверждающих документов</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25</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налогооблагаемых доходах от реализации недвижимого имущества, а также доходах от сдачи в аренду (наем, поднаем) имущества</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ФНС России (автоматизированная информационная система "Налог-3")/посредством единой системы межведомственного электронного взаимодействия</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26</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недвижимом имуществе, содержащиеся в Едином государственном реестре недвижимости (в том числе находящемся под арестом и (или) в отношении которого установлен запрет на регистрационные действия)</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Росреестр (Единый государственный реестр недвижимости)/посредством единой системы межведомственного электронного взаимодействия</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27</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регистрации по месту жительства и месту пребывания гражданина Российской Федерации в пределах Российской Федерации</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МВД России (ведомственная информационная система)/посредством единой системы межведомственного электронного взаимодействия;</w:t>
            </w:r>
          </w:p>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ФНС России (единый федеральный информационный регистр, содержащий сведения о населении Российской Федерации) посредством единой системы межведомственного электронного взаимодействия</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28</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ранее выданных паспортах, удостоверяющих личность гражданина на территории Российской Федерации</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МВД России (ведомственная информационная система)/посредством единой системы межведомственного электронного взаимодействия;</w:t>
            </w:r>
          </w:p>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ФНС России (единый федеральный информационный регистр, содержащий сведения о населении Российской Федерации)/посредством единой системы межведомственного электронного взаимодействия</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29</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получаемых алиментах (в случае если средства перечислены взыскателю со счета по учету средств, поступающих во временное распоряжение отдела судебных приставов, по исполнительному производству о взыскании алиментов)</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ФССП России (ведомственная информационная система)/посредством единой системы межведомственного электронного взаимодействия</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30</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получаемых алиментах (за исключением случая, когда средства перечислены взыскателю со счета по учету средств, поступающих во временное распоряжение отдела судебных приставов, по исполнительному производству о взыскании алиментов)</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Заявитель/посредством отражения суммы получаемых алиментов в заявлении</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31</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неисполнении постановления суда о взыскании алиментов</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ФССП России (ведомственная информационная система)/ заявитель посредством предоставления подтверждающих документов</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32</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об автотранспортных или мототранспортных средствах</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МВД России (ведомственная информационная система)/посредством единой системы межведомственного электронного взаимодействия</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33</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маломерных водных судах, год выпуска которых не превышает 5 лет</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МЧС России (ведомственная информационная система)/посредством единой системы межведомственного электронного взаимодействия</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34</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об освобождении из мест лишения свободы заявителя и (или) членов его семьи в период, за который рассчитывается среднедушевой доход семьи</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ФСИН России (ведомственная информационная система)/посредством единой системы межведомственного электронного взаимодействия</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35</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пребывании в местах лишения свободы членов семьи заявителя</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ФСИН России (ведомственная информационная система)/посредством единой системы межведомственного электронного взаимодействия</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36</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наличии инвалидности и ее группе (при наличии)</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Социальный фонд России (федеральная государственная информационная система "Федеральный реестр инвалидов")/посредством единой системы межведомственного электронного взаимодействия (запрос сведений должен осуществляться по каждому поступившему заявлению)</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37</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самоходных машинах и других видах техники, зарегистрированных в соответствии с Правилами государственной регистрации самоходных машин и других видов техники, утвержденными постановлением Правительства Российской Федерации от 21 сентября 2020 г. N 1507 "Об утверждении Правил государственной регистрации самоходных машин и других видов техники"</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Минсельхоз России (ведомственная информационная система)/посредством единой системы межведомственного электронного взаимодействия</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38</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помещении с назначением "жилое" (его части), занимаемом заявителем и (или) членом его семьи, страдающим тяжелой формой хронического заболевания, предусмотренного перечнем тяжелых форм хронических заболеваний, при которых невозможно совместное проживание граждан в одной квартире, утвержденным Министерством здравоохранения Российской Федерации, а также о таком помещении (его части), признанном в установленном порядке непригодным для проживания</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Заявитель/посредством представления подтверждающих документов</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39</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зарегистрированном на заявителя или членов его семьи автотранспортном, мототранспортном средстве, самоходной машине или другом виде техники, которые предоставлены уполномоченным органом субъекта Российской Федерации или муниципального образования в рамках государственной социальной поддержки или стоимость приобретения которых в полном объеме оплачена за счет денежных средств, предоставленных в рамках целевой государственной социальной поддержки на приобретение движимого имущества</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Заявитель/посредством представления подтверждающих документов</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40</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факте обучения заявителя и (или) членов его семьи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и получении (отсутствии) стипендии, в том числе в период, за который рассчитывается среднедушевой доход семьи</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Заявитель/посредством представления подтверждающих документов</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41</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факте прохождения заявителем или членами его семьи непрерывного лечения длительностью свыше 3 месяцев, вследствие чего временно невозможно осуществлять трудовую деятельность, в период, за который рассчитывается среднедушевой доход семьи</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Социальный фонд России (федеральная государственная информационная система "Единая интегрированная информационная система "Соцстрах" Фонда пенсионного и социального страхования Российской Федерации)/посредством единой системы межведомственного электронного взаимодействия;</w:t>
            </w:r>
          </w:p>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заявитель/посредством представления подтверждающих документов</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42</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прохождении заявителем или членами его семьи военной службы по призыву в период, за который рассчитывается среднедушевой доход семьи</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Заявитель/посредством представления подтверждающих документов</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43</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нахождении заявителя и (или) членов его семьи на полном государственном обеспечении</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Заявитель и (или) члены его семьи/посредством представления подтверждающих документов</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44</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прохождении заявителем и (или) членами его семьи военной службы по призыву, а также о статусе военнослужащего, обучающегося в военной профессиональной образовательной организации и военной образовательной организации высшего образования и не заключившего контракт о прохождении военной службы</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Заявитель/посредством представления подтверждающих документов</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45</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нахождении заявителя и (или) членов его семьи на принудительном лечении по решению суда</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Заявитель и (или) члены его семьи/посредством представления подтверждающих документов</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46</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применении в отношении заявителя и (или) членов его семьи меры пресечения в виде заключения под стражу</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ФСИН России (ведомственная информационная система)/посредством единой системы межведомственного электронного взаимодействия</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47</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размере стипендии и иных денежных выплат, предусмотренных законодательством Российской Федерации, выплачиваемых лицам, обучающимся в профессиональных образовательных организациях и образовательных организациях высшего образования, лицам, обучающимся по очной форме по программам подготовки научных и научно-педагогических кадров, лицам, обучающимся в духовных образовательных организациях, а также о размерах компенсационных выплат указанным категориям граждан в период их нахождения в академическом отпуске по медицинским показаниям</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Заявитель/посредством представления подтверждающих документов</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48</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суммах ежемесячного пожизненного содержания судей, вышедших в отставку</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Заявитель/посредством представления подтверждающих документов</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49</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суммах единовременной материальной помощи, выплачиваемой за счет средств федерального бюджета, бюджетов субъектов Российской Федерации, местных бюджетов и иных источников в связи со стихийным бедствием или другими чрезвычайными обстоятельствами, а также в связи с террористическим актом</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Исполнительный орган субъекта Российской Федерации, уполномоченный на осуществление таких выплат/по решению территориального органа Социального фонда России соответствующего субъекта Российской Федерации или исполнительного органа субъекта Российской Федерации, уполномоченного на осуществление ежемесячного пособия</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50</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сумме полученной компенсации, выплачиваемой государственным органом или общественным объединением за время исполнения государственных или общественных обязанностей</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Заявитель/посредством представления подтверждающих документов</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51</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суммах дохода, полученного от источников за пределами Российской Федерации</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Заявитель/посредством представления подтверждающих документов</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52</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помещениях с назначением "жилое", зданиях с назначением "жилое", "жилое строение" и "жилой дом", земельном участке (земельных участках), которые предоставлены уполномоченным органом субъекта Российской Федерации или муниципального образования в рамках государственной социальной поддержки семьи, в том числе многодетной, или стоимость приобретения которых в полном объеме оплачена за счет денежных средств, предоставленных в рамках такой целевой государственной социальной поддержки на приобретение недвижимого имущества, а также о земельном участке (земельных участках), предоставленном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Заявитель/посредством представления подтверждающих документов</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53</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размере единовременного пособия при увольнении с военной службы, службы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Российской Федерации,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 а также из иных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Заявитель/посредством представления подтверждающих документов</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54</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нахождении автотранспортного, мототранспортного средства, маломерного судна, самоходной машины или другого вида техники под арестом и (или) в розыске, а также в отношении которых установлен запрет на регистрационные действия</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Заявитель/посредством представления подтверждающих документов</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55</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постановке на учет в медицинской организации в связи с беременностью, о посещении женщиной медицинской организации, оказывающей медицинскую помощь в период беременности, а также о родоразрешении или прерывании беременности (при наличии родового сертификата в форме электронного документа)</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Социальный фонд России (федеральная государственная информационная система "Единая интегрированная информационная система "Соцстрах" Фонда пенсионного и социального страхования Российской Федерации)/посредством единой системы межведомственного электронного взаимодействия</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56</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постановке на учет в медицинской организации в связи с беременностью, а также о родоразрешении или прерывании беременности (при отсутствии родового сертификата в форме электронного документа)</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Заявитель и (или) члены его семьи/посредством представления подтверждающих документов</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57</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полученных грантах, субсидиях и других поступлениях, имеющих целевой характер расходования и предоставляемых в рамках поддержки предпринимательства</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Заявитель/посредством представления подтверждающих документов</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58</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статусе семьи "многодетная"</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Исполнительные органы субъектов Российской Федерации/посредством межведомственного электронного взаимодействия (при заключении соответствующего соглашения)</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59</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доходах, полученных в результате выигрышей, выплачиваемых организаторами лотерей, тотализаторов и других основанных на риске игр</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ФНС России (автоматизированная информационная система "Налог-3")/посредством единой системы межведомственного электронного взаимодействия</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60</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лицах, признанных безвестно отсутствующими или объявленных умершими</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Заявитель и (или) члены его семьи/посредством представления подтверждающих документов</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61</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нахождении заявителя и (или) членов его семьи в розыске</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Заявитель и (или) члены его семьи/посредством представления подтверждающих документов</w:t>
            </w:r>
          </w:p>
        </w:tc>
      </w:tr>
      <w:tr w:rsidR="00D676ED" w:rsidRPr="00D676ED">
        <w:tc>
          <w:tcPr>
            <w:tcW w:w="567" w:type="dxa"/>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62</w:t>
            </w:r>
          </w:p>
        </w:tc>
        <w:tc>
          <w:tcPr>
            <w:tcW w:w="3969"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трудовой деятельности</w:t>
            </w:r>
          </w:p>
        </w:tc>
        <w:tc>
          <w:tcPr>
            <w:tcW w:w="4535" w:type="dxa"/>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Социальный фонд России (автоматизированная информационная система Фонда пенсионного и социального страхования Российской Федерации нового поколения (АИС ПФР-2)/посредством единой системы межведомственного электронного взаимодействия</w:t>
            </w:r>
          </w:p>
        </w:tc>
      </w:tr>
    </w:tbl>
    <w:p w:rsidR="0007769D" w:rsidRPr="00D676ED" w:rsidRDefault="0007769D">
      <w:pPr>
        <w:pStyle w:val="ConsPlusNormal"/>
        <w:jc w:val="both"/>
        <w:rPr>
          <w:rFonts w:ascii="Times New Roman" w:hAnsi="Times New Roman" w:cs="Times New Roman"/>
          <w:sz w:val="24"/>
          <w:szCs w:val="24"/>
        </w:rPr>
      </w:pPr>
    </w:p>
    <w:p w:rsidR="0007769D" w:rsidRPr="00D676ED" w:rsidRDefault="0007769D">
      <w:pPr>
        <w:pStyle w:val="ConsPlusNormal"/>
        <w:jc w:val="both"/>
        <w:rPr>
          <w:rFonts w:ascii="Times New Roman" w:hAnsi="Times New Roman" w:cs="Times New Roman"/>
          <w:sz w:val="24"/>
          <w:szCs w:val="24"/>
        </w:rPr>
      </w:pPr>
    </w:p>
    <w:p w:rsidR="0007769D" w:rsidRPr="00D676ED" w:rsidRDefault="0007769D">
      <w:pPr>
        <w:pStyle w:val="ConsPlusNormal"/>
        <w:jc w:val="both"/>
        <w:rPr>
          <w:rFonts w:ascii="Times New Roman" w:hAnsi="Times New Roman" w:cs="Times New Roman"/>
          <w:sz w:val="24"/>
          <w:szCs w:val="24"/>
        </w:rPr>
      </w:pPr>
    </w:p>
    <w:p w:rsidR="0007769D" w:rsidRPr="00D676ED" w:rsidRDefault="0007769D">
      <w:pPr>
        <w:pStyle w:val="ConsPlusNormal"/>
        <w:jc w:val="both"/>
        <w:rPr>
          <w:rFonts w:ascii="Times New Roman" w:hAnsi="Times New Roman" w:cs="Times New Roman"/>
          <w:sz w:val="24"/>
          <w:szCs w:val="24"/>
        </w:rPr>
      </w:pPr>
    </w:p>
    <w:p w:rsidR="0007769D" w:rsidRPr="00D676ED" w:rsidRDefault="0007769D">
      <w:pPr>
        <w:pStyle w:val="ConsPlusNormal"/>
        <w:jc w:val="both"/>
        <w:rPr>
          <w:rFonts w:ascii="Times New Roman" w:hAnsi="Times New Roman" w:cs="Times New Roman"/>
          <w:sz w:val="24"/>
          <w:szCs w:val="24"/>
        </w:rPr>
      </w:pPr>
    </w:p>
    <w:p w:rsidR="0007769D" w:rsidRPr="00D676ED" w:rsidRDefault="0007769D">
      <w:pPr>
        <w:pStyle w:val="ConsPlusNormal"/>
        <w:jc w:val="right"/>
        <w:outlineLvl w:val="1"/>
        <w:rPr>
          <w:rFonts w:ascii="Times New Roman" w:hAnsi="Times New Roman" w:cs="Times New Roman"/>
          <w:sz w:val="24"/>
          <w:szCs w:val="24"/>
        </w:rPr>
      </w:pPr>
      <w:r w:rsidRPr="00D676ED">
        <w:rPr>
          <w:rFonts w:ascii="Times New Roman" w:hAnsi="Times New Roman" w:cs="Times New Roman"/>
          <w:sz w:val="24"/>
          <w:szCs w:val="24"/>
        </w:rPr>
        <w:t>Приложение N 2</w:t>
      </w:r>
    </w:p>
    <w:p w:rsidR="0007769D" w:rsidRPr="00D676ED" w:rsidRDefault="0007769D">
      <w:pPr>
        <w:pStyle w:val="ConsPlusNormal"/>
        <w:jc w:val="right"/>
        <w:rPr>
          <w:rFonts w:ascii="Times New Roman" w:hAnsi="Times New Roman" w:cs="Times New Roman"/>
          <w:sz w:val="24"/>
          <w:szCs w:val="24"/>
        </w:rPr>
      </w:pPr>
      <w:r w:rsidRPr="00D676ED">
        <w:rPr>
          <w:rFonts w:ascii="Times New Roman" w:hAnsi="Times New Roman" w:cs="Times New Roman"/>
          <w:sz w:val="24"/>
          <w:szCs w:val="24"/>
        </w:rPr>
        <w:t>к Положению</w:t>
      </w:r>
    </w:p>
    <w:p w:rsidR="0007769D" w:rsidRPr="00D676ED" w:rsidRDefault="0007769D">
      <w:pPr>
        <w:pStyle w:val="ConsPlusNormal"/>
        <w:jc w:val="right"/>
        <w:rPr>
          <w:rFonts w:ascii="Times New Roman" w:hAnsi="Times New Roman" w:cs="Times New Roman"/>
          <w:sz w:val="24"/>
          <w:szCs w:val="24"/>
        </w:rPr>
      </w:pPr>
      <w:r w:rsidRPr="00D676ED">
        <w:rPr>
          <w:rFonts w:ascii="Times New Roman" w:hAnsi="Times New Roman" w:cs="Times New Roman"/>
          <w:sz w:val="24"/>
          <w:szCs w:val="24"/>
        </w:rPr>
        <w:t>о порядке назначения и выплаты ежемесячного</w:t>
      </w:r>
    </w:p>
    <w:p w:rsidR="0007769D" w:rsidRPr="00D676ED" w:rsidRDefault="0007769D">
      <w:pPr>
        <w:pStyle w:val="ConsPlusNormal"/>
        <w:jc w:val="right"/>
        <w:rPr>
          <w:rFonts w:ascii="Times New Roman" w:hAnsi="Times New Roman" w:cs="Times New Roman"/>
          <w:sz w:val="24"/>
          <w:szCs w:val="24"/>
        </w:rPr>
      </w:pPr>
      <w:r w:rsidRPr="00D676ED">
        <w:rPr>
          <w:rFonts w:ascii="Times New Roman" w:hAnsi="Times New Roman" w:cs="Times New Roman"/>
          <w:sz w:val="24"/>
          <w:szCs w:val="24"/>
        </w:rPr>
        <w:t>пособия на ребенка, порядке расчета</w:t>
      </w:r>
    </w:p>
    <w:p w:rsidR="0007769D" w:rsidRPr="00D676ED" w:rsidRDefault="0007769D">
      <w:pPr>
        <w:pStyle w:val="ConsPlusNormal"/>
        <w:jc w:val="right"/>
        <w:rPr>
          <w:rFonts w:ascii="Times New Roman" w:hAnsi="Times New Roman" w:cs="Times New Roman"/>
          <w:sz w:val="24"/>
          <w:szCs w:val="24"/>
        </w:rPr>
      </w:pPr>
      <w:r w:rsidRPr="00D676ED">
        <w:rPr>
          <w:rFonts w:ascii="Times New Roman" w:hAnsi="Times New Roman" w:cs="Times New Roman"/>
          <w:sz w:val="24"/>
          <w:szCs w:val="24"/>
        </w:rPr>
        <w:t>среднедушевого дохода семьи, требованиях</w:t>
      </w:r>
    </w:p>
    <w:p w:rsidR="0007769D" w:rsidRPr="00D676ED" w:rsidRDefault="0007769D">
      <w:pPr>
        <w:pStyle w:val="ConsPlusNormal"/>
        <w:jc w:val="right"/>
        <w:rPr>
          <w:rFonts w:ascii="Times New Roman" w:hAnsi="Times New Roman" w:cs="Times New Roman"/>
          <w:sz w:val="24"/>
          <w:szCs w:val="24"/>
        </w:rPr>
      </w:pPr>
      <w:r w:rsidRPr="00D676ED">
        <w:rPr>
          <w:rFonts w:ascii="Times New Roman" w:hAnsi="Times New Roman" w:cs="Times New Roman"/>
          <w:sz w:val="24"/>
          <w:szCs w:val="24"/>
        </w:rPr>
        <w:t>к составу семьи и перечне видов доходов,</w:t>
      </w:r>
    </w:p>
    <w:p w:rsidR="0007769D" w:rsidRPr="00D676ED" w:rsidRDefault="0007769D">
      <w:pPr>
        <w:pStyle w:val="ConsPlusNormal"/>
        <w:jc w:val="right"/>
        <w:rPr>
          <w:rFonts w:ascii="Times New Roman" w:hAnsi="Times New Roman" w:cs="Times New Roman"/>
          <w:sz w:val="24"/>
          <w:szCs w:val="24"/>
        </w:rPr>
      </w:pPr>
      <w:r w:rsidRPr="00D676ED">
        <w:rPr>
          <w:rFonts w:ascii="Times New Roman" w:hAnsi="Times New Roman" w:cs="Times New Roman"/>
          <w:sz w:val="24"/>
          <w:szCs w:val="24"/>
        </w:rPr>
        <w:t>учитываемых при расчете среднедушевого</w:t>
      </w:r>
    </w:p>
    <w:p w:rsidR="0007769D" w:rsidRPr="00D676ED" w:rsidRDefault="0007769D">
      <w:pPr>
        <w:pStyle w:val="ConsPlusNormal"/>
        <w:jc w:val="right"/>
        <w:rPr>
          <w:rFonts w:ascii="Times New Roman" w:hAnsi="Times New Roman" w:cs="Times New Roman"/>
          <w:sz w:val="24"/>
          <w:szCs w:val="24"/>
        </w:rPr>
      </w:pPr>
      <w:r w:rsidRPr="00D676ED">
        <w:rPr>
          <w:rFonts w:ascii="Times New Roman" w:hAnsi="Times New Roman" w:cs="Times New Roman"/>
          <w:sz w:val="24"/>
          <w:szCs w:val="24"/>
        </w:rPr>
        <w:t>дохода семьи, а также перечне документов,</w:t>
      </w:r>
    </w:p>
    <w:p w:rsidR="0007769D" w:rsidRPr="00D676ED" w:rsidRDefault="0007769D">
      <w:pPr>
        <w:pStyle w:val="ConsPlusNormal"/>
        <w:jc w:val="right"/>
        <w:rPr>
          <w:rFonts w:ascii="Times New Roman" w:hAnsi="Times New Roman" w:cs="Times New Roman"/>
          <w:sz w:val="24"/>
          <w:szCs w:val="24"/>
        </w:rPr>
      </w:pPr>
      <w:r w:rsidRPr="00D676ED">
        <w:rPr>
          <w:rFonts w:ascii="Times New Roman" w:hAnsi="Times New Roman" w:cs="Times New Roman"/>
          <w:sz w:val="24"/>
          <w:szCs w:val="24"/>
        </w:rPr>
        <w:t>необходимых для назначения указанного</w:t>
      </w:r>
    </w:p>
    <w:p w:rsidR="0007769D" w:rsidRPr="00D676ED" w:rsidRDefault="0007769D">
      <w:pPr>
        <w:pStyle w:val="ConsPlusNormal"/>
        <w:jc w:val="right"/>
        <w:rPr>
          <w:rFonts w:ascii="Times New Roman" w:hAnsi="Times New Roman" w:cs="Times New Roman"/>
          <w:sz w:val="24"/>
          <w:szCs w:val="24"/>
        </w:rPr>
      </w:pPr>
      <w:r w:rsidRPr="00D676ED">
        <w:rPr>
          <w:rFonts w:ascii="Times New Roman" w:hAnsi="Times New Roman" w:cs="Times New Roman"/>
          <w:sz w:val="24"/>
          <w:szCs w:val="24"/>
        </w:rPr>
        <w:t>пособия, и форме заявления о его назначении</w:t>
      </w:r>
    </w:p>
    <w:p w:rsidR="0007769D" w:rsidRPr="00D676ED" w:rsidRDefault="0007769D">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03"/>
        <w:gridCol w:w="3922"/>
        <w:gridCol w:w="450"/>
        <w:gridCol w:w="4196"/>
      </w:tblGrid>
      <w:tr w:rsidR="00D676ED" w:rsidRPr="00D676ED">
        <w:tc>
          <w:tcPr>
            <w:tcW w:w="9071" w:type="dxa"/>
            <w:gridSpan w:val="4"/>
            <w:tcBorders>
              <w:top w:val="nil"/>
              <w:left w:val="nil"/>
              <w:bottom w:val="nil"/>
              <w:right w:val="nil"/>
            </w:tcBorders>
          </w:tcPr>
          <w:p w:rsidR="0007769D" w:rsidRPr="00D676ED" w:rsidRDefault="0007769D">
            <w:pPr>
              <w:pStyle w:val="ConsPlusNormal"/>
              <w:jc w:val="center"/>
              <w:rPr>
                <w:rFonts w:ascii="Times New Roman" w:hAnsi="Times New Roman" w:cs="Times New Roman"/>
                <w:sz w:val="24"/>
                <w:szCs w:val="24"/>
              </w:rPr>
            </w:pPr>
            <w:bookmarkStart w:id="11" w:name="P426"/>
            <w:bookmarkEnd w:id="11"/>
            <w:r w:rsidRPr="00D676ED">
              <w:rPr>
                <w:rFonts w:ascii="Times New Roman" w:hAnsi="Times New Roman" w:cs="Times New Roman"/>
                <w:sz w:val="24"/>
                <w:szCs w:val="24"/>
              </w:rPr>
              <w:t>ТИПОВАЯ ФОРМА ЗАЯВЛЕНИЯ</w:t>
            </w:r>
          </w:p>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о назначении ежемесячного пособия на ребенка</w:t>
            </w:r>
          </w:p>
        </w:tc>
      </w:tr>
      <w:tr w:rsidR="00D676ED" w:rsidRPr="00D676ED">
        <w:tc>
          <w:tcPr>
            <w:tcW w:w="9071" w:type="dxa"/>
            <w:gridSpan w:val="4"/>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425"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c>
          <w:tcPr>
            <w:tcW w:w="450" w:type="dxa"/>
            <w:tcBorders>
              <w:top w:val="nil"/>
              <w:left w:val="nil"/>
              <w:bottom w:val="nil"/>
              <w:right w:val="nil"/>
            </w:tcBorders>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В</w:t>
            </w:r>
          </w:p>
        </w:tc>
        <w:tc>
          <w:tcPr>
            <w:tcW w:w="4196" w:type="dxa"/>
            <w:tcBorders>
              <w:top w:val="nil"/>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425"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c>
          <w:tcPr>
            <w:tcW w:w="450" w:type="dxa"/>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c>
          <w:tcPr>
            <w:tcW w:w="4196" w:type="dxa"/>
            <w:tcBorders>
              <w:top w:val="single" w:sz="4" w:space="0" w:color="auto"/>
              <w:left w:val="nil"/>
              <w:bottom w:val="nil"/>
              <w:right w:val="nil"/>
            </w:tcBorders>
            <w:vAlign w:val="bottom"/>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(орган, организация)</w:t>
            </w:r>
          </w:p>
        </w:tc>
      </w:tr>
      <w:tr w:rsidR="00D676ED" w:rsidRPr="00D676ED">
        <w:tc>
          <w:tcPr>
            <w:tcW w:w="9071" w:type="dxa"/>
            <w:gridSpan w:val="4"/>
            <w:tcBorders>
              <w:top w:val="nil"/>
              <w:left w:val="nil"/>
              <w:bottom w:val="nil"/>
              <w:right w:val="nil"/>
            </w:tcBorders>
          </w:tcPr>
          <w:p w:rsidR="0007769D" w:rsidRPr="00D676ED" w:rsidRDefault="0007769D">
            <w:pPr>
              <w:pStyle w:val="ConsPlusNormal"/>
              <w:jc w:val="both"/>
              <w:rPr>
                <w:rFonts w:ascii="Times New Roman" w:hAnsi="Times New Roman" w:cs="Times New Roman"/>
                <w:sz w:val="24"/>
                <w:szCs w:val="24"/>
              </w:rPr>
            </w:pPr>
            <w:r w:rsidRPr="00D676ED">
              <w:rPr>
                <w:rFonts w:ascii="Times New Roman" w:hAnsi="Times New Roman" w:cs="Times New Roman"/>
                <w:sz w:val="24"/>
                <w:szCs w:val="24"/>
              </w:rPr>
              <w:t>Прошу назначить ежемесячное пособие на ребенка (далее - пособие).</w:t>
            </w:r>
          </w:p>
        </w:tc>
      </w:tr>
      <w:tr w:rsidR="00D676ED" w:rsidRPr="00D676ED">
        <w:tc>
          <w:tcPr>
            <w:tcW w:w="9071" w:type="dxa"/>
            <w:gridSpan w:val="4"/>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9071" w:type="dxa"/>
            <w:gridSpan w:val="4"/>
            <w:tcBorders>
              <w:top w:val="nil"/>
              <w:left w:val="nil"/>
              <w:bottom w:val="nil"/>
              <w:right w:val="nil"/>
            </w:tcBorders>
          </w:tcPr>
          <w:p w:rsidR="0007769D" w:rsidRPr="00D676ED" w:rsidRDefault="0007769D">
            <w:pPr>
              <w:pStyle w:val="ConsPlusNormal"/>
              <w:jc w:val="center"/>
              <w:outlineLvl w:val="2"/>
              <w:rPr>
                <w:rFonts w:ascii="Times New Roman" w:hAnsi="Times New Roman" w:cs="Times New Roman"/>
                <w:sz w:val="24"/>
                <w:szCs w:val="24"/>
              </w:rPr>
            </w:pPr>
            <w:r w:rsidRPr="00D676ED">
              <w:rPr>
                <w:rFonts w:ascii="Times New Roman" w:hAnsi="Times New Roman" w:cs="Times New Roman"/>
                <w:sz w:val="24"/>
                <w:szCs w:val="24"/>
              </w:rPr>
              <w:t>1. Сведения о заявителе</w:t>
            </w:r>
          </w:p>
        </w:tc>
      </w:tr>
      <w:tr w:rsidR="00D676ED" w:rsidRPr="00D676ED">
        <w:tc>
          <w:tcPr>
            <w:tcW w:w="9071" w:type="dxa"/>
            <w:gridSpan w:val="4"/>
            <w:tcBorders>
              <w:top w:val="nil"/>
              <w:left w:val="nil"/>
              <w:bottom w:val="nil"/>
              <w:right w:val="nil"/>
            </w:tcBorders>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ОСНОВНЫЕ СВЕДЕНИЯ</w:t>
            </w:r>
          </w:p>
        </w:tc>
      </w:tr>
      <w:tr w:rsidR="00D676ED" w:rsidRPr="00D676ED">
        <w:tc>
          <w:tcPr>
            <w:tcW w:w="9071" w:type="dxa"/>
            <w:gridSpan w:val="4"/>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425"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Фамилия</w:t>
            </w:r>
          </w:p>
        </w:tc>
        <w:tc>
          <w:tcPr>
            <w:tcW w:w="4646" w:type="dxa"/>
            <w:gridSpan w:val="2"/>
            <w:tcBorders>
              <w:top w:val="nil"/>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425"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Имя</w:t>
            </w:r>
          </w:p>
        </w:tc>
        <w:tc>
          <w:tcPr>
            <w:tcW w:w="4646" w:type="dxa"/>
            <w:gridSpan w:val="2"/>
            <w:tcBorders>
              <w:top w:val="single" w:sz="4" w:space="0" w:color="auto"/>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425"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Отчество (при наличии)</w:t>
            </w:r>
          </w:p>
        </w:tc>
        <w:tc>
          <w:tcPr>
            <w:tcW w:w="4646" w:type="dxa"/>
            <w:gridSpan w:val="2"/>
            <w:tcBorders>
              <w:top w:val="single" w:sz="4" w:space="0" w:color="auto"/>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425"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СНИЛС</w:t>
            </w:r>
          </w:p>
        </w:tc>
        <w:tc>
          <w:tcPr>
            <w:tcW w:w="4646" w:type="dxa"/>
            <w:gridSpan w:val="2"/>
            <w:tcBorders>
              <w:top w:val="single" w:sz="4" w:space="0" w:color="auto"/>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425"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документе, удостоверяющем личность (вид, дата выдачи, реквизиты)</w:t>
            </w:r>
          </w:p>
        </w:tc>
        <w:tc>
          <w:tcPr>
            <w:tcW w:w="4646" w:type="dxa"/>
            <w:gridSpan w:val="2"/>
            <w:tcBorders>
              <w:top w:val="single" w:sz="4" w:space="0" w:color="auto"/>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425"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Дата рождения (дд.мм.гггг)</w:t>
            </w:r>
          </w:p>
        </w:tc>
        <w:tc>
          <w:tcPr>
            <w:tcW w:w="4646" w:type="dxa"/>
            <w:gridSpan w:val="2"/>
            <w:tcBorders>
              <w:top w:val="single" w:sz="4" w:space="0" w:color="auto"/>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425"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Семейное положение (в браке никогда не состоял (не состояла), состою в браке, в разводе, вдовец (вдова)</w:t>
            </w:r>
          </w:p>
        </w:tc>
        <w:tc>
          <w:tcPr>
            <w:tcW w:w="4646" w:type="dxa"/>
            <w:gridSpan w:val="2"/>
            <w:tcBorders>
              <w:top w:val="single" w:sz="4" w:space="0" w:color="auto"/>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425"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Адрес места жительства по месту постоянной регистрации или адрес места жительства по месту пребывания</w:t>
            </w:r>
          </w:p>
        </w:tc>
        <w:tc>
          <w:tcPr>
            <w:tcW w:w="4646" w:type="dxa"/>
            <w:gridSpan w:val="2"/>
            <w:tcBorders>
              <w:top w:val="single" w:sz="4" w:space="0" w:color="auto"/>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blPrEx>
          <w:tblBorders>
            <w:insideH w:val="single" w:sz="4" w:space="0" w:color="auto"/>
          </w:tblBorders>
        </w:tblPrEx>
        <w:tc>
          <w:tcPr>
            <w:tcW w:w="4425" w:type="dxa"/>
            <w:gridSpan w:val="2"/>
            <w:vMerge w:val="restart"/>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Реквизиты актовой записи о расторжении (заключении) брака</w:t>
            </w:r>
          </w:p>
        </w:tc>
        <w:tc>
          <w:tcPr>
            <w:tcW w:w="4646" w:type="dxa"/>
            <w:gridSpan w:val="2"/>
            <w:tcBorders>
              <w:top w:val="single" w:sz="4" w:space="0" w:color="auto"/>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425" w:type="dxa"/>
            <w:gridSpan w:val="2"/>
            <w:vMerge/>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c>
          <w:tcPr>
            <w:tcW w:w="4646" w:type="dxa"/>
            <w:gridSpan w:val="2"/>
            <w:tcBorders>
              <w:top w:val="single" w:sz="4" w:space="0" w:color="auto"/>
              <w:left w:val="nil"/>
              <w:bottom w:val="nil"/>
              <w:right w:val="nil"/>
            </w:tcBorders>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(номер записи акта)</w:t>
            </w:r>
          </w:p>
        </w:tc>
      </w:tr>
      <w:tr w:rsidR="00D676ED" w:rsidRPr="00D676ED">
        <w:tc>
          <w:tcPr>
            <w:tcW w:w="4425" w:type="dxa"/>
            <w:gridSpan w:val="2"/>
            <w:vMerge/>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c>
          <w:tcPr>
            <w:tcW w:w="4646" w:type="dxa"/>
            <w:gridSpan w:val="2"/>
            <w:tcBorders>
              <w:top w:val="nil"/>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425" w:type="dxa"/>
            <w:gridSpan w:val="2"/>
            <w:vMerge/>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c>
          <w:tcPr>
            <w:tcW w:w="4646" w:type="dxa"/>
            <w:gridSpan w:val="2"/>
            <w:tcBorders>
              <w:top w:val="single" w:sz="4" w:space="0" w:color="auto"/>
              <w:left w:val="nil"/>
              <w:bottom w:val="nil"/>
              <w:right w:val="nil"/>
            </w:tcBorders>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(дата составления актовой записи)</w:t>
            </w:r>
          </w:p>
        </w:tc>
      </w:tr>
      <w:tr w:rsidR="00D676ED" w:rsidRPr="00D676ED">
        <w:tc>
          <w:tcPr>
            <w:tcW w:w="4425" w:type="dxa"/>
            <w:gridSpan w:val="2"/>
            <w:vMerge/>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c>
          <w:tcPr>
            <w:tcW w:w="4646" w:type="dxa"/>
            <w:gridSpan w:val="2"/>
            <w:tcBorders>
              <w:top w:val="nil"/>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425" w:type="dxa"/>
            <w:gridSpan w:val="2"/>
            <w:vMerge/>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c>
          <w:tcPr>
            <w:tcW w:w="4646" w:type="dxa"/>
            <w:gridSpan w:val="2"/>
            <w:tcBorders>
              <w:top w:val="single" w:sz="4" w:space="0" w:color="auto"/>
              <w:left w:val="nil"/>
              <w:bottom w:val="nil"/>
              <w:right w:val="nil"/>
            </w:tcBorders>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(орган ЗАГС, где составлена актовая запись)</w:t>
            </w:r>
          </w:p>
        </w:tc>
      </w:tr>
      <w:tr w:rsidR="00D676ED" w:rsidRPr="00D676ED">
        <w:tc>
          <w:tcPr>
            <w:tcW w:w="4425" w:type="dxa"/>
            <w:gridSpan w:val="2"/>
            <w:vMerge w:val="restart"/>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Реквизиты актовой записи о смерти супруга (супруги)</w:t>
            </w:r>
          </w:p>
        </w:tc>
        <w:tc>
          <w:tcPr>
            <w:tcW w:w="4646" w:type="dxa"/>
            <w:gridSpan w:val="2"/>
            <w:tcBorders>
              <w:top w:val="nil"/>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425" w:type="dxa"/>
            <w:gridSpan w:val="2"/>
            <w:vMerge/>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c>
          <w:tcPr>
            <w:tcW w:w="4646" w:type="dxa"/>
            <w:gridSpan w:val="2"/>
            <w:tcBorders>
              <w:top w:val="single" w:sz="4" w:space="0" w:color="auto"/>
              <w:left w:val="nil"/>
              <w:bottom w:val="nil"/>
              <w:right w:val="nil"/>
            </w:tcBorders>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(номер актовой записи)</w:t>
            </w:r>
          </w:p>
        </w:tc>
      </w:tr>
      <w:tr w:rsidR="00D676ED" w:rsidRPr="00D676ED">
        <w:tc>
          <w:tcPr>
            <w:tcW w:w="4425" w:type="dxa"/>
            <w:gridSpan w:val="2"/>
            <w:vMerge/>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c>
          <w:tcPr>
            <w:tcW w:w="4646" w:type="dxa"/>
            <w:gridSpan w:val="2"/>
            <w:tcBorders>
              <w:top w:val="nil"/>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425"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c>
          <w:tcPr>
            <w:tcW w:w="4646" w:type="dxa"/>
            <w:gridSpan w:val="2"/>
            <w:tcBorders>
              <w:top w:val="single" w:sz="4" w:space="0" w:color="auto"/>
              <w:left w:val="nil"/>
              <w:bottom w:val="nil"/>
              <w:right w:val="nil"/>
            </w:tcBorders>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(дата составления актовой записи)</w:t>
            </w:r>
          </w:p>
        </w:tc>
      </w:tr>
      <w:tr w:rsidR="00D676ED" w:rsidRPr="00D676ED">
        <w:tc>
          <w:tcPr>
            <w:tcW w:w="4425"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c>
          <w:tcPr>
            <w:tcW w:w="4646" w:type="dxa"/>
            <w:gridSpan w:val="2"/>
            <w:tcBorders>
              <w:top w:val="nil"/>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425"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c>
          <w:tcPr>
            <w:tcW w:w="4646" w:type="dxa"/>
            <w:gridSpan w:val="2"/>
            <w:tcBorders>
              <w:top w:val="single" w:sz="4" w:space="0" w:color="auto"/>
              <w:left w:val="nil"/>
              <w:bottom w:val="nil"/>
              <w:right w:val="nil"/>
            </w:tcBorders>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(орган ЗАГС, где составлена актовая запись)</w:t>
            </w:r>
          </w:p>
        </w:tc>
      </w:tr>
      <w:tr w:rsidR="00D676ED" w:rsidRPr="00D676ED">
        <w:tc>
          <w:tcPr>
            <w:tcW w:w="4425"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c>
          <w:tcPr>
            <w:tcW w:w="4646" w:type="dxa"/>
            <w:gridSpan w:val="2"/>
            <w:tcBorders>
              <w:top w:val="nil"/>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425"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c>
          <w:tcPr>
            <w:tcW w:w="4646" w:type="dxa"/>
            <w:gridSpan w:val="2"/>
            <w:tcBorders>
              <w:top w:val="single" w:sz="4" w:space="0" w:color="auto"/>
              <w:left w:val="nil"/>
              <w:bottom w:val="nil"/>
              <w:right w:val="nil"/>
            </w:tcBorders>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(ф.и.о. умершего)</w:t>
            </w:r>
          </w:p>
        </w:tc>
      </w:tr>
      <w:tr w:rsidR="00D676ED" w:rsidRPr="00D676ED">
        <w:tc>
          <w:tcPr>
            <w:tcW w:w="4425"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c>
          <w:tcPr>
            <w:tcW w:w="4646" w:type="dxa"/>
            <w:gridSpan w:val="2"/>
            <w:tcBorders>
              <w:top w:val="nil"/>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425"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c>
          <w:tcPr>
            <w:tcW w:w="4646" w:type="dxa"/>
            <w:gridSpan w:val="2"/>
            <w:tcBorders>
              <w:top w:val="single" w:sz="4" w:space="0" w:color="auto"/>
              <w:left w:val="nil"/>
              <w:bottom w:val="nil"/>
              <w:right w:val="nil"/>
            </w:tcBorders>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(дата смерти)</w:t>
            </w:r>
          </w:p>
        </w:tc>
      </w:tr>
      <w:tr w:rsidR="00D676ED" w:rsidRPr="00D676ED">
        <w:tc>
          <w:tcPr>
            <w:tcW w:w="4425"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Место работы</w:t>
            </w:r>
          </w:p>
        </w:tc>
        <w:tc>
          <w:tcPr>
            <w:tcW w:w="4646" w:type="dxa"/>
            <w:gridSpan w:val="2"/>
            <w:tcBorders>
              <w:top w:val="nil"/>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425"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ИНН работодателя (налогового агента)</w:t>
            </w:r>
          </w:p>
        </w:tc>
        <w:tc>
          <w:tcPr>
            <w:tcW w:w="4646" w:type="dxa"/>
            <w:gridSpan w:val="2"/>
            <w:tcBorders>
              <w:top w:val="single" w:sz="4" w:space="0" w:color="auto"/>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425"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сумме алиментов, полученных в период, за который рассчитывается среднедушевой доход семьи (указывается совокупная сумма полученных Вами и (или) членами семьи алиментов за период, за который рассчитывается среднедушевой доход семьи)</w:t>
            </w:r>
          </w:p>
        </w:tc>
        <w:tc>
          <w:tcPr>
            <w:tcW w:w="4646" w:type="dxa"/>
            <w:gridSpan w:val="2"/>
            <w:tcBorders>
              <w:top w:val="single" w:sz="4" w:space="0" w:color="auto"/>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425"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Фамилия, имя, отчество (при наличии), дата рождения, СНИЛС нетрудоспособного лица, за которым осуществлялся уход в период расчета среднедушевого дохода семьи</w:t>
            </w:r>
          </w:p>
        </w:tc>
        <w:tc>
          <w:tcPr>
            <w:tcW w:w="4646" w:type="dxa"/>
            <w:gridSpan w:val="2"/>
            <w:tcBorders>
              <w:top w:val="single" w:sz="4" w:space="0" w:color="auto"/>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9071" w:type="dxa"/>
            <w:gridSpan w:val="4"/>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9071" w:type="dxa"/>
            <w:gridSpan w:val="4"/>
            <w:tcBorders>
              <w:top w:val="nil"/>
              <w:left w:val="nil"/>
              <w:bottom w:val="nil"/>
              <w:right w:val="nil"/>
            </w:tcBorders>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ДОПОЛНИТЕЛЬНЫЕ СВЕДЕНИЯ</w:t>
            </w:r>
          </w:p>
        </w:tc>
      </w:tr>
      <w:tr w:rsidR="00D676ED" w:rsidRPr="00D676ED">
        <w:tc>
          <w:tcPr>
            <w:tcW w:w="4425"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Менял (меняла) паспорт гражданина Российской Федерации в период после рождения/усыновления/установления опеки над ребенком (детьми), входящим в состав семьи</w:t>
            </w:r>
          </w:p>
        </w:tc>
        <w:tc>
          <w:tcPr>
            <w:tcW w:w="4646" w:type="dxa"/>
            <w:gridSpan w:val="2"/>
            <w:tcBorders>
              <w:top w:val="nil"/>
              <w:left w:val="nil"/>
              <w:bottom w:val="nil"/>
              <w:right w:val="nil"/>
            </w:tcBorders>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ДА/НЕТ</w:t>
            </w:r>
          </w:p>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(нужное подчеркнуть)</w:t>
            </w:r>
          </w:p>
        </w:tc>
      </w:tr>
      <w:tr w:rsidR="00D676ED" w:rsidRPr="00D676ED">
        <w:tc>
          <w:tcPr>
            <w:tcW w:w="4425"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c>
          <w:tcPr>
            <w:tcW w:w="4646"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425" w:type="dxa"/>
            <w:gridSpan w:val="2"/>
            <w:vMerge w:val="restart"/>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Отбываю в настоящее время или отбывал (отбывала) наказание в местах лишения свободы в период, за который рассчитывается среднедушевой доход семьи</w:t>
            </w:r>
          </w:p>
        </w:tc>
        <w:tc>
          <w:tcPr>
            <w:tcW w:w="4646" w:type="dxa"/>
            <w:gridSpan w:val="2"/>
            <w:tcBorders>
              <w:top w:val="nil"/>
              <w:left w:val="nil"/>
              <w:bottom w:val="nil"/>
              <w:right w:val="nil"/>
            </w:tcBorders>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ДА/НЕТ</w:t>
            </w:r>
          </w:p>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(нужное подчеркнуть)</w:t>
            </w:r>
          </w:p>
        </w:tc>
      </w:tr>
      <w:tr w:rsidR="00D676ED" w:rsidRPr="00D676ED">
        <w:tc>
          <w:tcPr>
            <w:tcW w:w="4425" w:type="dxa"/>
            <w:gridSpan w:val="2"/>
            <w:vMerge/>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c>
          <w:tcPr>
            <w:tcW w:w="4646" w:type="dxa"/>
            <w:gridSpan w:val="2"/>
            <w:tcBorders>
              <w:top w:val="nil"/>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425" w:type="dxa"/>
            <w:gridSpan w:val="2"/>
            <w:vMerge/>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c>
          <w:tcPr>
            <w:tcW w:w="4646" w:type="dxa"/>
            <w:gridSpan w:val="2"/>
            <w:tcBorders>
              <w:top w:val="single" w:sz="4" w:space="0" w:color="auto"/>
              <w:left w:val="nil"/>
              <w:bottom w:val="nil"/>
              <w:right w:val="nil"/>
            </w:tcBorders>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(субъект Российской Федерации, в котором гражданин отбывал наказание)</w:t>
            </w:r>
          </w:p>
        </w:tc>
      </w:tr>
      <w:tr w:rsidR="00D676ED" w:rsidRPr="00D676ED">
        <w:tc>
          <w:tcPr>
            <w:tcW w:w="4425"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c>
          <w:tcPr>
            <w:tcW w:w="4646"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425"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Была беременной 6 месяцев и более в период расчета среднедушевого дохода семьи и (или) на день подачи заявления</w:t>
            </w:r>
          </w:p>
        </w:tc>
        <w:tc>
          <w:tcPr>
            <w:tcW w:w="4646" w:type="dxa"/>
            <w:gridSpan w:val="2"/>
            <w:tcBorders>
              <w:top w:val="nil"/>
              <w:left w:val="nil"/>
              <w:bottom w:val="nil"/>
              <w:right w:val="nil"/>
            </w:tcBorders>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ДА/НЕТ</w:t>
            </w:r>
          </w:p>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(нужное подчеркнуть)</w:t>
            </w:r>
          </w:p>
        </w:tc>
      </w:tr>
      <w:tr w:rsidR="00D676ED" w:rsidRPr="00D676ED">
        <w:tc>
          <w:tcPr>
            <w:tcW w:w="4425"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Контактные данные (номер телефона, адрес электронной почты)</w:t>
            </w:r>
          </w:p>
        </w:tc>
        <w:tc>
          <w:tcPr>
            <w:tcW w:w="4646" w:type="dxa"/>
            <w:gridSpan w:val="2"/>
            <w:tcBorders>
              <w:top w:val="nil"/>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9071" w:type="dxa"/>
            <w:gridSpan w:val="4"/>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9071" w:type="dxa"/>
            <w:gridSpan w:val="4"/>
            <w:tcBorders>
              <w:top w:val="nil"/>
              <w:left w:val="nil"/>
              <w:bottom w:val="nil"/>
              <w:right w:val="nil"/>
            </w:tcBorders>
          </w:tcPr>
          <w:p w:rsidR="0007769D" w:rsidRPr="00D676ED" w:rsidRDefault="0007769D">
            <w:pPr>
              <w:pStyle w:val="ConsPlusNormal"/>
              <w:jc w:val="center"/>
              <w:outlineLvl w:val="2"/>
              <w:rPr>
                <w:rFonts w:ascii="Times New Roman" w:hAnsi="Times New Roman" w:cs="Times New Roman"/>
                <w:sz w:val="24"/>
                <w:szCs w:val="24"/>
              </w:rPr>
            </w:pPr>
            <w:r w:rsidRPr="00D676ED">
              <w:rPr>
                <w:rFonts w:ascii="Times New Roman" w:hAnsi="Times New Roman" w:cs="Times New Roman"/>
                <w:sz w:val="24"/>
                <w:szCs w:val="24"/>
              </w:rPr>
              <w:t>2. Сведения о супруге заявителя</w:t>
            </w:r>
          </w:p>
        </w:tc>
      </w:tr>
      <w:tr w:rsidR="00D676ED" w:rsidRPr="00D676ED">
        <w:tc>
          <w:tcPr>
            <w:tcW w:w="9071" w:type="dxa"/>
            <w:gridSpan w:val="4"/>
            <w:tcBorders>
              <w:top w:val="nil"/>
              <w:left w:val="nil"/>
              <w:bottom w:val="nil"/>
              <w:right w:val="nil"/>
            </w:tcBorders>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ОСНОВНЫЕ СВЕДЕНИЯ</w:t>
            </w:r>
          </w:p>
        </w:tc>
      </w:tr>
      <w:tr w:rsidR="00D676ED" w:rsidRPr="00D676ED">
        <w:tc>
          <w:tcPr>
            <w:tcW w:w="4425"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c>
          <w:tcPr>
            <w:tcW w:w="4646"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425"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Фамилия</w:t>
            </w:r>
          </w:p>
        </w:tc>
        <w:tc>
          <w:tcPr>
            <w:tcW w:w="4646" w:type="dxa"/>
            <w:gridSpan w:val="2"/>
            <w:tcBorders>
              <w:top w:val="nil"/>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425"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Имя</w:t>
            </w:r>
          </w:p>
        </w:tc>
        <w:tc>
          <w:tcPr>
            <w:tcW w:w="4646" w:type="dxa"/>
            <w:gridSpan w:val="2"/>
            <w:tcBorders>
              <w:top w:val="single" w:sz="4" w:space="0" w:color="auto"/>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425"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Отчество (при наличии)</w:t>
            </w:r>
          </w:p>
        </w:tc>
        <w:tc>
          <w:tcPr>
            <w:tcW w:w="4646" w:type="dxa"/>
            <w:gridSpan w:val="2"/>
            <w:tcBorders>
              <w:top w:val="single" w:sz="4" w:space="0" w:color="auto"/>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425"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СНИЛС</w:t>
            </w:r>
          </w:p>
        </w:tc>
        <w:tc>
          <w:tcPr>
            <w:tcW w:w="4646" w:type="dxa"/>
            <w:gridSpan w:val="2"/>
            <w:tcBorders>
              <w:top w:val="single" w:sz="4" w:space="0" w:color="auto"/>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425"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Гражданство</w:t>
            </w:r>
          </w:p>
        </w:tc>
        <w:tc>
          <w:tcPr>
            <w:tcW w:w="4646" w:type="dxa"/>
            <w:gridSpan w:val="2"/>
            <w:tcBorders>
              <w:top w:val="single" w:sz="4" w:space="0" w:color="auto"/>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blPrEx>
          <w:tblBorders>
            <w:insideH w:val="single" w:sz="4" w:space="0" w:color="auto"/>
          </w:tblBorders>
        </w:tblPrEx>
        <w:tc>
          <w:tcPr>
            <w:tcW w:w="4425" w:type="dxa"/>
            <w:gridSpan w:val="2"/>
            <w:vMerge w:val="restart"/>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Реквизиты записи акта о заключении брака</w:t>
            </w:r>
          </w:p>
        </w:tc>
        <w:tc>
          <w:tcPr>
            <w:tcW w:w="4646" w:type="dxa"/>
            <w:gridSpan w:val="2"/>
            <w:tcBorders>
              <w:top w:val="single" w:sz="4" w:space="0" w:color="auto"/>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425" w:type="dxa"/>
            <w:gridSpan w:val="2"/>
            <w:vMerge/>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c>
          <w:tcPr>
            <w:tcW w:w="4646" w:type="dxa"/>
            <w:gridSpan w:val="2"/>
            <w:tcBorders>
              <w:top w:val="single" w:sz="4" w:space="0" w:color="auto"/>
              <w:left w:val="nil"/>
              <w:bottom w:val="nil"/>
              <w:right w:val="nil"/>
            </w:tcBorders>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(номер записи акта)</w:t>
            </w:r>
          </w:p>
        </w:tc>
      </w:tr>
      <w:tr w:rsidR="00D676ED" w:rsidRPr="00D676ED">
        <w:tc>
          <w:tcPr>
            <w:tcW w:w="4425" w:type="dxa"/>
            <w:gridSpan w:val="2"/>
            <w:vMerge/>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c>
          <w:tcPr>
            <w:tcW w:w="4646" w:type="dxa"/>
            <w:gridSpan w:val="2"/>
            <w:tcBorders>
              <w:top w:val="nil"/>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425" w:type="dxa"/>
            <w:gridSpan w:val="2"/>
            <w:vMerge/>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c>
          <w:tcPr>
            <w:tcW w:w="4646" w:type="dxa"/>
            <w:gridSpan w:val="2"/>
            <w:tcBorders>
              <w:top w:val="single" w:sz="4" w:space="0" w:color="auto"/>
              <w:left w:val="nil"/>
              <w:bottom w:val="nil"/>
              <w:right w:val="nil"/>
            </w:tcBorders>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(дата составления записи акта)</w:t>
            </w:r>
          </w:p>
        </w:tc>
      </w:tr>
      <w:tr w:rsidR="00D676ED" w:rsidRPr="00D676ED">
        <w:tc>
          <w:tcPr>
            <w:tcW w:w="4425" w:type="dxa"/>
            <w:gridSpan w:val="2"/>
            <w:vMerge/>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c>
          <w:tcPr>
            <w:tcW w:w="4646" w:type="dxa"/>
            <w:gridSpan w:val="2"/>
            <w:tcBorders>
              <w:top w:val="nil"/>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425" w:type="dxa"/>
            <w:gridSpan w:val="2"/>
            <w:vMerge/>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c>
          <w:tcPr>
            <w:tcW w:w="4646" w:type="dxa"/>
            <w:gridSpan w:val="2"/>
            <w:tcBorders>
              <w:top w:val="single" w:sz="4" w:space="0" w:color="auto"/>
              <w:left w:val="nil"/>
              <w:bottom w:val="nil"/>
              <w:right w:val="nil"/>
            </w:tcBorders>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(наименование органа, которым произведена государственная регистрация акта гражданского состояния)</w:t>
            </w:r>
          </w:p>
        </w:tc>
      </w:tr>
      <w:tr w:rsidR="00D676ED" w:rsidRPr="00D676ED">
        <w:tc>
          <w:tcPr>
            <w:tcW w:w="4425"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документе, удостоверяющем личность (вид, дата выдачи, реквизиты)</w:t>
            </w:r>
          </w:p>
        </w:tc>
        <w:tc>
          <w:tcPr>
            <w:tcW w:w="4646" w:type="dxa"/>
            <w:gridSpan w:val="2"/>
            <w:tcBorders>
              <w:top w:val="nil"/>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425"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Дата рождения (дд.мм.гггг)</w:t>
            </w:r>
          </w:p>
        </w:tc>
        <w:tc>
          <w:tcPr>
            <w:tcW w:w="4646" w:type="dxa"/>
            <w:gridSpan w:val="2"/>
            <w:tcBorders>
              <w:top w:val="single" w:sz="4" w:space="0" w:color="auto"/>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425"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Место работы</w:t>
            </w:r>
          </w:p>
        </w:tc>
        <w:tc>
          <w:tcPr>
            <w:tcW w:w="4646" w:type="dxa"/>
            <w:gridSpan w:val="2"/>
            <w:tcBorders>
              <w:top w:val="single" w:sz="4" w:space="0" w:color="auto"/>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425"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ИНН работодателя (налогового агента)</w:t>
            </w:r>
          </w:p>
        </w:tc>
        <w:tc>
          <w:tcPr>
            <w:tcW w:w="4646" w:type="dxa"/>
            <w:gridSpan w:val="2"/>
            <w:tcBorders>
              <w:top w:val="single" w:sz="4" w:space="0" w:color="auto"/>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425" w:type="dxa"/>
            <w:gridSpan w:val="2"/>
            <w:tcBorders>
              <w:top w:val="nil"/>
              <w:left w:val="nil"/>
              <w:bottom w:val="nil"/>
              <w:right w:val="nil"/>
            </w:tcBorders>
            <w:vAlign w:val="bottom"/>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сумме полученных в период, за который рассчитывается среднедушевой доход семьи, алиментов</w:t>
            </w:r>
          </w:p>
        </w:tc>
        <w:tc>
          <w:tcPr>
            <w:tcW w:w="4646" w:type="dxa"/>
            <w:gridSpan w:val="2"/>
            <w:tcBorders>
              <w:top w:val="single" w:sz="4" w:space="0" w:color="auto"/>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425" w:type="dxa"/>
            <w:gridSpan w:val="2"/>
            <w:tcBorders>
              <w:top w:val="nil"/>
              <w:left w:val="nil"/>
              <w:bottom w:val="nil"/>
              <w:right w:val="nil"/>
            </w:tcBorders>
            <w:vAlign w:val="bottom"/>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Фамилия, имя, отчество (при наличии), дата рождения, СНИЛС нетрудоспособного лица, за которым осуществлялся уход в период расчета среднедушевого дохода семьи</w:t>
            </w:r>
          </w:p>
        </w:tc>
        <w:tc>
          <w:tcPr>
            <w:tcW w:w="4646" w:type="dxa"/>
            <w:gridSpan w:val="2"/>
            <w:tcBorders>
              <w:top w:val="single" w:sz="4" w:space="0" w:color="auto"/>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9071" w:type="dxa"/>
            <w:gridSpan w:val="4"/>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9071" w:type="dxa"/>
            <w:gridSpan w:val="4"/>
            <w:tcBorders>
              <w:top w:val="nil"/>
              <w:left w:val="nil"/>
              <w:bottom w:val="nil"/>
              <w:right w:val="nil"/>
            </w:tcBorders>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ДОПОЛНИТЕЛЬНЫЕ СВЕДЕНИЯ</w:t>
            </w:r>
          </w:p>
        </w:tc>
      </w:tr>
      <w:tr w:rsidR="00D676ED" w:rsidRPr="00D676ED">
        <w:tc>
          <w:tcPr>
            <w:tcW w:w="4425"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c>
          <w:tcPr>
            <w:tcW w:w="4646"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425" w:type="dxa"/>
            <w:gridSpan w:val="2"/>
            <w:vMerge w:val="restart"/>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Отбывает в настоящее время или отбывал (отбывала) наказание в местах лишения свободы в период, за который рассчитывается среднедушевой доход семьи</w:t>
            </w:r>
          </w:p>
        </w:tc>
        <w:tc>
          <w:tcPr>
            <w:tcW w:w="4646" w:type="dxa"/>
            <w:gridSpan w:val="2"/>
            <w:tcBorders>
              <w:top w:val="nil"/>
              <w:left w:val="nil"/>
              <w:bottom w:val="nil"/>
              <w:right w:val="nil"/>
            </w:tcBorders>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ДА/НЕТ</w:t>
            </w:r>
          </w:p>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(нужное подчеркнуть)</w:t>
            </w:r>
          </w:p>
        </w:tc>
      </w:tr>
      <w:tr w:rsidR="00D676ED" w:rsidRPr="00D676ED">
        <w:tc>
          <w:tcPr>
            <w:tcW w:w="4425" w:type="dxa"/>
            <w:gridSpan w:val="2"/>
            <w:vMerge/>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c>
          <w:tcPr>
            <w:tcW w:w="4646" w:type="dxa"/>
            <w:gridSpan w:val="2"/>
            <w:tcBorders>
              <w:top w:val="nil"/>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425" w:type="dxa"/>
            <w:gridSpan w:val="2"/>
            <w:vMerge/>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c>
          <w:tcPr>
            <w:tcW w:w="4646" w:type="dxa"/>
            <w:gridSpan w:val="2"/>
            <w:tcBorders>
              <w:top w:val="single" w:sz="4" w:space="0" w:color="auto"/>
              <w:left w:val="nil"/>
              <w:bottom w:val="nil"/>
              <w:right w:val="nil"/>
            </w:tcBorders>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(субъект Российской Федерации, в котором гражданин отбывает наказание)</w:t>
            </w:r>
          </w:p>
        </w:tc>
      </w:tr>
      <w:tr w:rsidR="00D676ED" w:rsidRPr="00D676ED">
        <w:tc>
          <w:tcPr>
            <w:tcW w:w="4425"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Супруг (супруга) находится в розыске</w:t>
            </w:r>
          </w:p>
        </w:tc>
        <w:tc>
          <w:tcPr>
            <w:tcW w:w="4646" w:type="dxa"/>
            <w:gridSpan w:val="2"/>
            <w:tcBorders>
              <w:top w:val="nil"/>
              <w:left w:val="nil"/>
              <w:bottom w:val="nil"/>
              <w:right w:val="nil"/>
            </w:tcBorders>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ДА/НЕТ</w:t>
            </w:r>
          </w:p>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(нужное подчеркнуть)</w:t>
            </w:r>
          </w:p>
        </w:tc>
      </w:tr>
      <w:tr w:rsidR="00D676ED" w:rsidRPr="00D676ED">
        <w:tc>
          <w:tcPr>
            <w:tcW w:w="4425" w:type="dxa"/>
            <w:gridSpan w:val="2"/>
            <w:vMerge w:val="restart"/>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В отношении супруга (супруги) применена мера пресечения в виде заключения под стражу</w:t>
            </w:r>
          </w:p>
        </w:tc>
        <w:tc>
          <w:tcPr>
            <w:tcW w:w="4646" w:type="dxa"/>
            <w:gridSpan w:val="2"/>
            <w:tcBorders>
              <w:top w:val="nil"/>
              <w:left w:val="nil"/>
              <w:bottom w:val="nil"/>
              <w:right w:val="nil"/>
            </w:tcBorders>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ДА/НЕТ</w:t>
            </w:r>
          </w:p>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(нужное подчеркнуть)</w:t>
            </w:r>
          </w:p>
        </w:tc>
      </w:tr>
      <w:tr w:rsidR="00D676ED" w:rsidRPr="00D676ED">
        <w:tc>
          <w:tcPr>
            <w:tcW w:w="4425" w:type="dxa"/>
            <w:gridSpan w:val="2"/>
            <w:vMerge/>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c>
          <w:tcPr>
            <w:tcW w:w="4646" w:type="dxa"/>
            <w:gridSpan w:val="2"/>
            <w:tcBorders>
              <w:top w:val="nil"/>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425" w:type="dxa"/>
            <w:gridSpan w:val="2"/>
            <w:vMerge/>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c>
          <w:tcPr>
            <w:tcW w:w="4646" w:type="dxa"/>
            <w:gridSpan w:val="2"/>
            <w:tcBorders>
              <w:top w:val="single" w:sz="4" w:space="0" w:color="auto"/>
              <w:left w:val="nil"/>
              <w:bottom w:val="nil"/>
              <w:right w:val="nil"/>
            </w:tcBorders>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(субъект Российской Федерации, в котором в отношении гражданина применена мера в виде заключения под стражу)</w:t>
            </w:r>
          </w:p>
        </w:tc>
      </w:tr>
      <w:tr w:rsidR="00D676ED" w:rsidRPr="00D676ED">
        <w:tc>
          <w:tcPr>
            <w:tcW w:w="4425"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Была беременной в период расчета среднедушевого дохода семьи</w:t>
            </w:r>
          </w:p>
        </w:tc>
        <w:tc>
          <w:tcPr>
            <w:tcW w:w="4646" w:type="dxa"/>
            <w:gridSpan w:val="2"/>
            <w:tcBorders>
              <w:top w:val="nil"/>
              <w:left w:val="nil"/>
              <w:bottom w:val="nil"/>
              <w:right w:val="nil"/>
            </w:tcBorders>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ДА/НЕТ</w:t>
            </w:r>
          </w:p>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(нужное подчеркнуть)</w:t>
            </w:r>
          </w:p>
        </w:tc>
      </w:tr>
      <w:tr w:rsidR="00D676ED" w:rsidRPr="00D676ED">
        <w:tc>
          <w:tcPr>
            <w:tcW w:w="9071" w:type="dxa"/>
            <w:gridSpan w:val="4"/>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9071" w:type="dxa"/>
            <w:gridSpan w:val="4"/>
            <w:tcBorders>
              <w:top w:val="nil"/>
              <w:left w:val="nil"/>
              <w:bottom w:val="nil"/>
              <w:right w:val="nil"/>
            </w:tcBorders>
          </w:tcPr>
          <w:p w:rsidR="0007769D" w:rsidRPr="00D676ED" w:rsidRDefault="0007769D">
            <w:pPr>
              <w:pStyle w:val="ConsPlusNormal"/>
              <w:jc w:val="center"/>
              <w:outlineLvl w:val="2"/>
              <w:rPr>
                <w:rFonts w:ascii="Times New Roman" w:hAnsi="Times New Roman" w:cs="Times New Roman"/>
                <w:sz w:val="24"/>
                <w:szCs w:val="24"/>
              </w:rPr>
            </w:pPr>
            <w:r w:rsidRPr="00D676ED">
              <w:rPr>
                <w:rFonts w:ascii="Times New Roman" w:hAnsi="Times New Roman" w:cs="Times New Roman"/>
                <w:sz w:val="24"/>
                <w:szCs w:val="24"/>
              </w:rPr>
              <w:t>3. Сведения о детях заявителя</w:t>
            </w:r>
          </w:p>
        </w:tc>
      </w:tr>
      <w:tr w:rsidR="00D676ED" w:rsidRPr="00D676ED">
        <w:tc>
          <w:tcPr>
            <w:tcW w:w="9071" w:type="dxa"/>
            <w:gridSpan w:val="4"/>
            <w:tcBorders>
              <w:top w:val="nil"/>
              <w:left w:val="nil"/>
              <w:bottom w:val="nil"/>
              <w:right w:val="nil"/>
            </w:tcBorders>
            <w:vAlign w:val="bottom"/>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ОСНОВНЫЕ СВЕДЕНИЯ</w:t>
            </w:r>
          </w:p>
        </w:tc>
      </w:tr>
      <w:tr w:rsidR="00D676ED" w:rsidRPr="00D676ED">
        <w:tc>
          <w:tcPr>
            <w:tcW w:w="4425" w:type="dxa"/>
            <w:gridSpan w:val="2"/>
            <w:tcBorders>
              <w:top w:val="nil"/>
              <w:left w:val="nil"/>
              <w:bottom w:val="nil"/>
              <w:right w:val="nil"/>
            </w:tcBorders>
            <w:vAlign w:val="bottom"/>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Фамилия</w:t>
            </w:r>
          </w:p>
        </w:tc>
        <w:tc>
          <w:tcPr>
            <w:tcW w:w="4646" w:type="dxa"/>
            <w:gridSpan w:val="2"/>
            <w:tcBorders>
              <w:top w:val="nil"/>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425" w:type="dxa"/>
            <w:gridSpan w:val="2"/>
            <w:tcBorders>
              <w:top w:val="nil"/>
              <w:left w:val="nil"/>
              <w:bottom w:val="nil"/>
              <w:right w:val="nil"/>
            </w:tcBorders>
            <w:vAlign w:val="bottom"/>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Имя</w:t>
            </w:r>
          </w:p>
        </w:tc>
        <w:tc>
          <w:tcPr>
            <w:tcW w:w="4646" w:type="dxa"/>
            <w:gridSpan w:val="2"/>
            <w:tcBorders>
              <w:top w:val="single" w:sz="4" w:space="0" w:color="auto"/>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425" w:type="dxa"/>
            <w:gridSpan w:val="2"/>
            <w:tcBorders>
              <w:top w:val="nil"/>
              <w:left w:val="nil"/>
              <w:bottom w:val="nil"/>
              <w:right w:val="nil"/>
            </w:tcBorders>
            <w:vAlign w:val="bottom"/>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Отчество (при наличии)</w:t>
            </w:r>
          </w:p>
        </w:tc>
        <w:tc>
          <w:tcPr>
            <w:tcW w:w="4646" w:type="dxa"/>
            <w:gridSpan w:val="2"/>
            <w:tcBorders>
              <w:top w:val="single" w:sz="4" w:space="0" w:color="auto"/>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425" w:type="dxa"/>
            <w:gridSpan w:val="2"/>
            <w:tcBorders>
              <w:top w:val="nil"/>
              <w:left w:val="nil"/>
              <w:bottom w:val="nil"/>
              <w:right w:val="nil"/>
            </w:tcBorders>
            <w:vAlign w:val="bottom"/>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СНИЛС</w:t>
            </w:r>
          </w:p>
        </w:tc>
        <w:tc>
          <w:tcPr>
            <w:tcW w:w="4646" w:type="dxa"/>
            <w:gridSpan w:val="2"/>
            <w:tcBorders>
              <w:top w:val="single" w:sz="4" w:space="0" w:color="auto"/>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425" w:type="dxa"/>
            <w:gridSpan w:val="2"/>
            <w:tcBorders>
              <w:top w:val="nil"/>
              <w:left w:val="nil"/>
              <w:bottom w:val="nil"/>
              <w:right w:val="nil"/>
            </w:tcBorders>
            <w:vAlign w:val="bottom"/>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Гражданство</w:t>
            </w:r>
          </w:p>
        </w:tc>
        <w:tc>
          <w:tcPr>
            <w:tcW w:w="4646" w:type="dxa"/>
            <w:gridSpan w:val="2"/>
            <w:tcBorders>
              <w:top w:val="single" w:sz="4" w:space="0" w:color="auto"/>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blPrEx>
          <w:tblBorders>
            <w:insideH w:val="single" w:sz="4" w:space="0" w:color="auto"/>
          </w:tblBorders>
        </w:tblPrEx>
        <w:tc>
          <w:tcPr>
            <w:tcW w:w="4425" w:type="dxa"/>
            <w:gridSpan w:val="2"/>
            <w:vMerge w:val="restart"/>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Реквизиты записи акта о рождении</w:t>
            </w:r>
          </w:p>
        </w:tc>
        <w:tc>
          <w:tcPr>
            <w:tcW w:w="4646" w:type="dxa"/>
            <w:gridSpan w:val="2"/>
            <w:tcBorders>
              <w:top w:val="single" w:sz="4" w:space="0" w:color="auto"/>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425" w:type="dxa"/>
            <w:gridSpan w:val="2"/>
            <w:vMerge/>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c>
          <w:tcPr>
            <w:tcW w:w="4646" w:type="dxa"/>
            <w:gridSpan w:val="2"/>
            <w:tcBorders>
              <w:top w:val="single" w:sz="4" w:space="0" w:color="auto"/>
              <w:left w:val="nil"/>
              <w:bottom w:val="nil"/>
              <w:right w:val="nil"/>
            </w:tcBorders>
            <w:vAlign w:val="center"/>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(номер актовой записи)</w:t>
            </w:r>
          </w:p>
        </w:tc>
      </w:tr>
      <w:tr w:rsidR="00D676ED" w:rsidRPr="00D676ED">
        <w:tc>
          <w:tcPr>
            <w:tcW w:w="4425" w:type="dxa"/>
            <w:gridSpan w:val="2"/>
            <w:vMerge/>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c>
          <w:tcPr>
            <w:tcW w:w="4646" w:type="dxa"/>
            <w:gridSpan w:val="2"/>
            <w:tcBorders>
              <w:top w:val="nil"/>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425" w:type="dxa"/>
            <w:gridSpan w:val="2"/>
            <w:vMerge/>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c>
          <w:tcPr>
            <w:tcW w:w="4646" w:type="dxa"/>
            <w:gridSpan w:val="2"/>
            <w:tcBorders>
              <w:top w:val="single" w:sz="4" w:space="0" w:color="auto"/>
              <w:left w:val="nil"/>
              <w:bottom w:val="nil"/>
              <w:right w:val="nil"/>
            </w:tcBorders>
            <w:vAlign w:val="center"/>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(дата составления актовой записи)</w:t>
            </w:r>
          </w:p>
        </w:tc>
      </w:tr>
      <w:tr w:rsidR="00D676ED" w:rsidRPr="00D676ED">
        <w:tc>
          <w:tcPr>
            <w:tcW w:w="4425" w:type="dxa"/>
            <w:gridSpan w:val="2"/>
            <w:vMerge/>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c>
          <w:tcPr>
            <w:tcW w:w="4646" w:type="dxa"/>
            <w:gridSpan w:val="2"/>
            <w:tcBorders>
              <w:top w:val="nil"/>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425" w:type="dxa"/>
            <w:gridSpan w:val="2"/>
            <w:vMerge/>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c>
          <w:tcPr>
            <w:tcW w:w="4646" w:type="dxa"/>
            <w:gridSpan w:val="2"/>
            <w:tcBorders>
              <w:top w:val="single" w:sz="4" w:space="0" w:color="auto"/>
              <w:left w:val="nil"/>
              <w:bottom w:val="nil"/>
              <w:right w:val="nil"/>
            </w:tcBorders>
            <w:vAlign w:val="bottom"/>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(орган ЗАГС, которым составлена актовая запись)</w:t>
            </w:r>
          </w:p>
        </w:tc>
      </w:tr>
      <w:tr w:rsidR="00D676ED" w:rsidRPr="00D676ED">
        <w:tc>
          <w:tcPr>
            <w:tcW w:w="4425"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Сведения о документе, удостоверяющем личность (вид, дата выдачи, реквизиты)</w:t>
            </w:r>
          </w:p>
        </w:tc>
        <w:tc>
          <w:tcPr>
            <w:tcW w:w="4646" w:type="dxa"/>
            <w:gridSpan w:val="2"/>
            <w:tcBorders>
              <w:top w:val="nil"/>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425"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Дата рождения (дд.мм.гггг)</w:t>
            </w:r>
          </w:p>
        </w:tc>
        <w:tc>
          <w:tcPr>
            <w:tcW w:w="4646" w:type="dxa"/>
            <w:gridSpan w:val="2"/>
            <w:tcBorders>
              <w:top w:val="single" w:sz="4" w:space="0" w:color="auto"/>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425"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Заявитель является для ребенка</w:t>
            </w:r>
          </w:p>
        </w:tc>
        <w:tc>
          <w:tcPr>
            <w:tcW w:w="4646" w:type="dxa"/>
            <w:gridSpan w:val="2"/>
            <w:tcBorders>
              <w:top w:val="single" w:sz="4" w:space="0" w:color="auto"/>
              <w:left w:val="nil"/>
              <w:bottom w:val="nil"/>
              <w:right w:val="nil"/>
            </w:tcBorders>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родителем/опекуном</w:t>
            </w:r>
          </w:p>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(нужное подчеркнуть)</w:t>
            </w:r>
          </w:p>
        </w:tc>
      </w:tr>
      <w:tr w:rsidR="00D676ED" w:rsidRPr="00D676ED">
        <w:tc>
          <w:tcPr>
            <w:tcW w:w="9071" w:type="dxa"/>
            <w:gridSpan w:val="4"/>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9071" w:type="dxa"/>
            <w:gridSpan w:val="4"/>
            <w:tcBorders>
              <w:top w:val="nil"/>
              <w:left w:val="nil"/>
              <w:bottom w:val="nil"/>
              <w:right w:val="nil"/>
            </w:tcBorders>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ДОПОЛНИТЕЛЬНЫЕ СВЕДЕНИЯ</w:t>
            </w:r>
          </w:p>
        </w:tc>
      </w:tr>
      <w:tr w:rsidR="00D676ED" w:rsidRPr="00D676ED">
        <w:tc>
          <w:tcPr>
            <w:tcW w:w="4425"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c>
          <w:tcPr>
            <w:tcW w:w="4646"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425"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Обучается в общеобразовательном учреждении либо образовательном учреждении среднего профессионального или высшего образования по очной форме обучения</w:t>
            </w:r>
          </w:p>
        </w:tc>
        <w:tc>
          <w:tcPr>
            <w:tcW w:w="4646" w:type="dxa"/>
            <w:gridSpan w:val="2"/>
            <w:tcBorders>
              <w:top w:val="nil"/>
              <w:left w:val="nil"/>
              <w:bottom w:val="nil"/>
              <w:right w:val="nil"/>
            </w:tcBorders>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ДА/НЕТ</w:t>
            </w:r>
          </w:p>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(нужное подчеркнуть)</w:t>
            </w:r>
          </w:p>
        </w:tc>
      </w:tr>
      <w:tr w:rsidR="00D676ED" w:rsidRPr="00D676ED">
        <w:tc>
          <w:tcPr>
            <w:tcW w:w="4425" w:type="dxa"/>
            <w:gridSpan w:val="2"/>
            <w:vMerge w:val="restart"/>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Освобожден (освобождена) из мест лишения свободы в период, за который рассчитывается среднедушевой доход семьи</w:t>
            </w:r>
          </w:p>
        </w:tc>
        <w:tc>
          <w:tcPr>
            <w:tcW w:w="4646" w:type="dxa"/>
            <w:gridSpan w:val="2"/>
            <w:tcBorders>
              <w:top w:val="nil"/>
              <w:left w:val="nil"/>
              <w:bottom w:val="nil"/>
              <w:right w:val="nil"/>
            </w:tcBorders>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ДА/НЕТ</w:t>
            </w:r>
          </w:p>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(нужное подчеркнуть)</w:t>
            </w:r>
          </w:p>
        </w:tc>
      </w:tr>
      <w:tr w:rsidR="00D676ED" w:rsidRPr="00D676ED">
        <w:tc>
          <w:tcPr>
            <w:tcW w:w="4425" w:type="dxa"/>
            <w:gridSpan w:val="2"/>
            <w:vMerge/>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c>
          <w:tcPr>
            <w:tcW w:w="4646" w:type="dxa"/>
            <w:gridSpan w:val="2"/>
            <w:tcBorders>
              <w:top w:val="nil"/>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425" w:type="dxa"/>
            <w:gridSpan w:val="2"/>
            <w:vMerge/>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c>
          <w:tcPr>
            <w:tcW w:w="4646" w:type="dxa"/>
            <w:gridSpan w:val="2"/>
            <w:tcBorders>
              <w:top w:val="single" w:sz="4" w:space="0" w:color="auto"/>
              <w:left w:val="nil"/>
              <w:bottom w:val="nil"/>
              <w:right w:val="nil"/>
            </w:tcBorders>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(субъект Российской Федерации, в котором гражданин отбывал наказание)</w:t>
            </w:r>
          </w:p>
        </w:tc>
      </w:tr>
      <w:tr w:rsidR="00D676ED" w:rsidRPr="00D676ED">
        <w:tc>
          <w:tcPr>
            <w:tcW w:w="4425" w:type="dxa"/>
            <w:gridSpan w:val="2"/>
            <w:vMerge w:val="restart"/>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В отношении ребенка применены меры пресечения в виде заключения под стражу</w:t>
            </w:r>
          </w:p>
        </w:tc>
        <w:tc>
          <w:tcPr>
            <w:tcW w:w="4646" w:type="dxa"/>
            <w:gridSpan w:val="2"/>
            <w:tcBorders>
              <w:top w:val="nil"/>
              <w:left w:val="nil"/>
              <w:bottom w:val="nil"/>
              <w:right w:val="nil"/>
            </w:tcBorders>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ДА/НЕТ</w:t>
            </w:r>
          </w:p>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(нужное подчеркнуть)</w:t>
            </w:r>
          </w:p>
        </w:tc>
      </w:tr>
      <w:tr w:rsidR="00D676ED" w:rsidRPr="00D676ED">
        <w:tc>
          <w:tcPr>
            <w:tcW w:w="4425" w:type="dxa"/>
            <w:gridSpan w:val="2"/>
            <w:vMerge/>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c>
          <w:tcPr>
            <w:tcW w:w="4646" w:type="dxa"/>
            <w:gridSpan w:val="2"/>
            <w:tcBorders>
              <w:top w:val="nil"/>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425" w:type="dxa"/>
            <w:gridSpan w:val="2"/>
            <w:vMerge/>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c>
          <w:tcPr>
            <w:tcW w:w="4646" w:type="dxa"/>
            <w:gridSpan w:val="2"/>
            <w:tcBorders>
              <w:top w:val="single" w:sz="4" w:space="0" w:color="auto"/>
              <w:left w:val="nil"/>
              <w:bottom w:val="nil"/>
              <w:right w:val="nil"/>
            </w:tcBorders>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(субъект Российской Федерации, в котором в отношении гражданина применена мера в виде заключения под стражу)</w:t>
            </w:r>
          </w:p>
        </w:tc>
      </w:tr>
      <w:tr w:rsidR="00D676ED" w:rsidRPr="00D676ED">
        <w:tc>
          <w:tcPr>
            <w:tcW w:w="4425"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Отбывает наказание в виде лишения свободы</w:t>
            </w:r>
          </w:p>
        </w:tc>
        <w:tc>
          <w:tcPr>
            <w:tcW w:w="4646" w:type="dxa"/>
            <w:gridSpan w:val="2"/>
            <w:tcBorders>
              <w:top w:val="nil"/>
              <w:left w:val="nil"/>
              <w:bottom w:val="nil"/>
              <w:right w:val="nil"/>
            </w:tcBorders>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ДА/НЕТ</w:t>
            </w:r>
          </w:p>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(нужное подчеркнуть)</w:t>
            </w:r>
          </w:p>
        </w:tc>
      </w:tr>
      <w:tr w:rsidR="00D676ED" w:rsidRPr="00D676ED">
        <w:tc>
          <w:tcPr>
            <w:tcW w:w="9071" w:type="dxa"/>
            <w:gridSpan w:val="4"/>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9071" w:type="dxa"/>
            <w:gridSpan w:val="4"/>
            <w:tcBorders>
              <w:top w:val="nil"/>
              <w:left w:val="nil"/>
              <w:bottom w:val="nil"/>
              <w:right w:val="nil"/>
            </w:tcBorders>
          </w:tcPr>
          <w:p w:rsidR="0007769D" w:rsidRPr="00D676ED" w:rsidRDefault="0007769D">
            <w:pPr>
              <w:pStyle w:val="ConsPlusNormal"/>
              <w:jc w:val="center"/>
              <w:outlineLvl w:val="2"/>
              <w:rPr>
                <w:rFonts w:ascii="Times New Roman" w:hAnsi="Times New Roman" w:cs="Times New Roman"/>
                <w:sz w:val="24"/>
                <w:szCs w:val="24"/>
              </w:rPr>
            </w:pPr>
            <w:r w:rsidRPr="00D676ED">
              <w:rPr>
                <w:rFonts w:ascii="Times New Roman" w:hAnsi="Times New Roman" w:cs="Times New Roman"/>
                <w:sz w:val="24"/>
                <w:szCs w:val="24"/>
              </w:rPr>
              <w:t>4. Уточняющие сведения о семье и членах семьи</w:t>
            </w:r>
          </w:p>
        </w:tc>
      </w:tr>
      <w:tr w:rsidR="00D676ED" w:rsidRPr="00D676ED">
        <w:tc>
          <w:tcPr>
            <w:tcW w:w="9071" w:type="dxa"/>
            <w:gridSpan w:val="4"/>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9071" w:type="dxa"/>
            <w:gridSpan w:val="4"/>
            <w:tcBorders>
              <w:top w:val="nil"/>
              <w:left w:val="nil"/>
              <w:bottom w:val="nil"/>
              <w:right w:val="nil"/>
            </w:tcBorders>
          </w:tcPr>
          <w:p w:rsidR="0007769D" w:rsidRPr="00D676ED" w:rsidRDefault="0007769D">
            <w:pPr>
              <w:pStyle w:val="ConsPlusNormal"/>
              <w:jc w:val="both"/>
              <w:rPr>
                <w:rFonts w:ascii="Times New Roman" w:hAnsi="Times New Roman" w:cs="Times New Roman"/>
                <w:sz w:val="24"/>
                <w:szCs w:val="24"/>
              </w:rPr>
            </w:pPr>
            <w:r w:rsidRPr="00D676ED">
              <w:rPr>
                <w:rFonts w:ascii="Times New Roman" w:hAnsi="Times New Roman" w:cs="Times New Roman"/>
                <w:sz w:val="24"/>
                <w:szCs w:val="24"/>
              </w:rPr>
              <w:t>Сделайте отметку в соответствующем квадрате, если одно или несколько из следующих утверждений о Вас или членах Вашей семьи является верным на момент подачи заявления:</w:t>
            </w:r>
          </w:p>
        </w:tc>
      </w:tr>
      <w:tr w:rsidR="00D676ED" w:rsidRPr="00D676ED">
        <w:tblPrEx>
          <w:tblBorders>
            <w:left w:val="single" w:sz="4" w:space="0" w:color="auto"/>
            <w:insideH w:val="single" w:sz="4" w:space="0" w:color="auto"/>
          </w:tblBorders>
        </w:tblPrEx>
        <w:tc>
          <w:tcPr>
            <w:tcW w:w="503" w:type="dxa"/>
            <w:tcBorders>
              <w:top w:val="single" w:sz="4" w:space="0" w:color="auto"/>
              <w:left w:val="single" w:sz="4" w:space="0" w:color="auto"/>
              <w:bottom w:val="single" w:sz="4" w:space="0" w:color="auto"/>
              <w:right w:val="single" w:sz="4" w:space="0" w:color="auto"/>
            </w:tcBorders>
          </w:tcPr>
          <w:p w:rsidR="0007769D" w:rsidRPr="00D676ED" w:rsidRDefault="0007769D">
            <w:pPr>
              <w:pStyle w:val="ConsPlusNormal"/>
              <w:rPr>
                <w:rFonts w:ascii="Times New Roman" w:hAnsi="Times New Roman" w:cs="Times New Roman"/>
                <w:sz w:val="24"/>
                <w:szCs w:val="24"/>
              </w:rPr>
            </w:pPr>
          </w:p>
        </w:tc>
        <w:tc>
          <w:tcPr>
            <w:tcW w:w="8568" w:type="dxa"/>
            <w:gridSpan w:val="3"/>
            <w:vMerge w:val="restart"/>
            <w:tcBorders>
              <w:top w:val="nil"/>
              <w:left w:val="nil"/>
              <w:bottom w:val="nil"/>
              <w:right w:val="nil"/>
            </w:tcBorders>
          </w:tcPr>
          <w:p w:rsidR="0007769D" w:rsidRPr="00D676ED" w:rsidRDefault="0007769D">
            <w:pPr>
              <w:pStyle w:val="ConsPlusNormal"/>
              <w:jc w:val="both"/>
              <w:rPr>
                <w:rFonts w:ascii="Times New Roman" w:hAnsi="Times New Roman" w:cs="Times New Roman"/>
                <w:sz w:val="24"/>
                <w:szCs w:val="24"/>
              </w:rPr>
            </w:pPr>
            <w:r w:rsidRPr="00D676ED">
              <w:rPr>
                <w:rFonts w:ascii="Times New Roman" w:hAnsi="Times New Roman" w:cs="Times New Roman"/>
                <w:sz w:val="24"/>
                <w:szCs w:val="24"/>
              </w:rPr>
              <w:t>Члены Вашей семьи проходят военную службу по призыву, являются военнослужащими, обучающимися в военных профессиональных образовательных организациях и военных образовательных организациях высшего образования и не заключившими контракт о прохождении военной службы.</w:t>
            </w:r>
          </w:p>
        </w:tc>
      </w:tr>
      <w:tr w:rsidR="00D676ED" w:rsidRPr="00D676ED">
        <w:tblPrEx>
          <w:tblBorders>
            <w:insideH w:val="single" w:sz="4" w:space="0" w:color="auto"/>
          </w:tblBorders>
        </w:tblPrEx>
        <w:tc>
          <w:tcPr>
            <w:tcW w:w="503" w:type="dxa"/>
            <w:tcBorders>
              <w:top w:val="single" w:sz="4" w:space="0" w:color="auto"/>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c>
          <w:tcPr>
            <w:tcW w:w="8568" w:type="dxa"/>
            <w:gridSpan w:val="3"/>
            <w:vMerge/>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blPrEx>
          <w:tblBorders>
            <w:left w:val="single" w:sz="4" w:space="0" w:color="auto"/>
            <w:insideH w:val="single" w:sz="4" w:space="0" w:color="auto"/>
          </w:tblBorders>
        </w:tblPrEx>
        <w:tc>
          <w:tcPr>
            <w:tcW w:w="503" w:type="dxa"/>
            <w:tcBorders>
              <w:top w:val="single" w:sz="4" w:space="0" w:color="auto"/>
              <w:left w:val="single" w:sz="4" w:space="0" w:color="auto"/>
              <w:bottom w:val="single" w:sz="4" w:space="0" w:color="auto"/>
              <w:right w:val="single" w:sz="4" w:space="0" w:color="auto"/>
            </w:tcBorders>
          </w:tcPr>
          <w:p w:rsidR="0007769D" w:rsidRPr="00D676ED" w:rsidRDefault="0007769D">
            <w:pPr>
              <w:pStyle w:val="ConsPlusNormal"/>
              <w:rPr>
                <w:rFonts w:ascii="Times New Roman" w:hAnsi="Times New Roman" w:cs="Times New Roman"/>
                <w:sz w:val="24"/>
                <w:szCs w:val="24"/>
              </w:rPr>
            </w:pPr>
          </w:p>
        </w:tc>
        <w:tc>
          <w:tcPr>
            <w:tcW w:w="8568" w:type="dxa"/>
            <w:gridSpan w:val="3"/>
            <w:vMerge w:val="restart"/>
            <w:tcBorders>
              <w:top w:val="nil"/>
              <w:left w:val="nil"/>
              <w:bottom w:val="nil"/>
              <w:right w:val="nil"/>
            </w:tcBorders>
          </w:tcPr>
          <w:p w:rsidR="0007769D" w:rsidRPr="00D676ED" w:rsidRDefault="0007769D">
            <w:pPr>
              <w:pStyle w:val="ConsPlusNormal"/>
              <w:jc w:val="both"/>
              <w:rPr>
                <w:rFonts w:ascii="Times New Roman" w:hAnsi="Times New Roman" w:cs="Times New Roman"/>
                <w:sz w:val="24"/>
                <w:szCs w:val="24"/>
              </w:rPr>
            </w:pPr>
            <w:r w:rsidRPr="00D676ED">
              <w:rPr>
                <w:rFonts w:ascii="Times New Roman" w:hAnsi="Times New Roman" w:cs="Times New Roman"/>
                <w:sz w:val="24"/>
                <w:szCs w:val="24"/>
              </w:rPr>
              <w:t>Члены Вашей семьи находятся на полном государственном обеспечении (за исключением заявителя и детей, находящихся под опекой).</w:t>
            </w:r>
          </w:p>
        </w:tc>
      </w:tr>
      <w:tr w:rsidR="00D676ED" w:rsidRPr="00D676ED">
        <w:tblPrEx>
          <w:tblBorders>
            <w:insideH w:val="single" w:sz="4" w:space="0" w:color="auto"/>
          </w:tblBorders>
        </w:tblPrEx>
        <w:tc>
          <w:tcPr>
            <w:tcW w:w="503" w:type="dxa"/>
            <w:tcBorders>
              <w:top w:val="single" w:sz="4" w:space="0" w:color="auto"/>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c>
          <w:tcPr>
            <w:tcW w:w="8568" w:type="dxa"/>
            <w:gridSpan w:val="3"/>
            <w:vMerge/>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blPrEx>
          <w:tblBorders>
            <w:left w:val="single" w:sz="4" w:space="0" w:color="auto"/>
            <w:insideH w:val="single" w:sz="4" w:space="0" w:color="auto"/>
          </w:tblBorders>
        </w:tblPrEx>
        <w:tc>
          <w:tcPr>
            <w:tcW w:w="503" w:type="dxa"/>
            <w:tcBorders>
              <w:top w:val="single" w:sz="4" w:space="0" w:color="auto"/>
              <w:left w:val="single" w:sz="4" w:space="0" w:color="auto"/>
              <w:bottom w:val="single" w:sz="4" w:space="0" w:color="auto"/>
              <w:right w:val="single" w:sz="4" w:space="0" w:color="auto"/>
            </w:tcBorders>
          </w:tcPr>
          <w:p w:rsidR="0007769D" w:rsidRPr="00D676ED" w:rsidRDefault="0007769D">
            <w:pPr>
              <w:pStyle w:val="ConsPlusNormal"/>
              <w:rPr>
                <w:rFonts w:ascii="Times New Roman" w:hAnsi="Times New Roman" w:cs="Times New Roman"/>
                <w:sz w:val="24"/>
                <w:szCs w:val="24"/>
              </w:rPr>
            </w:pPr>
          </w:p>
        </w:tc>
        <w:tc>
          <w:tcPr>
            <w:tcW w:w="8568" w:type="dxa"/>
            <w:gridSpan w:val="3"/>
            <w:vMerge w:val="restart"/>
            <w:tcBorders>
              <w:top w:val="nil"/>
              <w:left w:val="nil"/>
              <w:bottom w:val="nil"/>
              <w:right w:val="nil"/>
            </w:tcBorders>
          </w:tcPr>
          <w:p w:rsidR="0007769D" w:rsidRPr="00D676ED" w:rsidRDefault="0007769D">
            <w:pPr>
              <w:pStyle w:val="ConsPlusNormal"/>
              <w:jc w:val="both"/>
              <w:rPr>
                <w:rFonts w:ascii="Times New Roman" w:hAnsi="Times New Roman" w:cs="Times New Roman"/>
                <w:sz w:val="24"/>
                <w:szCs w:val="24"/>
              </w:rPr>
            </w:pPr>
            <w:r w:rsidRPr="00D676ED">
              <w:rPr>
                <w:rFonts w:ascii="Times New Roman" w:hAnsi="Times New Roman" w:cs="Times New Roman"/>
                <w:sz w:val="24"/>
                <w:szCs w:val="24"/>
              </w:rPr>
              <w:t>Члены Вашей семьи находятся на принудительном лечении по решению суда.</w:t>
            </w:r>
          </w:p>
        </w:tc>
      </w:tr>
      <w:tr w:rsidR="00D676ED" w:rsidRPr="00D676ED">
        <w:tblPrEx>
          <w:tblBorders>
            <w:insideH w:val="single" w:sz="4" w:space="0" w:color="auto"/>
          </w:tblBorders>
        </w:tblPrEx>
        <w:tc>
          <w:tcPr>
            <w:tcW w:w="503" w:type="dxa"/>
            <w:tcBorders>
              <w:top w:val="single" w:sz="4" w:space="0" w:color="auto"/>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c>
          <w:tcPr>
            <w:tcW w:w="8568" w:type="dxa"/>
            <w:gridSpan w:val="3"/>
            <w:vMerge/>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blPrEx>
          <w:tblBorders>
            <w:left w:val="single" w:sz="4" w:space="0" w:color="auto"/>
            <w:insideH w:val="single" w:sz="4" w:space="0" w:color="auto"/>
          </w:tblBorders>
        </w:tblPrEx>
        <w:tc>
          <w:tcPr>
            <w:tcW w:w="503" w:type="dxa"/>
            <w:tcBorders>
              <w:top w:val="single" w:sz="4" w:space="0" w:color="auto"/>
              <w:left w:val="single" w:sz="4" w:space="0" w:color="auto"/>
              <w:bottom w:val="single" w:sz="4" w:space="0" w:color="auto"/>
              <w:right w:val="single" w:sz="4" w:space="0" w:color="auto"/>
            </w:tcBorders>
          </w:tcPr>
          <w:p w:rsidR="0007769D" w:rsidRPr="00D676ED" w:rsidRDefault="0007769D">
            <w:pPr>
              <w:pStyle w:val="ConsPlusNormal"/>
              <w:rPr>
                <w:rFonts w:ascii="Times New Roman" w:hAnsi="Times New Roman" w:cs="Times New Roman"/>
                <w:sz w:val="24"/>
                <w:szCs w:val="24"/>
              </w:rPr>
            </w:pPr>
          </w:p>
        </w:tc>
        <w:tc>
          <w:tcPr>
            <w:tcW w:w="8568" w:type="dxa"/>
            <w:gridSpan w:val="3"/>
            <w:vMerge w:val="restart"/>
            <w:tcBorders>
              <w:top w:val="nil"/>
              <w:left w:val="nil"/>
              <w:bottom w:val="nil"/>
              <w:right w:val="nil"/>
            </w:tcBorders>
          </w:tcPr>
          <w:p w:rsidR="0007769D" w:rsidRPr="00D676ED" w:rsidRDefault="0007769D">
            <w:pPr>
              <w:pStyle w:val="ConsPlusNormal"/>
              <w:jc w:val="both"/>
              <w:rPr>
                <w:rFonts w:ascii="Times New Roman" w:hAnsi="Times New Roman" w:cs="Times New Roman"/>
                <w:sz w:val="24"/>
                <w:szCs w:val="24"/>
              </w:rPr>
            </w:pPr>
            <w:r w:rsidRPr="00D676ED">
              <w:rPr>
                <w:rFonts w:ascii="Times New Roman" w:hAnsi="Times New Roman" w:cs="Times New Roman"/>
                <w:sz w:val="24"/>
                <w:szCs w:val="24"/>
              </w:rPr>
              <w:t>На Вас или членов Вашей семьи зарегистрировано автотранспортное (мототранспортное) средство, предоставленное уполномоченным органом субъекта Российской Федерации или муниципального образования в рамках государственной социальной поддержки или стоимость приобретения которого полностью уплачена за счет денежных средств, предоставленных в рамках целевой государственной социальной поддержки на приобретение движимого имущества.</w:t>
            </w:r>
          </w:p>
        </w:tc>
      </w:tr>
      <w:tr w:rsidR="00D676ED" w:rsidRPr="00D676ED">
        <w:tblPrEx>
          <w:tblBorders>
            <w:insideH w:val="single" w:sz="4" w:space="0" w:color="auto"/>
          </w:tblBorders>
        </w:tblPrEx>
        <w:tc>
          <w:tcPr>
            <w:tcW w:w="503" w:type="dxa"/>
            <w:tcBorders>
              <w:top w:val="single" w:sz="4" w:space="0" w:color="auto"/>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c>
          <w:tcPr>
            <w:tcW w:w="8568" w:type="dxa"/>
            <w:gridSpan w:val="3"/>
            <w:vMerge/>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blPrEx>
          <w:tblBorders>
            <w:left w:val="single" w:sz="4" w:space="0" w:color="auto"/>
            <w:insideH w:val="single" w:sz="4" w:space="0" w:color="auto"/>
          </w:tblBorders>
        </w:tblPrEx>
        <w:tc>
          <w:tcPr>
            <w:tcW w:w="503" w:type="dxa"/>
            <w:tcBorders>
              <w:top w:val="single" w:sz="4" w:space="0" w:color="auto"/>
              <w:left w:val="single" w:sz="4" w:space="0" w:color="auto"/>
              <w:bottom w:val="single" w:sz="4" w:space="0" w:color="auto"/>
              <w:right w:val="single" w:sz="4" w:space="0" w:color="auto"/>
            </w:tcBorders>
          </w:tcPr>
          <w:p w:rsidR="0007769D" w:rsidRPr="00D676ED" w:rsidRDefault="0007769D">
            <w:pPr>
              <w:pStyle w:val="ConsPlusNormal"/>
              <w:rPr>
                <w:rFonts w:ascii="Times New Roman" w:hAnsi="Times New Roman" w:cs="Times New Roman"/>
                <w:sz w:val="24"/>
                <w:szCs w:val="24"/>
              </w:rPr>
            </w:pPr>
          </w:p>
        </w:tc>
        <w:tc>
          <w:tcPr>
            <w:tcW w:w="8568" w:type="dxa"/>
            <w:gridSpan w:val="3"/>
            <w:vMerge w:val="restart"/>
            <w:tcBorders>
              <w:top w:val="nil"/>
              <w:left w:val="nil"/>
              <w:bottom w:val="nil"/>
              <w:right w:val="nil"/>
            </w:tcBorders>
          </w:tcPr>
          <w:p w:rsidR="0007769D" w:rsidRPr="00D676ED" w:rsidRDefault="0007769D">
            <w:pPr>
              <w:pStyle w:val="ConsPlusNormal"/>
              <w:jc w:val="both"/>
              <w:rPr>
                <w:rFonts w:ascii="Times New Roman" w:hAnsi="Times New Roman" w:cs="Times New Roman"/>
                <w:sz w:val="24"/>
                <w:szCs w:val="24"/>
              </w:rPr>
            </w:pPr>
            <w:r w:rsidRPr="00D676ED">
              <w:rPr>
                <w:rFonts w:ascii="Times New Roman" w:hAnsi="Times New Roman" w:cs="Times New Roman"/>
                <w:sz w:val="24"/>
                <w:szCs w:val="24"/>
              </w:rPr>
              <w:t>Вы или члены Вашей семьи имеют в собственности помещения с назначением "жилое", здания с назначением "жилое", "жилое строение", "жилой дом", земельные участки, предоставленные уполномоченным органом субъекта Российской Федерации или муниципального образования в рамках государственной социальной поддержки многодетной семьи или стоимость приобретения которых полностью уплачена за счет денежных средств, предоставленных в рамках целевой государственной социальной поддержки на приобретение недвижимого имущества.</w:t>
            </w:r>
          </w:p>
        </w:tc>
      </w:tr>
      <w:tr w:rsidR="00D676ED" w:rsidRPr="00D676ED">
        <w:tblPrEx>
          <w:tblBorders>
            <w:insideH w:val="single" w:sz="4" w:space="0" w:color="auto"/>
          </w:tblBorders>
        </w:tblPrEx>
        <w:tc>
          <w:tcPr>
            <w:tcW w:w="503" w:type="dxa"/>
            <w:tcBorders>
              <w:top w:val="single" w:sz="4" w:space="0" w:color="auto"/>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c>
          <w:tcPr>
            <w:tcW w:w="8568" w:type="dxa"/>
            <w:gridSpan w:val="3"/>
            <w:vMerge/>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blPrEx>
          <w:tblBorders>
            <w:left w:val="single" w:sz="4" w:space="0" w:color="auto"/>
            <w:insideH w:val="single" w:sz="4" w:space="0" w:color="auto"/>
          </w:tblBorders>
        </w:tblPrEx>
        <w:tc>
          <w:tcPr>
            <w:tcW w:w="503" w:type="dxa"/>
            <w:tcBorders>
              <w:top w:val="single" w:sz="4" w:space="0" w:color="auto"/>
              <w:left w:val="single" w:sz="4" w:space="0" w:color="auto"/>
              <w:bottom w:val="single" w:sz="4" w:space="0" w:color="auto"/>
              <w:right w:val="single" w:sz="4" w:space="0" w:color="auto"/>
            </w:tcBorders>
          </w:tcPr>
          <w:p w:rsidR="0007769D" w:rsidRPr="00D676ED" w:rsidRDefault="0007769D">
            <w:pPr>
              <w:pStyle w:val="ConsPlusNormal"/>
              <w:rPr>
                <w:rFonts w:ascii="Times New Roman" w:hAnsi="Times New Roman" w:cs="Times New Roman"/>
                <w:sz w:val="24"/>
                <w:szCs w:val="24"/>
              </w:rPr>
            </w:pPr>
          </w:p>
        </w:tc>
        <w:tc>
          <w:tcPr>
            <w:tcW w:w="8568" w:type="dxa"/>
            <w:gridSpan w:val="3"/>
            <w:vMerge w:val="restart"/>
            <w:tcBorders>
              <w:top w:val="nil"/>
              <w:left w:val="nil"/>
              <w:bottom w:val="nil"/>
              <w:right w:val="nil"/>
            </w:tcBorders>
          </w:tcPr>
          <w:p w:rsidR="0007769D" w:rsidRPr="00D676ED" w:rsidRDefault="0007769D">
            <w:pPr>
              <w:pStyle w:val="ConsPlusNormal"/>
              <w:jc w:val="both"/>
              <w:rPr>
                <w:rFonts w:ascii="Times New Roman" w:hAnsi="Times New Roman" w:cs="Times New Roman"/>
                <w:sz w:val="24"/>
                <w:szCs w:val="24"/>
              </w:rPr>
            </w:pPr>
            <w:r w:rsidRPr="00D676ED">
              <w:rPr>
                <w:rFonts w:ascii="Times New Roman" w:hAnsi="Times New Roman" w:cs="Times New Roman"/>
                <w:sz w:val="24"/>
                <w:szCs w:val="24"/>
              </w:rPr>
              <w:t>Вы или члены Вашей семьи имеют в собственности земельные участки, предоставленные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tc>
      </w:tr>
      <w:tr w:rsidR="00D676ED" w:rsidRPr="00D676ED">
        <w:tblPrEx>
          <w:tblBorders>
            <w:insideH w:val="single" w:sz="4" w:space="0" w:color="auto"/>
          </w:tblBorders>
        </w:tblPrEx>
        <w:tc>
          <w:tcPr>
            <w:tcW w:w="503" w:type="dxa"/>
            <w:tcBorders>
              <w:top w:val="single" w:sz="4" w:space="0" w:color="auto"/>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c>
          <w:tcPr>
            <w:tcW w:w="8568" w:type="dxa"/>
            <w:gridSpan w:val="3"/>
            <w:vMerge/>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blPrEx>
          <w:tblBorders>
            <w:left w:val="single" w:sz="4" w:space="0" w:color="auto"/>
            <w:insideH w:val="single" w:sz="4" w:space="0" w:color="auto"/>
          </w:tblBorders>
        </w:tblPrEx>
        <w:tc>
          <w:tcPr>
            <w:tcW w:w="503" w:type="dxa"/>
            <w:tcBorders>
              <w:top w:val="single" w:sz="4" w:space="0" w:color="auto"/>
              <w:left w:val="single" w:sz="4" w:space="0" w:color="auto"/>
              <w:bottom w:val="single" w:sz="4" w:space="0" w:color="auto"/>
              <w:right w:val="single" w:sz="4" w:space="0" w:color="auto"/>
            </w:tcBorders>
          </w:tcPr>
          <w:p w:rsidR="0007769D" w:rsidRPr="00D676ED" w:rsidRDefault="0007769D">
            <w:pPr>
              <w:pStyle w:val="ConsPlusNormal"/>
              <w:rPr>
                <w:rFonts w:ascii="Times New Roman" w:hAnsi="Times New Roman" w:cs="Times New Roman"/>
                <w:sz w:val="24"/>
                <w:szCs w:val="24"/>
              </w:rPr>
            </w:pPr>
          </w:p>
        </w:tc>
        <w:tc>
          <w:tcPr>
            <w:tcW w:w="8568" w:type="dxa"/>
            <w:gridSpan w:val="3"/>
            <w:vMerge w:val="restart"/>
            <w:tcBorders>
              <w:top w:val="nil"/>
              <w:left w:val="nil"/>
              <w:bottom w:val="nil"/>
              <w:right w:val="nil"/>
            </w:tcBorders>
          </w:tcPr>
          <w:p w:rsidR="0007769D" w:rsidRPr="00D676ED" w:rsidRDefault="0007769D">
            <w:pPr>
              <w:pStyle w:val="ConsPlusNormal"/>
              <w:jc w:val="both"/>
              <w:rPr>
                <w:rFonts w:ascii="Times New Roman" w:hAnsi="Times New Roman" w:cs="Times New Roman"/>
                <w:sz w:val="24"/>
                <w:szCs w:val="24"/>
              </w:rPr>
            </w:pPr>
            <w:r w:rsidRPr="00D676ED">
              <w:rPr>
                <w:rFonts w:ascii="Times New Roman" w:hAnsi="Times New Roman" w:cs="Times New Roman"/>
                <w:sz w:val="24"/>
                <w:szCs w:val="24"/>
              </w:rPr>
              <w:t>Вы или члены Вашей семьи имеют в собственности жилое помещение (его часть), занимаемое заявителем и (или) членом его семьи, страдающим тяжелой формой хронического заболевания, предусмотренного перечнем тяжелых форм хронических заболеваний, при которых невозможно совместное проживание граждан в одной квартире, установленным в соответствии с пунктом 4 части 1 статьи 51 Жилищного кодекса Российской Федерации уполномоченным Правительством Российской Федерации федеральным органом исполнительной власти.</w:t>
            </w:r>
          </w:p>
        </w:tc>
      </w:tr>
      <w:tr w:rsidR="00D676ED" w:rsidRPr="00D676ED">
        <w:tblPrEx>
          <w:tblBorders>
            <w:insideH w:val="single" w:sz="4" w:space="0" w:color="auto"/>
          </w:tblBorders>
        </w:tblPrEx>
        <w:tc>
          <w:tcPr>
            <w:tcW w:w="503" w:type="dxa"/>
            <w:tcBorders>
              <w:top w:val="single" w:sz="4" w:space="0" w:color="auto"/>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c>
          <w:tcPr>
            <w:tcW w:w="8568" w:type="dxa"/>
            <w:gridSpan w:val="3"/>
            <w:vMerge/>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blPrEx>
          <w:tblBorders>
            <w:left w:val="single" w:sz="4" w:space="0" w:color="auto"/>
            <w:insideH w:val="single" w:sz="4" w:space="0" w:color="auto"/>
          </w:tblBorders>
        </w:tblPrEx>
        <w:tc>
          <w:tcPr>
            <w:tcW w:w="503" w:type="dxa"/>
            <w:tcBorders>
              <w:top w:val="single" w:sz="4" w:space="0" w:color="auto"/>
              <w:left w:val="single" w:sz="4" w:space="0" w:color="auto"/>
              <w:bottom w:val="single" w:sz="4" w:space="0" w:color="auto"/>
              <w:right w:val="single" w:sz="4" w:space="0" w:color="auto"/>
            </w:tcBorders>
          </w:tcPr>
          <w:p w:rsidR="0007769D" w:rsidRPr="00D676ED" w:rsidRDefault="0007769D">
            <w:pPr>
              <w:pStyle w:val="ConsPlusNormal"/>
              <w:rPr>
                <w:rFonts w:ascii="Times New Roman" w:hAnsi="Times New Roman" w:cs="Times New Roman"/>
                <w:sz w:val="24"/>
                <w:szCs w:val="24"/>
              </w:rPr>
            </w:pPr>
          </w:p>
        </w:tc>
        <w:tc>
          <w:tcPr>
            <w:tcW w:w="8568" w:type="dxa"/>
            <w:gridSpan w:val="3"/>
            <w:vMerge w:val="restart"/>
            <w:tcBorders>
              <w:top w:val="nil"/>
              <w:left w:val="nil"/>
              <w:bottom w:val="nil"/>
              <w:right w:val="nil"/>
            </w:tcBorders>
          </w:tcPr>
          <w:p w:rsidR="0007769D" w:rsidRPr="00D676ED" w:rsidRDefault="0007769D">
            <w:pPr>
              <w:pStyle w:val="ConsPlusNormal"/>
              <w:jc w:val="both"/>
              <w:rPr>
                <w:rFonts w:ascii="Times New Roman" w:hAnsi="Times New Roman" w:cs="Times New Roman"/>
                <w:sz w:val="24"/>
                <w:szCs w:val="24"/>
              </w:rPr>
            </w:pPr>
            <w:r w:rsidRPr="00D676ED">
              <w:rPr>
                <w:rFonts w:ascii="Times New Roman" w:hAnsi="Times New Roman" w:cs="Times New Roman"/>
                <w:sz w:val="24"/>
                <w:szCs w:val="24"/>
              </w:rPr>
              <w:t>Вы или члены Вашей семьи имеют в собственности жилое помещение (его часть), признанное в установленном порядке непригодным для проживания.</w:t>
            </w:r>
          </w:p>
        </w:tc>
      </w:tr>
      <w:tr w:rsidR="00D676ED" w:rsidRPr="00D676ED">
        <w:tblPrEx>
          <w:tblBorders>
            <w:insideH w:val="single" w:sz="4" w:space="0" w:color="auto"/>
          </w:tblBorders>
        </w:tblPrEx>
        <w:tc>
          <w:tcPr>
            <w:tcW w:w="503" w:type="dxa"/>
            <w:tcBorders>
              <w:top w:val="single" w:sz="4" w:space="0" w:color="auto"/>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c>
          <w:tcPr>
            <w:tcW w:w="8568" w:type="dxa"/>
            <w:gridSpan w:val="3"/>
            <w:vMerge/>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blPrEx>
          <w:tblBorders>
            <w:left w:val="single" w:sz="4" w:space="0" w:color="auto"/>
            <w:insideH w:val="single" w:sz="4" w:space="0" w:color="auto"/>
          </w:tblBorders>
        </w:tblPrEx>
        <w:tc>
          <w:tcPr>
            <w:tcW w:w="503" w:type="dxa"/>
            <w:tcBorders>
              <w:top w:val="single" w:sz="4" w:space="0" w:color="auto"/>
              <w:left w:val="single" w:sz="4" w:space="0" w:color="auto"/>
              <w:bottom w:val="single" w:sz="4" w:space="0" w:color="auto"/>
              <w:right w:val="single" w:sz="4" w:space="0" w:color="auto"/>
            </w:tcBorders>
          </w:tcPr>
          <w:p w:rsidR="0007769D" w:rsidRPr="00D676ED" w:rsidRDefault="0007769D">
            <w:pPr>
              <w:pStyle w:val="ConsPlusNormal"/>
              <w:rPr>
                <w:rFonts w:ascii="Times New Roman" w:hAnsi="Times New Roman" w:cs="Times New Roman"/>
                <w:sz w:val="24"/>
                <w:szCs w:val="24"/>
              </w:rPr>
            </w:pPr>
          </w:p>
        </w:tc>
        <w:tc>
          <w:tcPr>
            <w:tcW w:w="8568" w:type="dxa"/>
            <w:gridSpan w:val="3"/>
            <w:vMerge w:val="restart"/>
            <w:tcBorders>
              <w:top w:val="nil"/>
              <w:left w:val="nil"/>
              <w:bottom w:val="nil"/>
              <w:right w:val="nil"/>
            </w:tcBorders>
          </w:tcPr>
          <w:p w:rsidR="0007769D" w:rsidRPr="00D676ED" w:rsidRDefault="0007769D">
            <w:pPr>
              <w:pStyle w:val="ConsPlusNormal"/>
              <w:jc w:val="both"/>
              <w:rPr>
                <w:rFonts w:ascii="Times New Roman" w:hAnsi="Times New Roman" w:cs="Times New Roman"/>
                <w:sz w:val="24"/>
                <w:szCs w:val="24"/>
              </w:rPr>
            </w:pPr>
            <w:r w:rsidRPr="00D676ED">
              <w:rPr>
                <w:rFonts w:ascii="Times New Roman" w:hAnsi="Times New Roman" w:cs="Times New Roman"/>
                <w:sz w:val="24"/>
                <w:szCs w:val="24"/>
              </w:rPr>
              <w:t>На Вас или членов Вашей семьи зарегистрировано автотранспортное, мототранспортное средство, маломерное судно, самоходная машина или другой вид техники, находящиеся под арестом и (или) в розыске.</w:t>
            </w:r>
          </w:p>
        </w:tc>
      </w:tr>
      <w:tr w:rsidR="00D676ED" w:rsidRPr="00D676ED">
        <w:tblPrEx>
          <w:tblBorders>
            <w:insideH w:val="single" w:sz="4" w:space="0" w:color="auto"/>
          </w:tblBorders>
        </w:tblPrEx>
        <w:tc>
          <w:tcPr>
            <w:tcW w:w="503" w:type="dxa"/>
            <w:tcBorders>
              <w:top w:val="single" w:sz="4" w:space="0" w:color="auto"/>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c>
          <w:tcPr>
            <w:tcW w:w="8568" w:type="dxa"/>
            <w:gridSpan w:val="3"/>
            <w:vMerge/>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blPrEx>
          <w:tblBorders>
            <w:left w:val="single" w:sz="4" w:space="0" w:color="auto"/>
            <w:insideH w:val="single" w:sz="4" w:space="0" w:color="auto"/>
          </w:tblBorders>
        </w:tblPrEx>
        <w:tc>
          <w:tcPr>
            <w:tcW w:w="503" w:type="dxa"/>
            <w:tcBorders>
              <w:top w:val="single" w:sz="4" w:space="0" w:color="auto"/>
              <w:left w:val="single" w:sz="4" w:space="0" w:color="auto"/>
              <w:bottom w:val="single" w:sz="4" w:space="0" w:color="auto"/>
              <w:right w:val="single" w:sz="4" w:space="0" w:color="auto"/>
            </w:tcBorders>
          </w:tcPr>
          <w:p w:rsidR="0007769D" w:rsidRPr="00D676ED" w:rsidRDefault="0007769D">
            <w:pPr>
              <w:pStyle w:val="ConsPlusNormal"/>
              <w:rPr>
                <w:rFonts w:ascii="Times New Roman" w:hAnsi="Times New Roman" w:cs="Times New Roman"/>
                <w:sz w:val="24"/>
                <w:szCs w:val="24"/>
              </w:rPr>
            </w:pPr>
          </w:p>
        </w:tc>
        <w:tc>
          <w:tcPr>
            <w:tcW w:w="8568" w:type="dxa"/>
            <w:gridSpan w:val="3"/>
            <w:vMerge w:val="restart"/>
            <w:tcBorders>
              <w:top w:val="nil"/>
              <w:left w:val="nil"/>
              <w:bottom w:val="nil"/>
              <w:right w:val="nil"/>
            </w:tcBorders>
          </w:tcPr>
          <w:p w:rsidR="0007769D" w:rsidRPr="00D676ED" w:rsidRDefault="0007769D">
            <w:pPr>
              <w:pStyle w:val="ConsPlusNormal"/>
              <w:jc w:val="both"/>
              <w:rPr>
                <w:rFonts w:ascii="Times New Roman" w:hAnsi="Times New Roman" w:cs="Times New Roman"/>
                <w:sz w:val="24"/>
                <w:szCs w:val="24"/>
              </w:rPr>
            </w:pPr>
            <w:r w:rsidRPr="00D676ED">
              <w:rPr>
                <w:rFonts w:ascii="Times New Roman" w:hAnsi="Times New Roman" w:cs="Times New Roman"/>
                <w:sz w:val="24"/>
                <w:szCs w:val="24"/>
              </w:rPr>
              <w:t>Члены Вашей семьи находятся в розыске.</w:t>
            </w:r>
          </w:p>
        </w:tc>
      </w:tr>
      <w:tr w:rsidR="00D676ED" w:rsidRPr="00D676ED">
        <w:tblPrEx>
          <w:tblBorders>
            <w:insideH w:val="single" w:sz="4" w:space="0" w:color="auto"/>
          </w:tblBorders>
        </w:tblPrEx>
        <w:tc>
          <w:tcPr>
            <w:tcW w:w="503" w:type="dxa"/>
            <w:tcBorders>
              <w:top w:val="single" w:sz="4" w:space="0" w:color="auto"/>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c>
          <w:tcPr>
            <w:tcW w:w="8568" w:type="dxa"/>
            <w:gridSpan w:val="3"/>
            <w:vMerge/>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blPrEx>
          <w:tblBorders>
            <w:left w:val="single" w:sz="4" w:space="0" w:color="auto"/>
            <w:insideH w:val="single" w:sz="4" w:space="0" w:color="auto"/>
          </w:tblBorders>
        </w:tblPrEx>
        <w:tc>
          <w:tcPr>
            <w:tcW w:w="503" w:type="dxa"/>
            <w:tcBorders>
              <w:top w:val="single" w:sz="4" w:space="0" w:color="auto"/>
              <w:left w:val="single" w:sz="4" w:space="0" w:color="auto"/>
              <w:bottom w:val="single" w:sz="4" w:space="0" w:color="auto"/>
              <w:right w:val="single" w:sz="4" w:space="0" w:color="auto"/>
            </w:tcBorders>
          </w:tcPr>
          <w:p w:rsidR="0007769D" w:rsidRPr="00D676ED" w:rsidRDefault="0007769D">
            <w:pPr>
              <w:pStyle w:val="ConsPlusNormal"/>
              <w:rPr>
                <w:rFonts w:ascii="Times New Roman" w:hAnsi="Times New Roman" w:cs="Times New Roman"/>
                <w:sz w:val="24"/>
                <w:szCs w:val="24"/>
              </w:rPr>
            </w:pPr>
          </w:p>
        </w:tc>
        <w:tc>
          <w:tcPr>
            <w:tcW w:w="8568" w:type="dxa"/>
            <w:gridSpan w:val="3"/>
            <w:vMerge w:val="restart"/>
            <w:tcBorders>
              <w:top w:val="nil"/>
              <w:left w:val="nil"/>
              <w:bottom w:val="nil"/>
              <w:right w:val="nil"/>
            </w:tcBorders>
          </w:tcPr>
          <w:p w:rsidR="0007769D" w:rsidRPr="00D676ED" w:rsidRDefault="0007769D">
            <w:pPr>
              <w:pStyle w:val="ConsPlusNormal"/>
              <w:jc w:val="both"/>
              <w:rPr>
                <w:rFonts w:ascii="Times New Roman" w:hAnsi="Times New Roman" w:cs="Times New Roman"/>
                <w:sz w:val="24"/>
                <w:szCs w:val="24"/>
              </w:rPr>
            </w:pPr>
            <w:r w:rsidRPr="00D676ED">
              <w:rPr>
                <w:rFonts w:ascii="Times New Roman" w:hAnsi="Times New Roman" w:cs="Times New Roman"/>
                <w:sz w:val="24"/>
                <w:szCs w:val="24"/>
              </w:rPr>
              <w:t>Ваша семья имеет статус многодетной.</w:t>
            </w:r>
          </w:p>
        </w:tc>
      </w:tr>
      <w:tr w:rsidR="00D676ED" w:rsidRPr="00D676ED">
        <w:tblPrEx>
          <w:tblBorders>
            <w:insideH w:val="single" w:sz="4" w:space="0" w:color="auto"/>
          </w:tblBorders>
        </w:tblPrEx>
        <w:tc>
          <w:tcPr>
            <w:tcW w:w="503" w:type="dxa"/>
            <w:tcBorders>
              <w:top w:val="single" w:sz="4" w:space="0" w:color="auto"/>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c>
          <w:tcPr>
            <w:tcW w:w="8568" w:type="dxa"/>
            <w:gridSpan w:val="3"/>
            <w:vMerge/>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blPrEx>
          <w:tblBorders>
            <w:left w:val="single" w:sz="4" w:space="0" w:color="auto"/>
            <w:insideH w:val="single" w:sz="4" w:space="0" w:color="auto"/>
          </w:tblBorders>
        </w:tblPrEx>
        <w:tc>
          <w:tcPr>
            <w:tcW w:w="503" w:type="dxa"/>
            <w:tcBorders>
              <w:top w:val="single" w:sz="4" w:space="0" w:color="auto"/>
              <w:left w:val="single" w:sz="4" w:space="0" w:color="auto"/>
              <w:bottom w:val="single" w:sz="4" w:space="0" w:color="auto"/>
              <w:right w:val="single" w:sz="4" w:space="0" w:color="auto"/>
            </w:tcBorders>
          </w:tcPr>
          <w:p w:rsidR="0007769D" w:rsidRPr="00D676ED" w:rsidRDefault="0007769D">
            <w:pPr>
              <w:pStyle w:val="ConsPlusNormal"/>
              <w:rPr>
                <w:rFonts w:ascii="Times New Roman" w:hAnsi="Times New Roman" w:cs="Times New Roman"/>
                <w:sz w:val="24"/>
                <w:szCs w:val="24"/>
              </w:rPr>
            </w:pPr>
          </w:p>
        </w:tc>
        <w:tc>
          <w:tcPr>
            <w:tcW w:w="8568" w:type="dxa"/>
            <w:gridSpan w:val="3"/>
            <w:vMerge w:val="restart"/>
            <w:tcBorders>
              <w:top w:val="nil"/>
              <w:left w:val="nil"/>
              <w:bottom w:val="nil"/>
              <w:right w:val="nil"/>
            </w:tcBorders>
          </w:tcPr>
          <w:p w:rsidR="0007769D" w:rsidRPr="00D676ED" w:rsidRDefault="0007769D">
            <w:pPr>
              <w:pStyle w:val="ConsPlusNormal"/>
              <w:jc w:val="both"/>
              <w:rPr>
                <w:rFonts w:ascii="Times New Roman" w:hAnsi="Times New Roman" w:cs="Times New Roman"/>
                <w:sz w:val="24"/>
                <w:szCs w:val="24"/>
              </w:rPr>
            </w:pPr>
            <w:r w:rsidRPr="00D676ED">
              <w:rPr>
                <w:rFonts w:ascii="Times New Roman" w:hAnsi="Times New Roman" w:cs="Times New Roman"/>
                <w:sz w:val="24"/>
                <w:szCs w:val="24"/>
              </w:rPr>
              <w:t>Члены Вашей семьи признаны безвестно отсутствующими или объявлены умершими.</w:t>
            </w:r>
          </w:p>
        </w:tc>
      </w:tr>
      <w:tr w:rsidR="00D676ED" w:rsidRPr="00D676ED">
        <w:tblPrEx>
          <w:tblBorders>
            <w:insideH w:val="single" w:sz="4" w:space="0" w:color="auto"/>
          </w:tblBorders>
        </w:tblPrEx>
        <w:tc>
          <w:tcPr>
            <w:tcW w:w="503" w:type="dxa"/>
            <w:tcBorders>
              <w:top w:val="single" w:sz="4" w:space="0" w:color="auto"/>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c>
          <w:tcPr>
            <w:tcW w:w="8568" w:type="dxa"/>
            <w:gridSpan w:val="3"/>
            <w:vMerge/>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blPrEx>
          <w:tblBorders>
            <w:left w:val="single" w:sz="4" w:space="0" w:color="auto"/>
            <w:insideH w:val="single" w:sz="4" w:space="0" w:color="auto"/>
          </w:tblBorders>
        </w:tblPrEx>
        <w:tc>
          <w:tcPr>
            <w:tcW w:w="503" w:type="dxa"/>
            <w:tcBorders>
              <w:top w:val="single" w:sz="4" w:space="0" w:color="auto"/>
              <w:left w:val="single" w:sz="4" w:space="0" w:color="auto"/>
              <w:bottom w:val="single" w:sz="4" w:space="0" w:color="auto"/>
              <w:right w:val="single" w:sz="4" w:space="0" w:color="auto"/>
            </w:tcBorders>
          </w:tcPr>
          <w:p w:rsidR="0007769D" w:rsidRPr="00D676ED" w:rsidRDefault="0007769D">
            <w:pPr>
              <w:pStyle w:val="ConsPlusNormal"/>
              <w:rPr>
                <w:rFonts w:ascii="Times New Roman" w:hAnsi="Times New Roman" w:cs="Times New Roman"/>
                <w:sz w:val="24"/>
                <w:szCs w:val="24"/>
              </w:rPr>
            </w:pPr>
          </w:p>
        </w:tc>
        <w:tc>
          <w:tcPr>
            <w:tcW w:w="8568" w:type="dxa"/>
            <w:gridSpan w:val="3"/>
            <w:vMerge w:val="restart"/>
            <w:tcBorders>
              <w:top w:val="nil"/>
              <w:left w:val="nil"/>
              <w:bottom w:val="nil"/>
              <w:right w:val="nil"/>
            </w:tcBorders>
          </w:tcPr>
          <w:p w:rsidR="0007769D" w:rsidRPr="00D676ED" w:rsidRDefault="0007769D">
            <w:pPr>
              <w:pStyle w:val="ConsPlusNormal"/>
              <w:jc w:val="both"/>
              <w:rPr>
                <w:rFonts w:ascii="Times New Roman" w:hAnsi="Times New Roman" w:cs="Times New Roman"/>
                <w:sz w:val="24"/>
                <w:szCs w:val="24"/>
              </w:rPr>
            </w:pPr>
            <w:r w:rsidRPr="00D676ED">
              <w:rPr>
                <w:rFonts w:ascii="Times New Roman" w:hAnsi="Times New Roman" w:cs="Times New Roman"/>
                <w:sz w:val="24"/>
                <w:szCs w:val="24"/>
              </w:rPr>
              <w:t>Члены Вашей семьи призваны на военную службу по мобилизации в Вооруженные Силы Российской Федерации в соответствии с Указом Президента Российской Федерации от 21 сентября 2022 г. N 647 "Об объявлении частичной мобилизации в Российской Федерации" и проходят военную службу в настоящее время.</w:t>
            </w:r>
          </w:p>
        </w:tc>
      </w:tr>
      <w:tr w:rsidR="00D676ED" w:rsidRPr="00D676ED">
        <w:tblPrEx>
          <w:tblBorders>
            <w:insideH w:val="single" w:sz="4" w:space="0" w:color="auto"/>
          </w:tblBorders>
        </w:tblPrEx>
        <w:tc>
          <w:tcPr>
            <w:tcW w:w="503" w:type="dxa"/>
            <w:tcBorders>
              <w:top w:val="single" w:sz="4" w:space="0" w:color="auto"/>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c>
          <w:tcPr>
            <w:tcW w:w="8568" w:type="dxa"/>
            <w:gridSpan w:val="3"/>
            <w:vMerge/>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blPrEx>
          <w:tblBorders>
            <w:left w:val="single" w:sz="4" w:space="0" w:color="auto"/>
            <w:insideH w:val="single" w:sz="4" w:space="0" w:color="auto"/>
          </w:tblBorders>
        </w:tblPrEx>
        <w:tc>
          <w:tcPr>
            <w:tcW w:w="503" w:type="dxa"/>
            <w:tcBorders>
              <w:top w:val="single" w:sz="4" w:space="0" w:color="auto"/>
              <w:left w:val="single" w:sz="4" w:space="0" w:color="auto"/>
              <w:bottom w:val="single" w:sz="4" w:space="0" w:color="auto"/>
              <w:right w:val="single" w:sz="4" w:space="0" w:color="auto"/>
            </w:tcBorders>
          </w:tcPr>
          <w:p w:rsidR="0007769D" w:rsidRPr="00D676ED" w:rsidRDefault="0007769D">
            <w:pPr>
              <w:pStyle w:val="ConsPlusNormal"/>
              <w:rPr>
                <w:rFonts w:ascii="Times New Roman" w:hAnsi="Times New Roman" w:cs="Times New Roman"/>
                <w:sz w:val="24"/>
                <w:szCs w:val="24"/>
              </w:rPr>
            </w:pPr>
          </w:p>
        </w:tc>
        <w:tc>
          <w:tcPr>
            <w:tcW w:w="8568" w:type="dxa"/>
            <w:gridSpan w:val="3"/>
            <w:vMerge w:val="restart"/>
            <w:tcBorders>
              <w:top w:val="nil"/>
              <w:left w:val="nil"/>
              <w:bottom w:val="nil"/>
              <w:right w:val="nil"/>
            </w:tcBorders>
          </w:tcPr>
          <w:p w:rsidR="0007769D" w:rsidRPr="00D676ED" w:rsidRDefault="0007769D">
            <w:pPr>
              <w:pStyle w:val="ConsPlusNormal"/>
              <w:jc w:val="both"/>
              <w:rPr>
                <w:rFonts w:ascii="Times New Roman" w:hAnsi="Times New Roman" w:cs="Times New Roman"/>
                <w:sz w:val="24"/>
                <w:szCs w:val="24"/>
              </w:rPr>
            </w:pPr>
            <w:r w:rsidRPr="00D676ED">
              <w:rPr>
                <w:rFonts w:ascii="Times New Roman" w:hAnsi="Times New Roman" w:cs="Times New Roman"/>
                <w:sz w:val="24"/>
                <w:szCs w:val="24"/>
              </w:rPr>
              <w:t>Вы или члены Вашей семьи постоянно проживали на территориях Донецкой Народной Республики, Луганской Народной Республики, Запорожской и Херсонской областей по состоянию на день принятия в Российскую Федерацию указанных территорий и образования в составе Российской Федерации новых субъектов.</w:t>
            </w:r>
          </w:p>
        </w:tc>
      </w:tr>
      <w:tr w:rsidR="00D676ED" w:rsidRPr="00D676ED">
        <w:tc>
          <w:tcPr>
            <w:tcW w:w="503" w:type="dxa"/>
            <w:tcBorders>
              <w:top w:val="single" w:sz="4" w:space="0" w:color="auto"/>
              <w:left w:val="nil"/>
              <w:bottom w:val="nil"/>
              <w:right w:val="nil"/>
            </w:tcBorders>
          </w:tcPr>
          <w:p w:rsidR="0007769D" w:rsidRPr="00D676ED" w:rsidRDefault="0007769D">
            <w:pPr>
              <w:pStyle w:val="ConsPlusNormal"/>
              <w:rPr>
                <w:rFonts w:ascii="Times New Roman" w:hAnsi="Times New Roman" w:cs="Times New Roman"/>
                <w:sz w:val="24"/>
                <w:szCs w:val="24"/>
              </w:rPr>
            </w:pPr>
          </w:p>
        </w:tc>
        <w:tc>
          <w:tcPr>
            <w:tcW w:w="8568" w:type="dxa"/>
            <w:gridSpan w:val="3"/>
            <w:vMerge/>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9071" w:type="dxa"/>
            <w:gridSpan w:val="4"/>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r>
    </w:tbl>
    <w:p w:rsidR="0007769D" w:rsidRPr="00D676ED" w:rsidRDefault="0007769D">
      <w:pPr>
        <w:pStyle w:val="ConsPlusNormal"/>
        <w:jc w:val="both"/>
        <w:rPr>
          <w:rFonts w:ascii="Times New Roman" w:hAnsi="Times New Roman" w:cs="Times New Roman"/>
          <w:sz w:val="24"/>
          <w:szCs w:val="24"/>
        </w:rPr>
      </w:pPr>
    </w:p>
    <w:tbl>
      <w:tblPr>
        <w:tblW w:w="0" w:type="auto"/>
        <w:tblBorders>
          <w:insideH w:val="nil"/>
        </w:tblBorders>
        <w:tblLayout w:type="fixed"/>
        <w:tblCellMar>
          <w:top w:w="102" w:type="dxa"/>
          <w:left w:w="62" w:type="dxa"/>
          <w:bottom w:w="102" w:type="dxa"/>
          <w:right w:w="62" w:type="dxa"/>
        </w:tblCellMar>
        <w:tblLook w:val="04A0" w:firstRow="1" w:lastRow="0" w:firstColumn="1" w:lastColumn="0" w:noHBand="0" w:noVBand="1"/>
      </w:tblPr>
      <w:tblGrid>
        <w:gridCol w:w="510"/>
        <w:gridCol w:w="3663"/>
        <w:gridCol w:w="1417"/>
        <w:gridCol w:w="3424"/>
      </w:tblGrid>
      <w:tr w:rsidR="00D676ED" w:rsidRPr="00D676ED">
        <w:tc>
          <w:tcPr>
            <w:tcW w:w="9014" w:type="dxa"/>
            <w:gridSpan w:val="4"/>
            <w:tcBorders>
              <w:top w:val="nil"/>
              <w:left w:val="nil"/>
              <w:bottom w:val="nil"/>
              <w:right w:val="nil"/>
            </w:tcBorders>
          </w:tcPr>
          <w:p w:rsidR="0007769D" w:rsidRPr="00D676ED" w:rsidRDefault="0007769D">
            <w:pPr>
              <w:pStyle w:val="ConsPlusNormal"/>
              <w:jc w:val="center"/>
              <w:outlineLvl w:val="2"/>
              <w:rPr>
                <w:rFonts w:ascii="Times New Roman" w:hAnsi="Times New Roman" w:cs="Times New Roman"/>
                <w:sz w:val="24"/>
                <w:szCs w:val="24"/>
              </w:rPr>
            </w:pPr>
            <w:r w:rsidRPr="00D676ED">
              <w:rPr>
                <w:rFonts w:ascii="Times New Roman" w:hAnsi="Times New Roman" w:cs="Times New Roman"/>
                <w:sz w:val="24"/>
                <w:szCs w:val="24"/>
              </w:rPr>
              <w:t>5. Уточняющие сведения за период, за который рассчитывается среднедушевой доход семьи</w:t>
            </w:r>
          </w:p>
        </w:tc>
      </w:tr>
      <w:tr w:rsidR="00D676ED" w:rsidRPr="00D676ED">
        <w:tc>
          <w:tcPr>
            <w:tcW w:w="9014" w:type="dxa"/>
            <w:gridSpan w:val="4"/>
            <w:tcBorders>
              <w:top w:val="nil"/>
              <w:left w:val="nil"/>
              <w:bottom w:val="nil"/>
              <w:right w:val="nil"/>
            </w:tcBorders>
          </w:tcPr>
          <w:p w:rsidR="0007769D" w:rsidRPr="00D676ED" w:rsidRDefault="0007769D">
            <w:pPr>
              <w:pStyle w:val="ConsPlusNormal"/>
              <w:jc w:val="both"/>
              <w:rPr>
                <w:rFonts w:ascii="Times New Roman" w:hAnsi="Times New Roman" w:cs="Times New Roman"/>
                <w:sz w:val="24"/>
                <w:szCs w:val="24"/>
              </w:rPr>
            </w:pPr>
            <w:r w:rsidRPr="00D676ED">
              <w:rPr>
                <w:rFonts w:ascii="Times New Roman" w:hAnsi="Times New Roman" w:cs="Times New Roman"/>
                <w:sz w:val="24"/>
                <w:szCs w:val="24"/>
              </w:rPr>
              <w:t>Сделайте отметку в соответствующем квадрате, если одно или несколько из следующих утверждений о вас или членах вашей семьи является верным в период, за который рассчитывается среднедушевой доход семьи:</w:t>
            </w:r>
          </w:p>
        </w:tc>
      </w:tr>
      <w:tr w:rsidR="00D676ED" w:rsidRPr="00D676ED">
        <w:tblPrEx>
          <w:tblBorders>
            <w:left w:val="single" w:sz="4" w:space="0" w:color="auto"/>
            <w:insideH w:val="single" w:sz="4" w:space="0" w:color="auto"/>
          </w:tblBorders>
        </w:tblPrEx>
        <w:tc>
          <w:tcPr>
            <w:tcW w:w="510" w:type="dxa"/>
            <w:tcBorders>
              <w:left w:val="single" w:sz="4" w:space="0" w:color="auto"/>
              <w:right w:val="single" w:sz="4" w:space="0" w:color="auto"/>
            </w:tcBorders>
          </w:tcPr>
          <w:p w:rsidR="0007769D" w:rsidRPr="00D676ED" w:rsidRDefault="0007769D">
            <w:pPr>
              <w:pStyle w:val="ConsPlusNormal"/>
              <w:rPr>
                <w:rFonts w:ascii="Times New Roman" w:hAnsi="Times New Roman" w:cs="Times New Roman"/>
                <w:sz w:val="24"/>
                <w:szCs w:val="24"/>
              </w:rPr>
            </w:pPr>
          </w:p>
        </w:tc>
        <w:tc>
          <w:tcPr>
            <w:tcW w:w="8504" w:type="dxa"/>
            <w:gridSpan w:val="3"/>
            <w:vMerge w:val="restart"/>
            <w:tcBorders>
              <w:top w:val="nil"/>
              <w:left w:val="nil"/>
              <w:bottom w:val="nil"/>
              <w:right w:val="nil"/>
            </w:tcBorders>
          </w:tcPr>
          <w:p w:rsidR="0007769D" w:rsidRPr="00D676ED" w:rsidRDefault="0007769D">
            <w:pPr>
              <w:pStyle w:val="ConsPlusNormal"/>
              <w:jc w:val="both"/>
              <w:rPr>
                <w:rFonts w:ascii="Times New Roman" w:hAnsi="Times New Roman" w:cs="Times New Roman"/>
                <w:sz w:val="24"/>
                <w:szCs w:val="24"/>
              </w:rPr>
            </w:pPr>
            <w:r w:rsidRPr="00D676ED">
              <w:rPr>
                <w:rFonts w:ascii="Times New Roman" w:hAnsi="Times New Roman" w:cs="Times New Roman"/>
                <w:sz w:val="24"/>
                <w:szCs w:val="24"/>
              </w:rPr>
              <w:t>Вы или члены вашей семьи получали доходы, полученные от источников за пределами Российской Федерации.</w:t>
            </w:r>
          </w:p>
        </w:tc>
      </w:tr>
      <w:tr w:rsidR="00D676ED" w:rsidRPr="00D676ED">
        <w:tblPrEx>
          <w:tblBorders>
            <w:insideH w:val="single" w:sz="4" w:space="0" w:color="auto"/>
          </w:tblBorders>
        </w:tblPrEx>
        <w:tc>
          <w:tcPr>
            <w:tcW w:w="510" w:type="dxa"/>
            <w:tcBorders>
              <w:left w:val="nil"/>
              <w:right w:val="nil"/>
            </w:tcBorders>
          </w:tcPr>
          <w:p w:rsidR="0007769D" w:rsidRPr="00D676ED" w:rsidRDefault="0007769D">
            <w:pPr>
              <w:pStyle w:val="ConsPlusNormal"/>
              <w:rPr>
                <w:rFonts w:ascii="Times New Roman" w:hAnsi="Times New Roman" w:cs="Times New Roman"/>
                <w:sz w:val="24"/>
                <w:szCs w:val="24"/>
              </w:rPr>
            </w:pPr>
          </w:p>
        </w:tc>
        <w:tc>
          <w:tcPr>
            <w:tcW w:w="8504" w:type="dxa"/>
            <w:gridSpan w:val="3"/>
            <w:vMerge/>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blPrEx>
          <w:tblBorders>
            <w:left w:val="single" w:sz="4" w:space="0" w:color="auto"/>
            <w:insideH w:val="single" w:sz="4" w:space="0" w:color="auto"/>
          </w:tblBorders>
        </w:tblPrEx>
        <w:tc>
          <w:tcPr>
            <w:tcW w:w="510" w:type="dxa"/>
            <w:tcBorders>
              <w:left w:val="single" w:sz="4" w:space="0" w:color="auto"/>
              <w:right w:val="single" w:sz="4" w:space="0" w:color="auto"/>
            </w:tcBorders>
          </w:tcPr>
          <w:p w:rsidR="0007769D" w:rsidRPr="00D676ED" w:rsidRDefault="0007769D">
            <w:pPr>
              <w:pStyle w:val="ConsPlusNormal"/>
              <w:rPr>
                <w:rFonts w:ascii="Times New Roman" w:hAnsi="Times New Roman" w:cs="Times New Roman"/>
                <w:sz w:val="24"/>
                <w:szCs w:val="24"/>
              </w:rPr>
            </w:pPr>
          </w:p>
        </w:tc>
        <w:tc>
          <w:tcPr>
            <w:tcW w:w="8504" w:type="dxa"/>
            <w:gridSpan w:val="3"/>
            <w:vMerge w:val="restart"/>
            <w:tcBorders>
              <w:top w:val="nil"/>
              <w:left w:val="nil"/>
              <w:bottom w:val="nil"/>
              <w:right w:val="nil"/>
            </w:tcBorders>
          </w:tcPr>
          <w:p w:rsidR="0007769D" w:rsidRPr="00D676ED" w:rsidRDefault="0007769D">
            <w:pPr>
              <w:pStyle w:val="ConsPlusNormal"/>
              <w:jc w:val="both"/>
              <w:rPr>
                <w:rFonts w:ascii="Times New Roman" w:hAnsi="Times New Roman" w:cs="Times New Roman"/>
                <w:sz w:val="24"/>
                <w:szCs w:val="24"/>
              </w:rPr>
            </w:pPr>
            <w:r w:rsidRPr="00D676ED">
              <w:rPr>
                <w:rFonts w:ascii="Times New Roman" w:hAnsi="Times New Roman" w:cs="Times New Roman"/>
                <w:sz w:val="24"/>
                <w:szCs w:val="24"/>
              </w:rPr>
              <w:t>Вы или члены вашей семьи младше 23 лет и обучались в общеобразовательной организации либо профессиональной образовательной организации или образовательной организации высшего образования по очной форме обучения и не получали стипендию.</w:t>
            </w:r>
          </w:p>
        </w:tc>
      </w:tr>
      <w:tr w:rsidR="00D676ED" w:rsidRPr="00D676ED">
        <w:tblPrEx>
          <w:tblBorders>
            <w:insideH w:val="single" w:sz="4" w:space="0" w:color="auto"/>
          </w:tblBorders>
        </w:tblPrEx>
        <w:tc>
          <w:tcPr>
            <w:tcW w:w="510" w:type="dxa"/>
            <w:tcBorders>
              <w:left w:val="nil"/>
              <w:right w:val="nil"/>
            </w:tcBorders>
          </w:tcPr>
          <w:p w:rsidR="0007769D" w:rsidRPr="00D676ED" w:rsidRDefault="0007769D">
            <w:pPr>
              <w:pStyle w:val="ConsPlusNormal"/>
              <w:rPr>
                <w:rFonts w:ascii="Times New Roman" w:hAnsi="Times New Roman" w:cs="Times New Roman"/>
                <w:sz w:val="24"/>
                <w:szCs w:val="24"/>
              </w:rPr>
            </w:pPr>
          </w:p>
        </w:tc>
        <w:tc>
          <w:tcPr>
            <w:tcW w:w="8504" w:type="dxa"/>
            <w:gridSpan w:val="3"/>
            <w:vMerge/>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blPrEx>
          <w:tblBorders>
            <w:left w:val="single" w:sz="4" w:space="0" w:color="auto"/>
            <w:insideH w:val="single" w:sz="4" w:space="0" w:color="auto"/>
          </w:tblBorders>
        </w:tblPrEx>
        <w:tc>
          <w:tcPr>
            <w:tcW w:w="510" w:type="dxa"/>
            <w:tcBorders>
              <w:left w:val="single" w:sz="4" w:space="0" w:color="auto"/>
              <w:right w:val="single" w:sz="4" w:space="0" w:color="auto"/>
            </w:tcBorders>
          </w:tcPr>
          <w:p w:rsidR="0007769D" w:rsidRPr="00D676ED" w:rsidRDefault="0007769D">
            <w:pPr>
              <w:pStyle w:val="ConsPlusNormal"/>
              <w:rPr>
                <w:rFonts w:ascii="Times New Roman" w:hAnsi="Times New Roman" w:cs="Times New Roman"/>
                <w:sz w:val="24"/>
                <w:szCs w:val="24"/>
              </w:rPr>
            </w:pPr>
          </w:p>
        </w:tc>
        <w:tc>
          <w:tcPr>
            <w:tcW w:w="8504" w:type="dxa"/>
            <w:gridSpan w:val="3"/>
            <w:vMerge w:val="restart"/>
            <w:tcBorders>
              <w:top w:val="nil"/>
              <w:left w:val="nil"/>
              <w:bottom w:val="nil"/>
              <w:right w:val="nil"/>
            </w:tcBorders>
          </w:tcPr>
          <w:p w:rsidR="0007769D" w:rsidRPr="00D676ED" w:rsidRDefault="0007769D">
            <w:pPr>
              <w:pStyle w:val="ConsPlusNormal"/>
              <w:jc w:val="both"/>
              <w:rPr>
                <w:rFonts w:ascii="Times New Roman" w:hAnsi="Times New Roman" w:cs="Times New Roman"/>
                <w:sz w:val="24"/>
                <w:szCs w:val="24"/>
              </w:rPr>
            </w:pPr>
            <w:r w:rsidRPr="00D676ED">
              <w:rPr>
                <w:rFonts w:ascii="Times New Roman" w:hAnsi="Times New Roman" w:cs="Times New Roman"/>
                <w:sz w:val="24"/>
                <w:szCs w:val="24"/>
              </w:rPr>
              <w:t>Вы или члены вашей семьи получали стипендию и иные денежные выплаты, предусмотренные законодательством Российской Федерации, выплачиваемые лицам, обучающимся в профессиональных образовательных организациях и образовательных организациях высшего образования, лицам, обучающимся по очной форме по программам подготовки научных и научно-педагогических кадров, и лицам, обучающимся в духовных образовательных организациях, а также компенсационные выплаты указанным категориям граждан в период их нахождения в академическом отпуске по медицинским показаниям.</w:t>
            </w:r>
          </w:p>
        </w:tc>
      </w:tr>
      <w:tr w:rsidR="00D676ED" w:rsidRPr="00D676ED">
        <w:tblPrEx>
          <w:tblBorders>
            <w:insideH w:val="single" w:sz="4" w:space="0" w:color="auto"/>
          </w:tblBorders>
        </w:tblPrEx>
        <w:tc>
          <w:tcPr>
            <w:tcW w:w="510" w:type="dxa"/>
            <w:tcBorders>
              <w:left w:val="nil"/>
              <w:right w:val="nil"/>
            </w:tcBorders>
          </w:tcPr>
          <w:p w:rsidR="0007769D" w:rsidRPr="00D676ED" w:rsidRDefault="0007769D">
            <w:pPr>
              <w:pStyle w:val="ConsPlusNormal"/>
              <w:rPr>
                <w:rFonts w:ascii="Times New Roman" w:hAnsi="Times New Roman" w:cs="Times New Roman"/>
                <w:sz w:val="24"/>
                <w:szCs w:val="24"/>
              </w:rPr>
            </w:pPr>
          </w:p>
        </w:tc>
        <w:tc>
          <w:tcPr>
            <w:tcW w:w="8504" w:type="dxa"/>
            <w:gridSpan w:val="3"/>
            <w:vMerge/>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blPrEx>
          <w:tblBorders>
            <w:left w:val="single" w:sz="4" w:space="0" w:color="auto"/>
            <w:insideH w:val="single" w:sz="4" w:space="0" w:color="auto"/>
          </w:tblBorders>
        </w:tblPrEx>
        <w:tc>
          <w:tcPr>
            <w:tcW w:w="510" w:type="dxa"/>
            <w:tcBorders>
              <w:left w:val="single" w:sz="4" w:space="0" w:color="auto"/>
              <w:right w:val="single" w:sz="4" w:space="0" w:color="auto"/>
            </w:tcBorders>
          </w:tcPr>
          <w:p w:rsidR="0007769D" w:rsidRPr="00D676ED" w:rsidRDefault="0007769D">
            <w:pPr>
              <w:pStyle w:val="ConsPlusNormal"/>
              <w:rPr>
                <w:rFonts w:ascii="Times New Roman" w:hAnsi="Times New Roman" w:cs="Times New Roman"/>
                <w:sz w:val="24"/>
                <w:szCs w:val="24"/>
              </w:rPr>
            </w:pPr>
          </w:p>
        </w:tc>
        <w:tc>
          <w:tcPr>
            <w:tcW w:w="8504" w:type="dxa"/>
            <w:gridSpan w:val="3"/>
            <w:vMerge w:val="restart"/>
            <w:tcBorders>
              <w:top w:val="nil"/>
              <w:left w:val="nil"/>
              <w:bottom w:val="nil"/>
              <w:right w:val="nil"/>
            </w:tcBorders>
          </w:tcPr>
          <w:p w:rsidR="0007769D" w:rsidRPr="00D676ED" w:rsidRDefault="0007769D">
            <w:pPr>
              <w:pStyle w:val="ConsPlusNormal"/>
              <w:jc w:val="both"/>
              <w:rPr>
                <w:rFonts w:ascii="Times New Roman" w:hAnsi="Times New Roman" w:cs="Times New Roman"/>
                <w:sz w:val="24"/>
                <w:szCs w:val="24"/>
              </w:rPr>
            </w:pPr>
            <w:r w:rsidRPr="00D676ED">
              <w:rPr>
                <w:rFonts w:ascii="Times New Roman" w:hAnsi="Times New Roman" w:cs="Times New Roman"/>
                <w:sz w:val="24"/>
                <w:szCs w:val="24"/>
              </w:rPr>
              <w:t>Вы или члены вашей семьи проходили военную службу по призыву.</w:t>
            </w:r>
          </w:p>
        </w:tc>
      </w:tr>
      <w:tr w:rsidR="00D676ED" w:rsidRPr="00D676ED">
        <w:tblPrEx>
          <w:tblBorders>
            <w:insideH w:val="single" w:sz="4" w:space="0" w:color="auto"/>
          </w:tblBorders>
        </w:tblPrEx>
        <w:tc>
          <w:tcPr>
            <w:tcW w:w="510" w:type="dxa"/>
            <w:tcBorders>
              <w:left w:val="nil"/>
              <w:right w:val="nil"/>
            </w:tcBorders>
          </w:tcPr>
          <w:p w:rsidR="0007769D" w:rsidRPr="00D676ED" w:rsidRDefault="0007769D">
            <w:pPr>
              <w:pStyle w:val="ConsPlusNormal"/>
              <w:rPr>
                <w:rFonts w:ascii="Times New Roman" w:hAnsi="Times New Roman" w:cs="Times New Roman"/>
                <w:sz w:val="24"/>
                <w:szCs w:val="24"/>
              </w:rPr>
            </w:pPr>
          </w:p>
        </w:tc>
        <w:tc>
          <w:tcPr>
            <w:tcW w:w="8504" w:type="dxa"/>
            <w:gridSpan w:val="3"/>
            <w:vMerge/>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blPrEx>
          <w:tblBorders>
            <w:left w:val="single" w:sz="4" w:space="0" w:color="auto"/>
            <w:insideH w:val="single" w:sz="4" w:space="0" w:color="auto"/>
          </w:tblBorders>
        </w:tblPrEx>
        <w:tc>
          <w:tcPr>
            <w:tcW w:w="510" w:type="dxa"/>
            <w:tcBorders>
              <w:left w:val="single" w:sz="4" w:space="0" w:color="auto"/>
              <w:right w:val="single" w:sz="4" w:space="0" w:color="auto"/>
            </w:tcBorders>
          </w:tcPr>
          <w:p w:rsidR="0007769D" w:rsidRPr="00D676ED" w:rsidRDefault="0007769D">
            <w:pPr>
              <w:pStyle w:val="ConsPlusNormal"/>
              <w:rPr>
                <w:rFonts w:ascii="Times New Roman" w:hAnsi="Times New Roman" w:cs="Times New Roman"/>
                <w:sz w:val="24"/>
                <w:szCs w:val="24"/>
              </w:rPr>
            </w:pPr>
          </w:p>
        </w:tc>
        <w:tc>
          <w:tcPr>
            <w:tcW w:w="8504" w:type="dxa"/>
            <w:gridSpan w:val="3"/>
            <w:vMerge w:val="restart"/>
            <w:tcBorders>
              <w:top w:val="nil"/>
              <w:left w:val="nil"/>
              <w:bottom w:val="nil"/>
              <w:right w:val="nil"/>
            </w:tcBorders>
          </w:tcPr>
          <w:p w:rsidR="0007769D" w:rsidRPr="00D676ED" w:rsidRDefault="0007769D">
            <w:pPr>
              <w:pStyle w:val="ConsPlusNormal"/>
              <w:jc w:val="both"/>
              <w:rPr>
                <w:rFonts w:ascii="Times New Roman" w:hAnsi="Times New Roman" w:cs="Times New Roman"/>
                <w:sz w:val="24"/>
                <w:szCs w:val="24"/>
              </w:rPr>
            </w:pPr>
            <w:r w:rsidRPr="00D676ED">
              <w:rPr>
                <w:rFonts w:ascii="Times New Roman" w:hAnsi="Times New Roman" w:cs="Times New Roman"/>
                <w:sz w:val="24"/>
                <w:szCs w:val="24"/>
              </w:rPr>
              <w:t>Вы или члены вашей семьи получали ежемесячное пожизненное содержание судей, вышедших в отставку.</w:t>
            </w:r>
          </w:p>
        </w:tc>
      </w:tr>
      <w:tr w:rsidR="00D676ED" w:rsidRPr="00D676ED">
        <w:tblPrEx>
          <w:tblBorders>
            <w:insideH w:val="single" w:sz="4" w:space="0" w:color="auto"/>
          </w:tblBorders>
        </w:tblPrEx>
        <w:tc>
          <w:tcPr>
            <w:tcW w:w="510" w:type="dxa"/>
            <w:tcBorders>
              <w:left w:val="nil"/>
              <w:right w:val="nil"/>
            </w:tcBorders>
          </w:tcPr>
          <w:p w:rsidR="0007769D" w:rsidRPr="00D676ED" w:rsidRDefault="0007769D">
            <w:pPr>
              <w:pStyle w:val="ConsPlusNormal"/>
              <w:rPr>
                <w:rFonts w:ascii="Times New Roman" w:hAnsi="Times New Roman" w:cs="Times New Roman"/>
                <w:sz w:val="24"/>
                <w:szCs w:val="24"/>
              </w:rPr>
            </w:pPr>
          </w:p>
        </w:tc>
        <w:tc>
          <w:tcPr>
            <w:tcW w:w="8504" w:type="dxa"/>
            <w:gridSpan w:val="3"/>
            <w:vMerge/>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blPrEx>
          <w:tblBorders>
            <w:left w:val="single" w:sz="4" w:space="0" w:color="auto"/>
            <w:insideH w:val="single" w:sz="4" w:space="0" w:color="auto"/>
          </w:tblBorders>
        </w:tblPrEx>
        <w:tc>
          <w:tcPr>
            <w:tcW w:w="510" w:type="dxa"/>
            <w:tcBorders>
              <w:left w:val="single" w:sz="4" w:space="0" w:color="auto"/>
              <w:right w:val="single" w:sz="4" w:space="0" w:color="auto"/>
            </w:tcBorders>
          </w:tcPr>
          <w:p w:rsidR="0007769D" w:rsidRPr="00D676ED" w:rsidRDefault="0007769D">
            <w:pPr>
              <w:pStyle w:val="ConsPlusNormal"/>
              <w:rPr>
                <w:rFonts w:ascii="Times New Roman" w:hAnsi="Times New Roman" w:cs="Times New Roman"/>
                <w:sz w:val="24"/>
                <w:szCs w:val="24"/>
              </w:rPr>
            </w:pPr>
          </w:p>
        </w:tc>
        <w:tc>
          <w:tcPr>
            <w:tcW w:w="8504" w:type="dxa"/>
            <w:gridSpan w:val="3"/>
            <w:vMerge w:val="restart"/>
            <w:tcBorders>
              <w:top w:val="nil"/>
              <w:left w:val="nil"/>
              <w:bottom w:val="nil"/>
              <w:right w:val="nil"/>
            </w:tcBorders>
          </w:tcPr>
          <w:p w:rsidR="0007769D" w:rsidRPr="00D676ED" w:rsidRDefault="0007769D">
            <w:pPr>
              <w:pStyle w:val="ConsPlusNormal"/>
              <w:jc w:val="both"/>
              <w:rPr>
                <w:rFonts w:ascii="Times New Roman" w:hAnsi="Times New Roman" w:cs="Times New Roman"/>
                <w:sz w:val="24"/>
                <w:szCs w:val="24"/>
              </w:rPr>
            </w:pPr>
            <w:r w:rsidRPr="00D676ED">
              <w:rPr>
                <w:rFonts w:ascii="Times New Roman" w:hAnsi="Times New Roman" w:cs="Times New Roman"/>
                <w:sz w:val="24"/>
                <w:szCs w:val="24"/>
              </w:rPr>
              <w:t>Вы или члены вашей семьи получали компенсации, выплачиваемые государственным органом или общественным объединением за время исполнения государственных или общественных обязанностей.</w:t>
            </w:r>
          </w:p>
        </w:tc>
      </w:tr>
      <w:tr w:rsidR="00D676ED" w:rsidRPr="00D676ED">
        <w:tblPrEx>
          <w:tblBorders>
            <w:insideH w:val="single" w:sz="4" w:space="0" w:color="auto"/>
          </w:tblBorders>
        </w:tblPrEx>
        <w:tc>
          <w:tcPr>
            <w:tcW w:w="510" w:type="dxa"/>
            <w:tcBorders>
              <w:left w:val="nil"/>
              <w:right w:val="nil"/>
            </w:tcBorders>
          </w:tcPr>
          <w:p w:rsidR="0007769D" w:rsidRPr="00D676ED" w:rsidRDefault="0007769D">
            <w:pPr>
              <w:pStyle w:val="ConsPlusNormal"/>
              <w:rPr>
                <w:rFonts w:ascii="Times New Roman" w:hAnsi="Times New Roman" w:cs="Times New Roman"/>
                <w:sz w:val="24"/>
                <w:szCs w:val="24"/>
              </w:rPr>
            </w:pPr>
          </w:p>
        </w:tc>
        <w:tc>
          <w:tcPr>
            <w:tcW w:w="8504" w:type="dxa"/>
            <w:gridSpan w:val="3"/>
            <w:vMerge/>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blPrEx>
          <w:tblBorders>
            <w:left w:val="single" w:sz="4" w:space="0" w:color="auto"/>
            <w:insideH w:val="single" w:sz="4" w:space="0" w:color="auto"/>
          </w:tblBorders>
        </w:tblPrEx>
        <w:tc>
          <w:tcPr>
            <w:tcW w:w="510" w:type="dxa"/>
            <w:tcBorders>
              <w:left w:val="single" w:sz="4" w:space="0" w:color="auto"/>
              <w:right w:val="single" w:sz="4" w:space="0" w:color="auto"/>
            </w:tcBorders>
          </w:tcPr>
          <w:p w:rsidR="0007769D" w:rsidRPr="00D676ED" w:rsidRDefault="0007769D">
            <w:pPr>
              <w:pStyle w:val="ConsPlusNormal"/>
              <w:rPr>
                <w:rFonts w:ascii="Times New Roman" w:hAnsi="Times New Roman" w:cs="Times New Roman"/>
                <w:sz w:val="24"/>
                <w:szCs w:val="24"/>
              </w:rPr>
            </w:pPr>
          </w:p>
        </w:tc>
        <w:tc>
          <w:tcPr>
            <w:tcW w:w="8504" w:type="dxa"/>
            <w:gridSpan w:val="3"/>
            <w:vMerge w:val="restart"/>
            <w:tcBorders>
              <w:top w:val="nil"/>
              <w:left w:val="nil"/>
              <w:bottom w:val="nil"/>
              <w:right w:val="nil"/>
            </w:tcBorders>
          </w:tcPr>
          <w:p w:rsidR="0007769D" w:rsidRPr="00D676ED" w:rsidRDefault="0007769D">
            <w:pPr>
              <w:pStyle w:val="ConsPlusNormal"/>
              <w:jc w:val="both"/>
              <w:rPr>
                <w:rFonts w:ascii="Times New Roman" w:hAnsi="Times New Roman" w:cs="Times New Roman"/>
                <w:sz w:val="24"/>
                <w:szCs w:val="24"/>
              </w:rPr>
            </w:pPr>
            <w:r w:rsidRPr="00D676ED">
              <w:rPr>
                <w:rFonts w:ascii="Times New Roman" w:hAnsi="Times New Roman" w:cs="Times New Roman"/>
                <w:sz w:val="24"/>
                <w:szCs w:val="24"/>
              </w:rPr>
              <w:t>Вы или члены вашей семьи проходили непрерывное лечение длительностью свыше 3 месяцев, вследствие чего временно не могли осуществлять трудовую деятельность.</w:t>
            </w:r>
          </w:p>
        </w:tc>
      </w:tr>
      <w:tr w:rsidR="00D676ED" w:rsidRPr="00D676ED">
        <w:tblPrEx>
          <w:tblBorders>
            <w:insideH w:val="single" w:sz="4" w:space="0" w:color="auto"/>
          </w:tblBorders>
        </w:tblPrEx>
        <w:tc>
          <w:tcPr>
            <w:tcW w:w="510" w:type="dxa"/>
            <w:tcBorders>
              <w:left w:val="nil"/>
              <w:right w:val="nil"/>
            </w:tcBorders>
          </w:tcPr>
          <w:p w:rsidR="0007769D" w:rsidRPr="00D676ED" w:rsidRDefault="0007769D">
            <w:pPr>
              <w:pStyle w:val="ConsPlusNormal"/>
              <w:rPr>
                <w:rFonts w:ascii="Times New Roman" w:hAnsi="Times New Roman" w:cs="Times New Roman"/>
                <w:sz w:val="24"/>
                <w:szCs w:val="24"/>
              </w:rPr>
            </w:pPr>
          </w:p>
        </w:tc>
        <w:tc>
          <w:tcPr>
            <w:tcW w:w="8504" w:type="dxa"/>
            <w:gridSpan w:val="3"/>
            <w:vMerge/>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blPrEx>
          <w:tblBorders>
            <w:left w:val="single" w:sz="4" w:space="0" w:color="auto"/>
            <w:insideH w:val="single" w:sz="4" w:space="0" w:color="auto"/>
          </w:tblBorders>
        </w:tblPrEx>
        <w:tc>
          <w:tcPr>
            <w:tcW w:w="510" w:type="dxa"/>
            <w:tcBorders>
              <w:left w:val="single" w:sz="4" w:space="0" w:color="auto"/>
              <w:right w:val="single" w:sz="4" w:space="0" w:color="auto"/>
            </w:tcBorders>
          </w:tcPr>
          <w:p w:rsidR="0007769D" w:rsidRPr="00D676ED" w:rsidRDefault="0007769D">
            <w:pPr>
              <w:pStyle w:val="ConsPlusNormal"/>
              <w:rPr>
                <w:rFonts w:ascii="Times New Roman" w:hAnsi="Times New Roman" w:cs="Times New Roman"/>
                <w:sz w:val="24"/>
                <w:szCs w:val="24"/>
              </w:rPr>
            </w:pPr>
          </w:p>
        </w:tc>
        <w:tc>
          <w:tcPr>
            <w:tcW w:w="8504" w:type="dxa"/>
            <w:gridSpan w:val="3"/>
            <w:vMerge w:val="restart"/>
            <w:tcBorders>
              <w:top w:val="nil"/>
              <w:left w:val="nil"/>
              <w:bottom w:val="nil"/>
              <w:right w:val="nil"/>
            </w:tcBorders>
          </w:tcPr>
          <w:p w:rsidR="0007769D" w:rsidRPr="00D676ED" w:rsidRDefault="0007769D">
            <w:pPr>
              <w:pStyle w:val="ConsPlusNormal"/>
              <w:jc w:val="both"/>
              <w:rPr>
                <w:rFonts w:ascii="Times New Roman" w:hAnsi="Times New Roman" w:cs="Times New Roman"/>
                <w:sz w:val="24"/>
                <w:szCs w:val="24"/>
              </w:rPr>
            </w:pPr>
            <w:r w:rsidRPr="00D676ED">
              <w:rPr>
                <w:rFonts w:ascii="Times New Roman" w:hAnsi="Times New Roman" w:cs="Times New Roman"/>
                <w:sz w:val="24"/>
                <w:szCs w:val="24"/>
              </w:rPr>
              <w:t>Вы или члены вашей семьи получали доходы, полученные в рамках применения специального налогового режима "Налог на профессиональный доход".</w:t>
            </w:r>
          </w:p>
        </w:tc>
      </w:tr>
      <w:tr w:rsidR="00D676ED" w:rsidRPr="00D676ED">
        <w:tblPrEx>
          <w:tblBorders>
            <w:insideH w:val="single" w:sz="4" w:space="0" w:color="auto"/>
          </w:tblBorders>
        </w:tblPrEx>
        <w:tc>
          <w:tcPr>
            <w:tcW w:w="510" w:type="dxa"/>
            <w:tcBorders>
              <w:left w:val="nil"/>
              <w:right w:val="nil"/>
            </w:tcBorders>
          </w:tcPr>
          <w:p w:rsidR="0007769D" w:rsidRPr="00D676ED" w:rsidRDefault="0007769D">
            <w:pPr>
              <w:pStyle w:val="ConsPlusNormal"/>
              <w:rPr>
                <w:rFonts w:ascii="Times New Roman" w:hAnsi="Times New Roman" w:cs="Times New Roman"/>
                <w:sz w:val="24"/>
                <w:szCs w:val="24"/>
              </w:rPr>
            </w:pPr>
          </w:p>
        </w:tc>
        <w:tc>
          <w:tcPr>
            <w:tcW w:w="8504" w:type="dxa"/>
            <w:gridSpan w:val="3"/>
            <w:vMerge/>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blPrEx>
          <w:tblBorders>
            <w:left w:val="single" w:sz="4" w:space="0" w:color="auto"/>
            <w:insideH w:val="single" w:sz="4" w:space="0" w:color="auto"/>
          </w:tblBorders>
        </w:tblPrEx>
        <w:tc>
          <w:tcPr>
            <w:tcW w:w="510" w:type="dxa"/>
            <w:tcBorders>
              <w:left w:val="single" w:sz="4" w:space="0" w:color="auto"/>
              <w:right w:val="single" w:sz="4" w:space="0" w:color="auto"/>
            </w:tcBorders>
          </w:tcPr>
          <w:p w:rsidR="0007769D" w:rsidRPr="00D676ED" w:rsidRDefault="0007769D">
            <w:pPr>
              <w:pStyle w:val="ConsPlusNormal"/>
              <w:rPr>
                <w:rFonts w:ascii="Times New Roman" w:hAnsi="Times New Roman" w:cs="Times New Roman"/>
                <w:sz w:val="24"/>
                <w:szCs w:val="24"/>
              </w:rPr>
            </w:pPr>
          </w:p>
        </w:tc>
        <w:tc>
          <w:tcPr>
            <w:tcW w:w="8504" w:type="dxa"/>
            <w:gridSpan w:val="3"/>
            <w:vMerge w:val="restart"/>
            <w:tcBorders>
              <w:top w:val="nil"/>
              <w:left w:val="nil"/>
              <w:bottom w:val="nil"/>
              <w:right w:val="nil"/>
            </w:tcBorders>
          </w:tcPr>
          <w:p w:rsidR="0007769D" w:rsidRPr="00D676ED" w:rsidRDefault="0007769D">
            <w:pPr>
              <w:pStyle w:val="ConsPlusNormal"/>
              <w:jc w:val="both"/>
              <w:rPr>
                <w:rFonts w:ascii="Times New Roman" w:hAnsi="Times New Roman" w:cs="Times New Roman"/>
                <w:sz w:val="24"/>
                <w:szCs w:val="24"/>
              </w:rPr>
            </w:pPr>
            <w:r w:rsidRPr="00D676ED">
              <w:rPr>
                <w:rFonts w:ascii="Times New Roman" w:hAnsi="Times New Roman" w:cs="Times New Roman"/>
                <w:sz w:val="24"/>
                <w:szCs w:val="24"/>
              </w:rPr>
              <w:t>Вы или члены вашей семьи получали единовременное пособие при увольнении с военной службы, службы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 а также из иных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tc>
      </w:tr>
      <w:tr w:rsidR="00D676ED" w:rsidRPr="00D676ED">
        <w:tblPrEx>
          <w:tblBorders>
            <w:insideH w:val="single" w:sz="4" w:space="0" w:color="auto"/>
          </w:tblBorders>
        </w:tblPrEx>
        <w:tc>
          <w:tcPr>
            <w:tcW w:w="510" w:type="dxa"/>
            <w:tcBorders>
              <w:left w:val="nil"/>
              <w:right w:val="nil"/>
            </w:tcBorders>
          </w:tcPr>
          <w:p w:rsidR="0007769D" w:rsidRPr="00D676ED" w:rsidRDefault="0007769D">
            <w:pPr>
              <w:pStyle w:val="ConsPlusNormal"/>
              <w:rPr>
                <w:rFonts w:ascii="Times New Roman" w:hAnsi="Times New Roman" w:cs="Times New Roman"/>
                <w:sz w:val="24"/>
                <w:szCs w:val="24"/>
              </w:rPr>
            </w:pPr>
          </w:p>
        </w:tc>
        <w:tc>
          <w:tcPr>
            <w:tcW w:w="8504" w:type="dxa"/>
            <w:gridSpan w:val="3"/>
            <w:vMerge/>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blPrEx>
          <w:tblBorders>
            <w:left w:val="single" w:sz="4" w:space="0" w:color="auto"/>
            <w:insideH w:val="single" w:sz="4" w:space="0" w:color="auto"/>
          </w:tblBorders>
        </w:tblPrEx>
        <w:tc>
          <w:tcPr>
            <w:tcW w:w="510" w:type="dxa"/>
            <w:tcBorders>
              <w:left w:val="single" w:sz="4" w:space="0" w:color="auto"/>
              <w:right w:val="single" w:sz="4" w:space="0" w:color="auto"/>
            </w:tcBorders>
          </w:tcPr>
          <w:p w:rsidR="0007769D" w:rsidRPr="00D676ED" w:rsidRDefault="0007769D">
            <w:pPr>
              <w:pStyle w:val="ConsPlusNormal"/>
              <w:rPr>
                <w:rFonts w:ascii="Times New Roman" w:hAnsi="Times New Roman" w:cs="Times New Roman"/>
                <w:sz w:val="24"/>
                <w:szCs w:val="24"/>
              </w:rPr>
            </w:pPr>
          </w:p>
        </w:tc>
        <w:tc>
          <w:tcPr>
            <w:tcW w:w="8504" w:type="dxa"/>
            <w:gridSpan w:val="3"/>
            <w:vMerge w:val="restart"/>
            <w:tcBorders>
              <w:top w:val="nil"/>
              <w:left w:val="nil"/>
              <w:bottom w:val="nil"/>
              <w:right w:val="nil"/>
            </w:tcBorders>
          </w:tcPr>
          <w:p w:rsidR="0007769D" w:rsidRPr="00D676ED" w:rsidRDefault="0007769D">
            <w:pPr>
              <w:pStyle w:val="ConsPlusNormal"/>
              <w:jc w:val="both"/>
              <w:rPr>
                <w:rFonts w:ascii="Times New Roman" w:hAnsi="Times New Roman" w:cs="Times New Roman"/>
                <w:sz w:val="24"/>
                <w:szCs w:val="24"/>
              </w:rPr>
            </w:pPr>
            <w:r w:rsidRPr="00D676ED">
              <w:rPr>
                <w:rFonts w:ascii="Times New Roman" w:hAnsi="Times New Roman" w:cs="Times New Roman"/>
                <w:sz w:val="24"/>
                <w:szCs w:val="24"/>
              </w:rPr>
              <w:t>Вы или члены вашей семьи получали пенсии для лиц, проходящих (проходивших) военную службу, службу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 а также в иных органах,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tc>
      </w:tr>
      <w:tr w:rsidR="00D676ED" w:rsidRPr="00D676ED">
        <w:tblPrEx>
          <w:tblBorders>
            <w:insideH w:val="single" w:sz="4" w:space="0" w:color="auto"/>
          </w:tblBorders>
        </w:tblPrEx>
        <w:tc>
          <w:tcPr>
            <w:tcW w:w="510" w:type="dxa"/>
            <w:tcBorders>
              <w:left w:val="nil"/>
              <w:right w:val="nil"/>
            </w:tcBorders>
          </w:tcPr>
          <w:p w:rsidR="0007769D" w:rsidRPr="00D676ED" w:rsidRDefault="0007769D">
            <w:pPr>
              <w:pStyle w:val="ConsPlusNormal"/>
              <w:rPr>
                <w:rFonts w:ascii="Times New Roman" w:hAnsi="Times New Roman" w:cs="Times New Roman"/>
                <w:sz w:val="24"/>
                <w:szCs w:val="24"/>
              </w:rPr>
            </w:pPr>
          </w:p>
        </w:tc>
        <w:tc>
          <w:tcPr>
            <w:tcW w:w="8504" w:type="dxa"/>
            <w:gridSpan w:val="3"/>
            <w:vMerge/>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blPrEx>
          <w:tblBorders>
            <w:left w:val="single" w:sz="4" w:space="0" w:color="auto"/>
            <w:insideH w:val="single" w:sz="4" w:space="0" w:color="auto"/>
          </w:tblBorders>
        </w:tblPrEx>
        <w:tc>
          <w:tcPr>
            <w:tcW w:w="510" w:type="dxa"/>
            <w:tcBorders>
              <w:left w:val="single" w:sz="4" w:space="0" w:color="auto"/>
              <w:right w:val="single" w:sz="4" w:space="0" w:color="auto"/>
            </w:tcBorders>
          </w:tcPr>
          <w:p w:rsidR="0007769D" w:rsidRPr="00D676ED" w:rsidRDefault="0007769D">
            <w:pPr>
              <w:pStyle w:val="ConsPlusNormal"/>
              <w:rPr>
                <w:rFonts w:ascii="Times New Roman" w:hAnsi="Times New Roman" w:cs="Times New Roman"/>
                <w:sz w:val="24"/>
                <w:szCs w:val="24"/>
              </w:rPr>
            </w:pPr>
          </w:p>
        </w:tc>
        <w:tc>
          <w:tcPr>
            <w:tcW w:w="8504" w:type="dxa"/>
            <w:gridSpan w:val="3"/>
            <w:vMerge w:val="restart"/>
            <w:tcBorders>
              <w:top w:val="nil"/>
              <w:left w:val="nil"/>
              <w:bottom w:val="nil"/>
              <w:right w:val="nil"/>
            </w:tcBorders>
          </w:tcPr>
          <w:p w:rsidR="0007769D" w:rsidRPr="00D676ED" w:rsidRDefault="0007769D">
            <w:pPr>
              <w:pStyle w:val="ConsPlusNormal"/>
              <w:jc w:val="both"/>
              <w:rPr>
                <w:rFonts w:ascii="Times New Roman" w:hAnsi="Times New Roman" w:cs="Times New Roman"/>
                <w:sz w:val="24"/>
                <w:szCs w:val="24"/>
              </w:rPr>
            </w:pPr>
            <w:r w:rsidRPr="00D676ED">
              <w:rPr>
                <w:rFonts w:ascii="Times New Roman" w:hAnsi="Times New Roman" w:cs="Times New Roman"/>
                <w:sz w:val="24"/>
                <w:szCs w:val="24"/>
              </w:rPr>
              <w:t>Вы или члены вашей семьи являются получателем ежемесячного пособия в связи с рождением и воспитанием ребенка, предоставляемого в соответствии с Федеральным законом "О государственных пособиях гражданам, имеющим детей" на ребенка, в отношении которого подаете заявление на назначение пособия.</w:t>
            </w:r>
          </w:p>
        </w:tc>
      </w:tr>
      <w:tr w:rsidR="00D676ED" w:rsidRPr="00D676ED">
        <w:tc>
          <w:tcPr>
            <w:tcW w:w="510" w:type="dxa"/>
            <w:tcBorders>
              <w:left w:val="nil"/>
              <w:bottom w:val="nil"/>
              <w:right w:val="nil"/>
            </w:tcBorders>
          </w:tcPr>
          <w:p w:rsidR="0007769D" w:rsidRPr="00D676ED" w:rsidRDefault="0007769D">
            <w:pPr>
              <w:pStyle w:val="ConsPlusNormal"/>
              <w:rPr>
                <w:rFonts w:ascii="Times New Roman" w:hAnsi="Times New Roman" w:cs="Times New Roman"/>
                <w:sz w:val="24"/>
                <w:szCs w:val="24"/>
              </w:rPr>
            </w:pPr>
          </w:p>
        </w:tc>
        <w:tc>
          <w:tcPr>
            <w:tcW w:w="8504" w:type="dxa"/>
            <w:gridSpan w:val="3"/>
            <w:vMerge/>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9014" w:type="dxa"/>
            <w:gridSpan w:val="4"/>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9014" w:type="dxa"/>
            <w:gridSpan w:val="4"/>
            <w:tcBorders>
              <w:top w:val="nil"/>
              <w:left w:val="nil"/>
              <w:bottom w:val="nil"/>
              <w:right w:val="nil"/>
            </w:tcBorders>
          </w:tcPr>
          <w:p w:rsidR="0007769D" w:rsidRPr="00D676ED" w:rsidRDefault="0007769D">
            <w:pPr>
              <w:pStyle w:val="ConsPlusNormal"/>
              <w:jc w:val="center"/>
              <w:outlineLvl w:val="2"/>
              <w:rPr>
                <w:rFonts w:ascii="Times New Roman" w:hAnsi="Times New Roman" w:cs="Times New Roman"/>
                <w:sz w:val="24"/>
                <w:szCs w:val="24"/>
              </w:rPr>
            </w:pPr>
            <w:r w:rsidRPr="00D676ED">
              <w:rPr>
                <w:rFonts w:ascii="Times New Roman" w:hAnsi="Times New Roman" w:cs="Times New Roman"/>
                <w:sz w:val="24"/>
                <w:szCs w:val="24"/>
              </w:rPr>
              <w:t>6. Сведения о способе осуществления ежемесячной выплаты</w:t>
            </w:r>
          </w:p>
        </w:tc>
      </w:tr>
      <w:tr w:rsidR="00D676ED" w:rsidRPr="00D676ED">
        <w:tc>
          <w:tcPr>
            <w:tcW w:w="9014" w:type="dxa"/>
            <w:gridSpan w:val="4"/>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9014" w:type="dxa"/>
            <w:gridSpan w:val="4"/>
            <w:tcBorders>
              <w:top w:val="nil"/>
              <w:left w:val="nil"/>
              <w:bottom w:val="nil"/>
              <w:right w:val="nil"/>
            </w:tcBorders>
          </w:tcPr>
          <w:p w:rsidR="0007769D" w:rsidRPr="00D676ED" w:rsidRDefault="0007769D">
            <w:pPr>
              <w:pStyle w:val="ConsPlusNormal"/>
              <w:jc w:val="both"/>
              <w:rPr>
                <w:rFonts w:ascii="Times New Roman" w:hAnsi="Times New Roman" w:cs="Times New Roman"/>
                <w:sz w:val="24"/>
                <w:szCs w:val="24"/>
              </w:rPr>
            </w:pPr>
            <w:r w:rsidRPr="00D676ED">
              <w:rPr>
                <w:rFonts w:ascii="Times New Roman" w:hAnsi="Times New Roman" w:cs="Times New Roman"/>
                <w:sz w:val="24"/>
                <w:szCs w:val="24"/>
              </w:rPr>
              <w:t>Сделайте отметку в соответствующем квадрате для определения способа осуществления ежемесячной выплаты</w:t>
            </w:r>
          </w:p>
        </w:tc>
      </w:tr>
      <w:tr w:rsidR="00D676ED" w:rsidRPr="00D676ED">
        <w:tblPrEx>
          <w:tblBorders>
            <w:left w:val="single" w:sz="4" w:space="0" w:color="auto"/>
            <w:insideH w:val="single" w:sz="4" w:space="0" w:color="auto"/>
          </w:tblBorders>
        </w:tblPrEx>
        <w:tc>
          <w:tcPr>
            <w:tcW w:w="510" w:type="dxa"/>
            <w:tcBorders>
              <w:left w:val="single" w:sz="4" w:space="0" w:color="auto"/>
              <w:right w:val="single" w:sz="4" w:space="0" w:color="auto"/>
            </w:tcBorders>
          </w:tcPr>
          <w:p w:rsidR="0007769D" w:rsidRPr="00D676ED" w:rsidRDefault="0007769D">
            <w:pPr>
              <w:pStyle w:val="ConsPlusNormal"/>
              <w:rPr>
                <w:rFonts w:ascii="Times New Roman" w:hAnsi="Times New Roman" w:cs="Times New Roman"/>
                <w:sz w:val="24"/>
                <w:szCs w:val="24"/>
              </w:rPr>
            </w:pPr>
          </w:p>
        </w:tc>
        <w:tc>
          <w:tcPr>
            <w:tcW w:w="8504" w:type="dxa"/>
            <w:gridSpan w:val="3"/>
            <w:vMerge w:val="restart"/>
            <w:tcBorders>
              <w:top w:val="nil"/>
              <w:left w:val="nil"/>
              <w:bottom w:val="nil"/>
              <w:right w:val="nil"/>
            </w:tcBorders>
          </w:tcPr>
          <w:p w:rsidR="0007769D" w:rsidRPr="00D676ED" w:rsidRDefault="0007769D">
            <w:pPr>
              <w:pStyle w:val="ConsPlusNormal"/>
              <w:jc w:val="both"/>
              <w:rPr>
                <w:rFonts w:ascii="Times New Roman" w:hAnsi="Times New Roman" w:cs="Times New Roman"/>
                <w:sz w:val="24"/>
                <w:szCs w:val="24"/>
              </w:rPr>
            </w:pPr>
            <w:r w:rsidRPr="00D676ED">
              <w:rPr>
                <w:rFonts w:ascii="Times New Roman" w:hAnsi="Times New Roman" w:cs="Times New Roman"/>
                <w:sz w:val="24"/>
                <w:szCs w:val="24"/>
              </w:rPr>
              <w:t>через кредитную организацию:</w:t>
            </w:r>
          </w:p>
        </w:tc>
      </w:tr>
      <w:tr w:rsidR="00D676ED" w:rsidRPr="00D676ED">
        <w:tc>
          <w:tcPr>
            <w:tcW w:w="510" w:type="dxa"/>
            <w:tcBorders>
              <w:left w:val="nil"/>
              <w:bottom w:val="nil"/>
              <w:right w:val="nil"/>
            </w:tcBorders>
          </w:tcPr>
          <w:p w:rsidR="0007769D" w:rsidRPr="00D676ED" w:rsidRDefault="0007769D">
            <w:pPr>
              <w:pStyle w:val="ConsPlusNormal"/>
              <w:rPr>
                <w:rFonts w:ascii="Times New Roman" w:hAnsi="Times New Roman" w:cs="Times New Roman"/>
                <w:sz w:val="24"/>
                <w:szCs w:val="24"/>
              </w:rPr>
            </w:pPr>
          </w:p>
        </w:tc>
        <w:tc>
          <w:tcPr>
            <w:tcW w:w="8504" w:type="dxa"/>
            <w:gridSpan w:val="3"/>
            <w:vMerge/>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173"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наименование кредитной организации</w:t>
            </w:r>
          </w:p>
        </w:tc>
        <w:tc>
          <w:tcPr>
            <w:tcW w:w="4841" w:type="dxa"/>
            <w:gridSpan w:val="2"/>
            <w:tcBorders>
              <w:top w:val="nil"/>
              <w:left w:val="nil"/>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173"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БИК кредитной организации</w:t>
            </w:r>
          </w:p>
        </w:tc>
        <w:tc>
          <w:tcPr>
            <w:tcW w:w="4841" w:type="dxa"/>
            <w:gridSpan w:val="2"/>
            <w:tcBorders>
              <w:left w:val="nil"/>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173"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номер счета заявителя</w:t>
            </w:r>
          </w:p>
        </w:tc>
        <w:tc>
          <w:tcPr>
            <w:tcW w:w="4841" w:type="dxa"/>
            <w:gridSpan w:val="2"/>
            <w:tcBorders>
              <w:left w:val="nil"/>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blPrEx>
          <w:tblBorders>
            <w:left w:val="single" w:sz="4" w:space="0" w:color="auto"/>
            <w:insideH w:val="single" w:sz="4" w:space="0" w:color="auto"/>
          </w:tblBorders>
        </w:tblPrEx>
        <w:tc>
          <w:tcPr>
            <w:tcW w:w="510" w:type="dxa"/>
            <w:tcBorders>
              <w:left w:val="single" w:sz="4" w:space="0" w:color="auto"/>
              <w:right w:val="single" w:sz="4" w:space="0" w:color="auto"/>
            </w:tcBorders>
          </w:tcPr>
          <w:p w:rsidR="0007769D" w:rsidRPr="00D676ED" w:rsidRDefault="0007769D">
            <w:pPr>
              <w:pStyle w:val="ConsPlusNormal"/>
              <w:rPr>
                <w:rFonts w:ascii="Times New Roman" w:hAnsi="Times New Roman" w:cs="Times New Roman"/>
                <w:sz w:val="24"/>
                <w:szCs w:val="24"/>
              </w:rPr>
            </w:pPr>
          </w:p>
        </w:tc>
        <w:tc>
          <w:tcPr>
            <w:tcW w:w="3663" w:type="dxa"/>
            <w:vMerge w:val="restart"/>
            <w:tcBorders>
              <w:top w:val="nil"/>
              <w:left w:val="nil"/>
              <w:bottom w:val="nil"/>
              <w:right w:val="nil"/>
            </w:tcBorders>
          </w:tcPr>
          <w:p w:rsidR="0007769D" w:rsidRPr="00D676ED" w:rsidRDefault="0007769D">
            <w:pPr>
              <w:pStyle w:val="ConsPlusNormal"/>
              <w:jc w:val="both"/>
              <w:rPr>
                <w:rFonts w:ascii="Times New Roman" w:hAnsi="Times New Roman" w:cs="Times New Roman"/>
                <w:sz w:val="24"/>
                <w:szCs w:val="24"/>
              </w:rPr>
            </w:pPr>
            <w:r w:rsidRPr="00D676ED">
              <w:rPr>
                <w:rFonts w:ascii="Times New Roman" w:hAnsi="Times New Roman" w:cs="Times New Roman"/>
                <w:sz w:val="24"/>
                <w:szCs w:val="24"/>
              </w:rPr>
              <w:t>через почтовое отделение:</w:t>
            </w:r>
          </w:p>
        </w:tc>
        <w:tc>
          <w:tcPr>
            <w:tcW w:w="4841" w:type="dxa"/>
            <w:gridSpan w:val="2"/>
            <w:vMerge w:val="restart"/>
            <w:tcBorders>
              <w:left w:val="nil"/>
              <w:bottom w:val="nil"/>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510" w:type="dxa"/>
            <w:tcBorders>
              <w:left w:val="nil"/>
              <w:bottom w:val="nil"/>
              <w:right w:val="nil"/>
            </w:tcBorders>
          </w:tcPr>
          <w:p w:rsidR="0007769D" w:rsidRPr="00D676ED" w:rsidRDefault="0007769D">
            <w:pPr>
              <w:pStyle w:val="ConsPlusNormal"/>
              <w:rPr>
                <w:rFonts w:ascii="Times New Roman" w:hAnsi="Times New Roman" w:cs="Times New Roman"/>
                <w:sz w:val="24"/>
                <w:szCs w:val="24"/>
              </w:rPr>
            </w:pPr>
          </w:p>
        </w:tc>
        <w:tc>
          <w:tcPr>
            <w:tcW w:w="3663" w:type="dxa"/>
            <w:vMerge/>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c>
          <w:tcPr>
            <w:tcW w:w="4841" w:type="dxa"/>
            <w:gridSpan w:val="2"/>
            <w:vMerge/>
            <w:tcBorders>
              <w:left w:val="nil"/>
              <w:bottom w:val="nil"/>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173"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адрес получателя</w:t>
            </w:r>
          </w:p>
        </w:tc>
        <w:tc>
          <w:tcPr>
            <w:tcW w:w="4841" w:type="dxa"/>
            <w:gridSpan w:val="2"/>
            <w:tcBorders>
              <w:top w:val="nil"/>
              <w:left w:val="nil"/>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173"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номер почтового отделения</w:t>
            </w:r>
          </w:p>
        </w:tc>
        <w:tc>
          <w:tcPr>
            <w:tcW w:w="4841" w:type="dxa"/>
            <w:gridSpan w:val="2"/>
            <w:tcBorders>
              <w:left w:val="nil"/>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173"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Дата "__" __________ 20__ г.</w:t>
            </w:r>
          </w:p>
        </w:tc>
        <w:tc>
          <w:tcPr>
            <w:tcW w:w="1417" w:type="dxa"/>
            <w:tcBorders>
              <w:left w:val="nil"/>
              <w:bottom w:val="nil"/>
              <w:right w:val="nil"/>
            </w:tcBorders>
          </w:tcPr>
          <w:p w:rsidR="0007769D" w:rsidRPr="00D676ED" w:rsidRDefault="0007769D">
            <w:pPr>
              <w:pStyle w:val="ConsPlusNormal"/>
              <w:rPr>
                <w:rFonts w:ascii="Times New Roman" w:hAnsi="Times New Roman" w:cs="Times New Roman"/>
                <w:sz w:val="24"/>
                <w:szCs w:val="24"/>
              </w:rPr>
            </w:pPr>
          </w:p>
        </w:tc>
        <w:tc>
          <w:tcPr>
            <w:tcW w:w="3424" w:type="dxa"/>
            <w:tcBorders>
              <w:left w:val="nil"/>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173" w:type="dxa"/>
            <w:gridSpan w:val="2"/>
            <w:tcBorders>
              <w:top w:val="nil"/>
              <w:left w:val="nil"/>
              <w:bottom w:val="nil"/>
              <w:right w:val="nil"/>
            </w:tcBorders>
            <w:vAlign w:val="bottom"/>
          </w:tcPr>
          <w:p w:rsidR="0007769D" w:rsidRPr="00D676ED" w:rsidRDefault="0007769D">
            <w:pPr>
              <w:pStyle w:val="ConsPlusNormal"/>
              <w:rPr>
                <w:rFonts w:ascii="Times New Roman" w:hAnsi="Times New Roman" w:cs="Times New Roman"/>
                <w:sz w:val="24"/>
                <w:szCs w:val="24"/>
              </w:rPr>
            </w:pPr>
          </w:p>
        </w:tc>
        <w:tc>
          <w:tcPr>
            <w:tcW w:w="1417" w:type="dxa"/>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c>
          <w:tcPr>
            <w:tcW w:w="3424" w:type="dxa"/>
            <w:tcBorders>
              <w:left w:val="nil"/>
              <w:bottom w:val="nil"/>
              <w:right w:val="nil"/>
            </w:tcBorders>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(подпись заявителя)</w:t>
            </w:r>
          </w:p>
        </w:tc>
      </w:tr>
    </w:tbl>
    <w:p w:rsidR="0007769D" w:rsidRPr="00D676ED" w:rsidRDefault="0007769D">
      <w:pPr>
        <w:pStyle w:val="ConsPlusNormal"/>
        <w:jc w:val="both"/>
        <w:rPr>
          <w:rFonts w:ascii="Times New Roman" w:hAnsi="Times New Roman" w:cs="Times New Roman"/>
          <w:sz w:val="24"/>
          <w:szCs w:val="24"/>
        </w:rPr>
      </w:pPr>
    </w:p>
    <w:p w:rsidR="0007769D" w:rsidRPr="00D676ED" w:rsidRDefault="0007769D">
      <w:pPr>
        <w:pStyle w:val="ConsPlusNormal"/>
        <w:jc w:val="both"/>
        <w:rPr>
          <w:rFonts w:ascii="Times New Roman" w:hAnsi="Times New Roman" w:cs="Times New Roman"/>
          <w:sz w:val="24"/>
          <w:szCs w:val="24"/>
        </w:rPr>
      </w:pPr>
    </w:p>
    <w:p w:rsidR="0007769D" w:rsidRPr="00D676ED" w:rsidRDefault="0007769D">
      <w:pPr>
        <w:pStyle w:val="ConsPlusNormal"/>
        <w:jc w:val="both"/>
        <w:rPr>
          <w:rFonts w:ascii="Times New Roman" w:hAnsi="Times New Roman" w:cs="Times New Roman"/>
          <w:sz w:val="24"/>
          <w:szCs w:val="24"/>
        </w:rPr>
      </w:pPr>
    </w:p>
    <w:p w:rsidR="0007769D" w:rsidRPr="00D676ED" w:rsidRDefault="0007769D">
      <w:pPr>
        <w:pStyle w:val="ConsPlusNormal"/>
        <w:jc w:val="both"/>
        <w:rPr>
          <w:rFonts w:ascii="Times New Roman" w:hAnsi="Times New Roman" w:cs="Times New Roman"/>
          <w:sz w:val="24"/>
          <w:szCs w:val="24"/>
        </w:rPr>
      </w:pPr>
    </w:p>
    <w:p w:rsidR="0007769D" w:rsidRPr="00D676ED" w:rsidRDefault="0007769D">
      <w:pPr>
        <w:pStyle w:val="ConsPlusNormal"/>
        <w:jc w:val="both"/>
        <w:rPr>
          <w:rFonts w:ascii="Times New Roman" w:hAnsi="Times New Roman" w:cs="Times New Roman"/>
          <w:sz w:val="24"/>
          <w:szCs w:val="24"/>
        </w:rPr>
      </w:pPr>
    </w:p>
    <w:p w:rsidR="0007769D" w:rsidRPr="00D676ED" w:rsidRDefault="0007769D">
      <w:pPr>
        <w:pStyle w:val="ConsPlusNormal"/>
        <w:jc w:val="right"/>
        <w:outlineLvl w:val="1"/>
        <w:rPr>
          <w:rFonts w:ascii="Times New Roman" w:hAnsi="Times New Roman" w:cs="Times New Roman"/>
          <w:sz w:val="24"/>
          <w:szCs w:val="24"/>
        </w:rPr>
      </w:pPr>
      <w:r w:rsidRPr="00D676ED">
        <w:rPr>
          <w:rFonts w:ascii="Times New Roman" w:hAnsi="Times New Roman" w:cs="Times New Roman"/>
          <w:sz w:val="24"/>
          <w:szCs w:val="24"/>
        </w:rPr>
        <w:t>Приложение N 3</w:t>
      </w:r>
    </w:p>
    <w:p w:rsidR="0007769D" w:rsidRPr="00D676ED" w:rsidRDefault="0007769D">
      <w:pPr>
        <w:pStyle w:val="ConsPlusNormal"/>
        <w:jc w:val="right"/>
        <w:rPr>
          <w:rFonts w:ascii="Times New Roman" w:hAnsi="Times New Roman" w:cs="Times New Roman"/>
          <w:sz w:val="24"/>
          <w:szCs w:val="24"/>
        </w:rPr>
      </w:pPr>
      <w:r w:rsidRPr="00D676ED">
        <w:rPr>
          <w:rFonts w:ascii="Times New Roman" w:hAnsi="Times New Roman" w:cs="Times New Roman"/>
          <w:sz w:val="24"/>
          <w:szCs w:val="24"/>
        </w:rPr>
        <w:t>к Положению</w:t>
      </w:r>
    </w:p>
    <w:p w:rsidR="0007769D" w:rsidRPr="00D676ED" w:rsidRDefault="0007769D">
      <w:pPr>
        <w:pStyle w:val="ConsPlusNormal"/>
        <w:jc w:val="right"/>
        <w:rPr>
          <w:rFonts w:ascii="Times New Roman" w:hAnsi="Times New Roman" w:cs="Times New Roman"/>
          <w:sz w:val="24"/>
          <w:szCs w:val="24"/>
        </w:rPr>
      </w:pPr>
      <w:r w:rsidRPr="00D676ED">
        <w:rPr>
          <w:rFonts w:ascii="Times New Roman" w:hAnsi="Times New Roman" w:cs="Times New Roman"/>
          <w:sz w:val="24"/>
          <w:szCs w:val="24"/>
        </w:rPr>
        <w:t>о порядке назначения и выплаты ежемесячного</w:t>
      </w:r>
    </w:p>
    <w:p w:rsidR="0007769D" w:rsidRPr="00D676ED" w:rsidRDefault="0007769D">
      <w:pPr>
        <w:pStyle w:val="ConsPlusNormal"/>
        <w:jc w:val="right"/>
        <w:rPr>
          <w:rFonts w:ascii="Times New Roman" w:hAnsi="Times New Roman" w:cs="Times New Roman"/>
          <w:sz w:val="24"/>
          <w:szCs w:val="24"/>
        </w:rPr>
      </w:pPr>
      <w:r w:rsidRPr="00D676ED">
        <w:rPr>
          <w:rFonts w:ascii="Times New Roman" w:hAnsi="Times New Roman" w:cs="Times New Roman"/>
          <w:sz w:val="24"/>
          <w:szCs w:val="24"/>
        </w:rPr>
        <w:t>пособия на ребенка, порядке расчета</w:t>
      </w:r>
    </w:p>
    <w:p w:rsidR="0007769D" w:rsidRPr="00D676ED" w:rsidRDefault="0007769D">
      <w:pPr>
        <w:pStyle w:val="ConsPlusNormal"/>
        <w:jc w:val="right"/>
        <w:rPr>
          <w:rFonts w:ascii="Times New Roman" w:hAnsi="Times New Roman" w:cs="Times New Roman"/>
          <w:sz w:val="24"/>
          <w:szCs w:val="24"/>
        </w:rPr>
      </w:pPr>
      <w:r w:rsidRPr="00D676ED">
        <w:rPr>
          <w:rFonts w:ascii="Times New Roman" w:hAnsi="Times New Roman" w:cs="Times New Roman"/>
          <w:sz w:val="24"/>
          <w:szCs w:val="24"/>
        </w:rPr>
        <w:t>среднедушевого дохода семьи, требованиях</w:t>
      </w:r>
    </w:p>
    <w:p w:rsidR="0007769D" w:rsidRPr="00D676ED" w:rsidRDefault="0007769D">
      <w:pPr>
        <w:pStyle w:val="ConsPlusNormal"/>
        <w:jc w:val="right"/>
        <w:rPr>
          <w:rFonts w:ascii="Times New Roman" w:hAnsi="Times New Roman" w:cs="Times New Roman"/>
          <w:sz w:val="24"/>
          <w:szCs w:val="24"/>
        </w:rPr>
      </w:pPr>
      <w:r w:rsidRPr="00D676ED">
        <w:rPr>
          <w:rFonts w:ascii="Times New Roman" w:hAnsi="Times New Roman" w:cs="Times New Roman"/>
          <w:sz w:val="24"/>
          <w:szCs w:val="24"/>
        </w:rPr>
        <w:t>к составу семьи и перечне видов доходов,</w:t>
      </w:r>
    </w:p>
    <w:p w:rsidR="0007769D" w:rsidRPr="00D676ED" w:rsidRDefault="0007769D">
      <w:pPr>
        <w:pStyle w:val="ConsPlusNormal"/>
        <w:jc w:val="right"/>
        <w:rPr>
          <w:rFonts w:ascii="Times New Roman" w:hAnsi="Times New Roman" w:cs="Times New Roman"/>
          <w:sz w:val="24"/>
          <w:szCs w:val="24"/>
        </w:rPr>
      </w:pPr>
      <w:r w:rsidRPr="00D676ED">
        <w:rPr>
          <w:rFonts w:ascii="Times New Roman" w:hAnsi="Times New Roman" w:cs="Times New Roman"/>
          <w:sz w:val="24"/>
          <w:szCs w:val="24"/>
        </w:rPr>
        <w:t>учитываемых при расчете среднедушевого</w:t>
      </w:r>
    </w:p>
    <w:p w:rsidR="0007769D" w:rsidRPr="00D676ED" w:rsidRDefault="0007769D">
      <w:pPr>
        <w:pStyle w:val="ConsPlusNormal"/>
        <w:jc w:val="right"/>
        <w:rPr>
          <w:rFonts w:ascii="Times New Roman" w:hAnsi="Times New Roman" w:cs="Times New Roman"/>
          <w:sz w:val="24"/>
          <w:szCs w:val="24"/>
        </w:rPr>
      </w:pPr>
      <w:r w:rsidRPr="00D676ED">
        <w:rPr>
          <w:rFonts w:ascii="Times New Roman" w:hAnsi="Times New Roman" w:cs="Times New Roman"/>
          <w:sz w:val="24"/>
          <w:szCs w:val="24"/>
        </w:rPr>
        <w:t>дохода семьи, а также перечне документов,</w:t>
      </w:r>
    </w:p>
    <w:p w:rsidR="0007769D" w:rsidRPr="00D676ED" w:rsidRDefault="0007769D">
      <w:pPr>
        <w:pStyle w:val="ConsPlusNormal"/>
        <w:jc w:val="right"/>
        <w:rPr>
          <w:rFonts w:ascii="Times New Roman" w:hAnsi="Times New Roman" w:cs="Times New Roman"/>
          <w:sz w:val="24"/>
          <w:szCs w:val="24"/>
        </w:rPr>
      </w:pPr>
      <w:r w:rsidRPr="00D676ED">
        <w:rPr>
          <w:rFonts w:ascii="Times New Roman" w:hAnsi="Times New Roman" w:cs="Times New Roman"/>
          <w:sz w:val="24"/>
          <w:szCs w:val="24"/>
        </w:rPr>
        <w:t>необходимых для назначения указанного</w:t>
      </w:r>
    </w:p>
    <w:p w:rsidR="0007769D" w:rsidRPr="00D676ED" w:rsidRDefault="0007769D">
      <w:pPr>
        <w:pStyle w:val="ConsPlusNormal"/>
        <w:jc w:val="right"/>
        <w:rPr>
          <w:rFonts w:ascii="Times New Roman" w:hAnsi="Times New Roman" w:cs="Times New Roman"/>
          <w:sz w:val="24"/>
          <w:szCs w:val="24"/>
        </w:rPr>
      </w:pPr>
      <w:r w:rsidRPr="00D676ED">
        <w:rPr>
          <w:rFonts w:ascii="Times New Roman" w:hAnsi="Times New Roman" w:cs="Times New Roman"/>
          <w:sz w:val="24"/>
          <w:szCs w:val="24"/>
        </w:rPr>
        <w:t>пособия, и форме заявления о его назначении</w:t>
      </w:r>
    </w:p>
    <w:p w:rsidR="0007769D" w:rsidRPr="00D676ED" w:rsidRDefault="0007769D">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6"/>
        <w:gridCol w:w="4013"/>
        <w:gridCol w:w="454"/>
        <w:gridCol w:w="693"/>
        <w:gridCol w:w="3458"/>
      </w:tblGrid>
      <w:tr w:rsidR="00D676ED" w:rsidRPr="00D676ED">
        <w:tc>
          <w:tcPr>
            <w:tcW w:w="9044" w:type="dxa"/>
            <w:gridSpan w:val="5"/>
            <w:tcBorders>
              <w:top w:val="nil"/>
              <w:left w:val="nil"/>
              <w:bottom w:val="nil"/>
              <w:right w:val="nil"/>
            </w:tcBorders>
          </w:tcPr>
          <w:p w:rsidR="0007769D" w:rsidRPr="00D676ED" w:rsidRDefault="0007769D">
            <w:pPr>
              <w:pStyle w:val="ConsPlusNormal"/>
              <w:jc w:val="center"/>
              <w:rPr>
                <w:rFonts w:ascii="Times New Roman" w:hAnsi="Times New Roman" w:cs="Times New Roman"/>
                <w:sz w:val="24"/>
                <w:szCs w:val="24"/>
              </w:rPr>
            </w:pPr>
            <w:bookmarkStart w:id="12" w:name="P735"/>
            <w:bookmarkEnd w:id="12"/>
            <w:r w:rsidRPr="00D676ED">
              <w:rPr>
                <w:rFonts w:ascii="Times New Roman" w:hAnsi="Times New Roman" w:cs="Times New Roman"/>
                <w:sz w:val="24"/>
                <w:szCs w:val="24"/>
              </w:rPr>
              <w:t>ЗАЯВЛЕНИЕ</w:t>
            </w:r>
          </w:p>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об изменении способа доставки ежемесячного пособия на ребенка</w:t>
            </w:r>
          </w:p>
        </w:tc>
      </w:tr>
      <w:tr w:rsidR="00D676ED" w:rsidRPr="00D676ED">
        <w:tc>
          <w:tcPr>
            <w:tcW w:w="4439"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c>
          <w:tcPr>
            <w:tcW w:w="1147" w:type="dxa"/>
            <w:gridSpan w:val="2"/>
            <w:tcBorders>
              <w:top w:val="nil"/>
              <w:left w:val="nil"/>
              <w:bottom w:val="nil"/>
              <w:right w:val="nil"/>
            </w:tcBorders>
            <w:vAlign w:val="bottom"/>
          </w:tcPr>
          <w:p w:rsidR="0007769D" w:rsidRPr="00D676ED" w:rsidRDefault="0007769D">
            <w:pPr>
              <w:pStyle w:val="ConsPlusNormal"/>
              <w:jc w:val="right"/>
              <w:rPr>
                <w:rFonts w:ascii="Times New Roman" w:hAnsi="Times New Roman" w:cs="Times New Roman"/>
                <w:sz w:val="24"/>
                <w:szCs w:val="24"/>
              </w:rPr>
            </w:pPr>
            <w:r w:rsidRPr="00D676ED">
              <w:rPr>
                <w:rFonts w:ascii="Times New Roman" w:hAnsi="Times New Roman" w:cs="Times New Roman"/>
                <w:sz w:val="24"/>
                <w:szCs w:val="24"/>
              </w:rPr>
              <w:t>В</w:t>
            </w:r>
          </w:p>
        </w:tc>
        <w:tc>
          <w:tcPr>
            <w:tcW w:w="3458" w:type="dxa"/>
            <w:tcBorders>
              <w:top w:val="nil"/>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439"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c>
          <w:tcPr>
            <w:tcW w:w="1147"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c>
          <w:tcPr>
            <w:tcW w:w="3458" w:type="dxa"/>
            <w:tcBorders>
              <w:top w:val="single" w:sz="4" w:space="0" w:color="auto"/>
              <w:left w:val="nil"/>
              <w:bottom w:val="nil"/>
              <w:right w:val="nil"/>
            </w:tcBorders>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(орган, организация)</w:t>
            </w:r>
          </w:p>
        </w:tc>
      </w:tr>
      <w:tr w:rsidR="00D676ED" w:rsidRPr="00D676ED">
        <w:tc>
          <w:tcPr>
            <w:tcW w:w="4893" w:type="dxa"/>
            <w:gridSpan w:val="3"/>
            <w:tcBorders>
              <w:top w:val="nil"/>
              <w:left w:val="nil"/>
              <w:bottom w:val="nil"/>
              <w:right w:val="nil"/>
            </w:tcBorders>
            <w:vAlign w:val="bottom"/>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От</w:t>
            </w:r>
          </w:p>
        </w:tc>
        <w:tc>
          <w:tcPr>
            <w:tcW w:w="4151" w:type="dxa"/>
            <w:gridSpan w:val="2"/>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893" w:type="dxa"/>
            <w:gridSpan w:val="3"/>
            <w:tcBorders>
              <w:top w:val="nil"/>
              <w:left w:val="nil"/>
              <w:bottom w:val="nil"/>
              <w:right w:val="nil"/>
            </w:tcBorders>
            <w:vAlign w:val="bottom"/>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Фамилия</w:t>
            </w:r>
          </w:p>
        </w:tc>
        <w:tc>
          <w:tcPr>
            <w:tcW w:w="4151" w:type="dxa"/>
            <w:gridSpan w:val="2"/>
            <w:tcBorders>
              <w:top w:val="nil"/>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893" w:type="dxa"/>
            <w:gridSpan w:val="3"/>
            <w:tcBorders>
              <w:top w:val="nil"/>
              <w:left w:val="nil"/>
              <w:bottom w:val="nil"/>
              <w:right w:val="nil"/>
            </w:tcBorders>
            <w:vAlign w:val="bottom"/>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Имя</w:t>
            </w:r>
          </w:p>
        </w:tc>
        <w:tc>
          <w:tcPr>
            <w:tcW w:w="4151" w:type="dxa"/>
            <w:gridSpan w:val="2"/>
            <w:tcBorders>
              <w:top w:val="single" w:sz="4" w:space="0" w:color="auto"/>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893" w:type="dxa"/>
            <w:gridSpan w:val="3"/>
            <w:tcBorders>
              <w:top w:val="nil"/>
              <w:left w:val="nil"/>
              <w:bottom w:val="nil"/>
              <w:right w:val="nil"/>
            </w:tcBorders>
            <w:vAlign w:val="bottom"/>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Отчество (при наличии)</w:t>
            </w:r>
          </w:p>
        </w:tc>
        <w:tc>
          <w:tcPr>
            <w:tcW w:w="4151" w:type="dxa"/>
            <w:gridSpan w:val="2"/>
            <w:tcBorders>
              <w:top w:val="single" w:sz="4" w:space="0" w:color="auto"/>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893" w:type="dxa"/>
            <w:gridSpan w:val="3"/>
            <w:tcBorders>
              <w:top w:val="nil"/>
              <w:left w:val="nil"/>
              <w:bottom w:val="nil"/>
              <w:right w:val="nil"/>
            </w:tcBorders>
            <w:vAlign w:val="bottom"/>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СНИЛС</w:t>
            </w:r>
          </w:p>
        </w:tc>
        <w:tc>
          <w:tcPr>
            <w:tcW w:w="4151" w:type="dxa"/>
            <w:gridSpan w:val="2"/>
            <w:tcBorders>
              <w:top w:val="single" w:sz="4" w:space="0" w:color="auto"/>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893" w:type="dxa"/>
            <w:gridSpan w:val="3"/>
            <w:tcBorders>
              <w:top w:val="nil"/>
              <w:left w:val="nil"/>
              <w:bottom w:val="nil"/>
              <w:right w:val="nil"/>
            </w:tcBorders>
            <w:vAlign w:val="bottom"/>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Паспортные данные (серия, дата выдачи, выдавший орган)</w:t>
            </w:r>
          </w:p>
        </w:tc>
        <w:tc>
          <w:tcPr>
            <w:tcW w:w="4151" w:type="dxa"/>
            <w:gridSpan w:val="2"/>
            <w:tcBorders>
              <w:top w:val="single" w:sz="4" w:space="0" w:color="auto"/>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893" w:type="dxa"/>
            <w:gridSpan w:val="3"/>
            <w:tcBorders>
              <w:top w:val="nil"/>
              <w:left w:val="nil"/>
              <w:bottom w:val="nil"/>
              <w:right w:val="nil"/>
            </w:tcBorders>
            <w:vAlign w:val="bottom"/>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Адрес места жительства</w:t>
            </w:r>
          </w:p>
        </w:tc>
        <w:tc>
          <w:tcPr>
            <w:tcW w:w="4151" w:type="dxa"/>
            <w:gridSpan w:val="2"/>
            <w:tcBorders>
              <w:top w:val="single" w:sz="4" w:space="0" w:color="auto"/>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893" w:type="dxa"/>
            <w:gridSpan w:val="3"/>
            <w:tcBorders>
              <w:top w:val="nil"/>
              <w:left w:val="nil"/>
              <w:bottom w:val="nil"/>
              <w:right w:val="nil"/>
            </w:tcBorders>
            <w:vAlign w:val="bottom"/>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Основания изменения способа доставки ежемесячного пособия на ребенка</w:t>
            </w:r>
          </w:p>
        </w:tc>
        <w:tc>
          <w:tcPr>
            <w:tcW w:w="4151" w:type="dxa"/>
            <w:gridSpan w:val="2"/>
            <w:tcBorders>
              <w:top w:val="single" w:sz="4" w:space="0" w:color="auto"/>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9044" w:type="dxa"/>
            <w:gridSpan w:val="5"/>
            <w:tcBorders>
              <w:top w:val="nil"/>
              <w:left w:val="nil"/>
              <w:bottom w:val="nil"/>
              <w:right w:val="nil"/>
            </w:tcBorders>
            <w:vAlign w:val="bottom"/>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Прошу ежемесячное пособие выплачивать через:</w:t>
            </w:r>
          </w:p>
        </w:tc>
      </w:tr>
      <w:tr w:rsidR="00D676ED" w:rsidRPr="00D676ED">
        <w:tblPrEx>
          <w:tblBorders>
            <w:left w:val="single" w:sz="4" w:space="0" w:color="auto"/>
          </w:tblBorders>
        </w:tblPrEx>
        <w:tc>
          <w:tcPr>
            <w:tcW w:w="426" w:type="dxa"/>
            <w:tcBorders>
              <w:top w:val="single" w:sz="4" w:space="0" w:color="auto"/>
              <w:left w:val="single" w:sz="4" w:space="0" w:color="auto"/>
              <w:bottom w:val="single" w:sz="4" w:space="0" w:color="auto"/>
              <w:right w:val="single" w:sz="4" w:space="0" w:color="auto"/>
            </w:tcBorders>
            <w:vAlign w:val="bottom"/>
          </w:tcPr>
          <w:p w:rsidR="0007769D" w:rsidRPr="00D676ED" w:rsidRDefault="0007769D">
            <w:pPr>
              <w:pStyle w:val="ConsPlusNormal"/>
              <w:rPr>
                <w:rFonts w:ascii="Times New Roman" w:hAnsi="Times New Roman" w:cs="Times New Roman"/>
                <w:sz w:val="24"/>
                <w:szCs w:val="24"/>
              </w:rPr>
            </w:pPr>
          </w:p>
        </w:tc>
        <w:tc>
          <w:tcPr>
            <w:tcW w:w="4467" w:type="dxa"/>
            <w:gridSpan w:val="2"/>
            <w:tcBorders>
              <w:top w:val="nil"/>
              <w:left w:val="single" w:sz="4" w:space="0" w:color="auto"/>
              <w:bottom w:val="nil"/>
              <w:right w:val="nil"/>
            </w:tcBorders>
          </w:tcPr>
          <w:p w:rsidR="0007769D" w:rsidRPr="00D676ED" w:rsidRDefault="0007769D">
            <w:pPr>
              <w:pStyle w:val="ConsPlusNormal"/>
              <w:jc w:val="both"/>
              <w:rPr>
                <w:rFonts w:ascii="Times New Roman" w:hAnsi="Times New Roman" w:cs="Times New Roman"/>
                <w:sz w:val="24"/>
                <w:szCs w:val="24"/>
              </w:rPr>
            </w:pPr>
            <w:r w:rsidRPr="00D676ED">
              <w:rPr>
                <w:rFonts w:ascii="Times New Roman" w:hAnsi="Times New Roman" w:cs="Times New Roman"/>
                <w:sz w:val="24"/>
                <w:szCs w:val="24"/>
              </w:rPr>
              <w:t>кредитную организацию</w:t>
            </w:r>
          </w:p>
        </w:tc>
        <w:tc>
          <w:tcPr>
            <w:tcW w:w="4151" w:type="dxa"/>
            <w:gridSpan w:val="2"/>
            <w:tcBorders>
              <w:top w:val="nil"/>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893" w:type="dxa"/>
            <w:gridSpan w:val="3"/>
            <w:tcBorders>
              <w:top w:val="nil"/>
              <w:left w:val="nil"/>
              <w:bottom w:val="nil"/>
              <w:right w:val="nil"/>
            </w:tcBorders>
            <w:vAlign w:val="bottom"/>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наименование кредитной организации</w:t>
            </w:r>
          </w:p>
        </w:tc>
        <w:tc>
          <w:tcPr>
            <w:tcW w:w="4151" w:type="dxa"/>
            <w:gridSpan w:val="2"/>
            <w:tcBorders>
              <w:top w:val="single" w:sz="4" w:space="0" w:color="auto"/>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893" w:type="dxa"/>
            <w:gridSpan w:val="3"/>
            <w:tcBorders>
              <w:top w:val="nil"/>
              <w:left w:val="nil"/>
              <w:bottom w:val="nil"/>
              <w:right w:val="nil"/>
            </w:tcBorders>
            <w:vAlign w:val="bottom"/>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БИК кредитной организации</w:t>
            </w:r>
          </w:p>
        </w:tc>
        <w:tc>
          <w:tcPr>
            <w:tcW w:w="4151" w:type="dxa"/>
            <w:gridSpan w:val="2"/>
            <w:tcBorders>
              <w:top w:val="single" w:sz="4" w:space="0" w:color="auto"/>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893" w:type="dxa"/>
            <w:gridSpan w:val="3"/>
            <w:tcBorders>
              <w:top w:val="nil"/>
              <w:left w:val="nil"/>
              <w:bottom w:val="nil"/>
              <w:right w:val="nil"/>
            </w:tcBorders>
            <w:vAlign w:val="bottom"/>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номер счета заявителя</w:t>
            </w:r>
          </w:p>
        </w:tc>
        <w:tc>
          <w:tcPr>
            <w:tcW w:w="4151" w:type="dxa"/>
            <w:gridSpan w:val="2"/>
            <w:tcBorders>
              <w:top w:val="single" w:sz="4" w:space="0" w:color="auto"/>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blPrEx>
          <w:tblBorders>
            <w:left w:val="single" w:sz="4" w:space="0" w:color="auto"/>
            <w:insideH w:val="single" w:sz="4" w:space="0" w:color="auto"/>
          </w:tblBorders>
        </w:tblPrEx>
        <w:tc>
          <w:tcPr>
            <w:tcW w:w="426" w:type="dxa"/>
            <w:tcBorders>
              <w:top w:val="single" w:sz="4" w:space="0" w:color="auto"/>
              <w:left w:val="single" w:sz="4" w:space="0" w:color="auto"/>
              <w:bottom w:val="single" w:sz="4" w:space="0" w:color="auto"/>
              <w:right w:val="single" w:sz="4" w:space="0" w:color="auto"/>
            </w:tcBorders>
            <w:vAlign w:val="bottom"/>
          </w:tcPr>
          <w:p w:rsidR="0007769D" w:rsidRPr="00D676ED" w:rsidRDefault="0007769D">
            <w:pPr>
              <w:pStyle w:val="ConsPlusNormal"/>
              <w:rPr>
                <w:rFonts w:ascii="Times New Roman" w:hAnsi="Times New Roman" w:cs="Times New Roman"/>
                <w:sz w:val="24"/>
                <w:szCs w:val="24"/>
              </w:rPr>
            </w:pPr>
          </w:p>
        </w:tc>
        <w:tc>
          <w:tcPr>
            <w:tcW w:w="4467" w:type="dxa"/>
            <w:gridSpan w:val="2"/>
            <w:tcBorders>
              <w:top w:val="nil"/>
              <w:left w:val="single" w:sz="4" w:space="0" w:color="auto"/>
              <w:bottom w:val="nil"/>
              <w:right w:val="nil"/>
            </w:tcBorders>
          </w:tcPr>
          <w:p w:rsidR="0007769D" w:rsidRPr="00D676ED" w:rsidRDefault="0007769D">
            <w:pPr>
              <w:pStyle w:val="ConsPlusNormal"/>
              <w:jc w:val="both"/>
              <w:rPr>
                <w:rFonts w:ascii="Times New Roman" w:hAnsi="Times New Roman" w:cs="Times New Roman"/>
                <w:sz w:val="24"/>
                <w:szCs w:val="24"/>
              </w:rPr>
            </w:pPr>
            <w:r w:rsidRPr="00D676ED">
              <w:rPr>
                <w:rFonts w:ascii="Times New Roman" w:hAnsi="Times New Roman" w:cs="Times New Roman"/>
                <w:sz w:val="24"/>
                <w:szCs w:val="24"/>
              </w:rPr>
              <w:t>почтовое отделение</w:t>
            </w:r>
          </w:p>
        </w:tc>
        <w:tc>
          <w:tcPr>
            <w:tcW w:w="4151" w:type="dxa"/>
            <w:gridSpan w:val="2"/>
            <w:tcBorders>
              <w:top w:val="single" w:sz="4" w:space="0" w:color="auto"/>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893" w:type="dxa"/>
            <w:gridSpan w:val="3"/>
            <w:tcBorders>
              <w:top w:val="nil"/>
              <w:left w:val="nil"/>
              <w:bottom w:val="nil"/>
              <w:right w:val="nil"/>
            </w:tcBorders>
            <w:vAlign w:val="bottom"/>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адрес получателя</w:t>
            </w:r>
          </w:p>
        </w:tc>
        <w:tc>
          <w:tcPr>
            <w:tcW w:w="4151" w:type="dxa"/>
            <w:gridSpan w:val="2"/>
            <w:tcBorders>
              <w:top w:val="single" w:sz="4" w:space="0" w:color="auto"/>
              <w:left w:val="nil"/>
              <w:bottom w:val="nil"/>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893" w:type="dxa"/>
            <w:gridSpan w:val="3"/>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Адрес доставки совпадает с адресом проживания</w:t>
            </w:r>
          </w:p>
        </w:tc>
        <w:tc>
          <w:tcPr>
            <w:tcW w:w="4151" w:type="dxa"/>
            <w:gridSpan w:val="2"/>
            <w:tcBorders>
              <w:top w:val="nil"/>
              <w:left w:val="nil"/>
              <w:bottom w:val="nil"/>
              <w:right w:val="nil"/>
            </w:tcBorders>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да/нет</w:t>
            </w:r>
          </w:p>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(нужное подчеркнуть)</w:t>
            </w:r>
          </w:p>
        </w:tc>
      </w:tr>
      <w:tr w:rsidR="00D676ED" w:rsidRPr="00D676ED">
        <w:tc>
          <w:tcPr>
            <w:tcW w:w="4893" w:type="dxa"/>
            <w:gridSpan w:val="3"/>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r w:rsidRPr="00D676ED">
              <w:rPr>
                <w:rFonts w:ascii="Times New Roman" w:hAnsi="Times New Roman" w:cs="Times New Roman"/>
                <w:sz w:val="24"/>
                <w:szCs w:val="24"/>
              </w:rPr>
              <w:t>Дата "__" ___________ 20__ г.</w:t>
            </w:r>
          </w:p>
        </w:tc>
        <w:tc>
          <w:tcPr>
            <w:tcW w:w="4151" w:type="dxa"/>
            <w:gridSpan w:val="2"/>
            <w:tcBorders>
              <w:top w:val="nil"/>
              <w:left w:val="nil"/>
              <w:bottom w:val="single" w:sz="4" w:space="0" w:color="auto"/>
              <w:right w:val="nil"/>
            </w:tcBorders>
          </w:tcPr>
          <w:p w:rsidR="0007769D" w:rsidRPr="00D676ED" w:rsidRDefault="0007769D">
            <w:pPr>
              <w:pStyle w:val="ConsPlusNormal"/>
              <w:rPr>
                <w:rFonts w:ascii="Times New Roman" w:hAnsi="Times New Roman" w:cs="Times New Roman"/>
                <w:sz w:val="24"/>
                <w:szCs w:val="24"/>
              </w:rPr>
            </w:pPr>
          </w:p>
        </w:tc>
      </w:tr>
      <w:tr w:rsidR="00D676ED" w:rsidRPr="00D676ED">
        <w:tc>
          <w:tcPr>
            <w:tcW w:w="4893" w:type="dxa"/>
            <w:gridSpan w:val="3"/>
            <w:tcBorders>
              <w:top w:val="nil"/>
              <w:left w:val="nil"/>
              <w:bottom w:val="nil"/>
              <w:right w:val="nil"/>
            </w:tcBorders>
          </w:tcPr>
          <w:p w:rsidR="0007769D" w:rsidRPr="00D676ED" w:rsidRDefault="0007769D">
            <w:pPr>
              <w:pStyle w:val="ConsPlusNormal"/>
              <w:rPr>
                <w:rFonts w:ascii="Times New Roman" w:hAnsi="Times New Roman" w:cs="Times New Roman"/>
                <w:sz w:val="24"/>
                <w:szCs w:val="24"/>
              </w:rPr>
            </w:pPr>
          </w:p>
        </w:tc>
        <w:tc>
          <w:tcPr>
            <w:tcW w:w="4151" w:type="dxa"/>
            <w:gridSpan w:val="2"/>
            <w:tcBorders>
              <w:top w:val="single" w:sz="4" w:space="0" w:color="auto"/>
              <w:left w:val="nil"/>
              <w:bottom w:val="nil"/>
              <w:right w:val="nil"/>
            </w:tcBorders>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(подпись заявителя)</w:t>
            </w:r>
          </w:p>
        </w:tc>
      </w:tr>
    </w:tbl>
    <w:p w:rsidR="0007769D" w:rsidRPr="00D676ED" w:rsidRDefault="0007769D">
      <w:pPr>
        <w:pStyle w:val="ConsPlusNormal"/>
        <w:jc w:val="both"/>
        <w:rPr>
          <w:rFonts w:ascii="Times New Roman" w:hAnsi="Times New Roman" w:cs="Times New Roman"/>
          <w:sz w:val="24"/>
          <w:szCs w:val="24"/>
        </w:rPr>
      </w:pPr>
    </w:p>
    <w:p w:rsidR="0007769D" w:rsidRPr="00D676ED" w:rsidRDefault="0007769D">
      <w:pPr>
        <w:pStyle w:val="ConsPlusNormal"/>
        <w:jc w:val="both"/>
        <w:rPr>
          <w:rFonts w:ascii="Times New Roman" w:hAnsi="Times New Roman" w:cs="Times New Roman"/>
          <w:sz w:val="24"/>
          <w:szCs w:val="24"/>
        </w:rPr>
      </w:pPr>
    </w:p>
    <w:p w:rsidR="0007769D" w:rsidRPr="00D676ED" w:rsidRDefault="0007769D">
      <w:pPr>
        <w:pStyle w:val="ConsPlusNormal"/>
        <w:jc w:val="both"/>
        <w:rPr>
          <w:rFonts w:ascii="Times New Roman" w:hAnsi="Times New Roman" w:cs="Times New Roman"/>
          <w:sz w:val="24"/>
          <w:szCs w:val="24"/>
        </w:rPr>
      </w:pPr>
    </w:p>
    <w:p w:rsidR="0007769D" w:rsidRPr="00D676ED" w:rsidRDefault="0007769D">
      <w:pPr>
        <w:pStyle w:val="ConsPlusNormal"/>
        <w:jc w:val="both"/>
        <w:rPr>
          <w:rFonts w:ascii="Times New Roman" w:hAnsi="Times New Roman" w:cs="Times New Roman"/>
          <w:sz w:val="24"/>
          <w:szCs w:val="24"/>
        </w:rPr>
      </w:pPr>
    </w:p>
    <w:p w:rsidR="0007769D" w:rsidRPr="00D676ED" w:rsidRDefault="0007769D">
      <w:pPr>
        <w:pStyle w:val="ConsPlusNormal"/>
        <w:jc w:val="both"/>
        <w:rPr>
          <w:rFonts w:ascii="Times New Roman" w:hAnsi="Times New Roman" w:cs="Times New Roman"/>
          <w:sz w:val="24"/>
          <w:szCs w:val="24"/>
        </w:rPr>
      </w:pPr>
    </w:p>
    <w:p w:rsidR="0007769D" w:rsidRPr="00D676ED" w:rsidRDefault="0007769D">
      <w:pPr>
        <w:pStyle w:val="ConsPlusNormal"/>
        <w:jc w:val="right"/>
        <w:outlineLvl w:val="1"/>
        <w:rPr>
          <w:rFonts w:ascii="Times New Roman" w:hAnsi="Times New Roman" w:cs="Times New Roman"/>
          <w:sz w:val="24"/>
          <w:szCs w:val="24"/>
        </w:rPr>
      </w:pPr>
      <w:r w:rsidRPr="00D676ED">
        <w:rPr>
          <w:rFonts w:ascii="Times New Roman" w:hAnsi="Times New Roman" w:cs="Times New Roman"/>
          <w:sz w:val="24"/>
          <w:szCs w:val="24"/>
        </w:rPr>
        <w:t>Приложение N 4</w:t>
      </w:r>
    </w:p>
    <w:p w:rsidR="0007769D" w:rsidRPr="00D676ED" w:rsidRDefault="0007769D">
      <w:pPr>
        <w:pStyle w:val="ConsPlusNormal"/>
        <w:jc w:val="right"/>
        <w:rPr>
          <w:rFonts w:ascii="Times New Roman" w:hAnsi="Times New Roman" w:cs="Times New Roman"/>
          <w:sz w:val="24"/>
          <w:szCs w:val="24"/>
        </w:rPr>
      </w:pPr>
      <w:r w:rsidRPr="00D676ED">
        <w:rPr>
          <w:rFonts w:ascii="Times New Roman" w:hAnsi="Times New Roman" w:cs="Times New Roman"/>
          <w:sz w:val="24"/>
          <w:szCs w:val="24"/>
        </w:rPr>
        <w:t>к Положению</w:t>
      </w:r>
    </w:p>
    <w:p w:rsidR="0007769D" w:rsidRPr="00D676ED" w:rsidRDefault="0007769D">
      <w:pPr>
        <w:pStyle w:val="ConsPlusNormal"/>
        <w:jc w:val="right"/>
        <w:rPr>
          <w:rFonts w:ascii="Times New Roman" w:hAnsi="Times New Roman" w:cs="Times New Roman"/>
          <w:sz w:val="24"/>
          <w:szCs w:val="24"/>
        </w:rPr>
      </w:pPr>
      <w:r w:rsidRPr="00D676ED">
        <w:rPr>
          <w:rFonts w:ascii="Times New Roman" w:hAnsi="Times New Roman" w:cs="Times New Roman"/>
          <w:sz w:val="24"/>
          <w:szCs w:val="24"/>
        </w:rPr>
        <w:t>о порядке назначения и выплаты ежемесячного</w:t>
      </w:r>
    </w:p>
    <w:p w:rsidR="0007769D" w:rsidRPr="00D676ED" w:rsidRDefault="0007769D">
      <w:pPr>
        <w:pStyle w:val="ConsPlusNormal"/>
        <w:jc w:val="right"/>
        <w:rPr>
          <w:rFonts w:ascii="Times New Roman" w:hAnsi="Times New Roman" w:cs="Times New Roman"/>
          <w:sz w:val="24"/>
          <w:szCs w:val="24"/>
        </w:rPr>
      </w:pPr>
      <w:r w:rsidRPr="00D676ED">
        <w:rPr>
          <w:rFonts w:ascii="Times New Roman" w:hAnsi="Times New Roman" w:cs="Times New Roman"/>
          <w:sz w:val="24"/>
          <w:szCs w:val="24"/>
        </w:rPr>
        <w:t>пособия на ребенка, порядке расчета</w:t>
      </w:r>
    </w:p>
    <w:p w:rsidR="0007769D" w:rsidRPr="00D676ED" w:rsidRDefault="0007769D">
      <w:pPr>
        <w:pStyle w:val="ConsPlusNormal"/>
        <w:jc w:val="right"/>
        <w:rPr>
          <w:rFonts w:ascii="Times New Roman" w:hAnsi="Times New Roman" w:cs="Times New Roman"/>
          <w:sz w:val="24"/>
          <w:szCs w:val="24"/>
        </w:rPr>
      </w:pPr>
      <w:r w:rsidRPr="00D676ED">
        <w:rPr>
          <w:rFonts w:ascii="Times New Roman" w:hAnsi="Times New Roman" w:cs="Times New Roman"/>
          <w:sz w:val="24"/>
          <w:szCs w:val="24"/>
        </w:rPr>
        <w:t>среднедушевого дохода семьи, требованиях</w:t>
      </w:r>
    </w:p>
    <w:p w:rsidR="0007769D" w:rsidRPr="00D676ED" w:rsidRDefault="0007769D">
      <w:pPr>
        <w:pStyle w:val="ConsPlusNormal"/>
        <w:jc w:val="right"/>
        <w:rPr>
          <w:rFonts w:ascii="Times New Roman" w:hAnsi="Times New Roman" w:cs="Times New Roman"/>
          <w:sz w:val="24"/>
          <w:szCs w:val="24"/>
        </w:rPr>
      </w:pPr>
      <w:r w:rsidRPr="00D676ED">
        <w:rPr>
          <w:rFonts w:ascii="Times New Roman" w:hAnsi="Times New Roman" w:cs="Times New Roman"/>
          <w:sz w:val="24"/>
          <w:szCs w:val="24"/>
        </w:rPr>
        <w:t>к составу семьи и перечне видов доходов,</w:t>
      </w:r>
    </w:p>
    <w:p w:rsidR="0007769D" w:rsidRPr="00D676ED" w:rsidRDefault="0007769D">
      <w:pPr>
        <w:pStyle w:val="ConsPlusNormal"/>
        <w:jc w:val="right"/>
        <w:rPr>
          <w:rFonts w:ascii="Times New Roman" w:hAnsi="Times New Roman" w:cs="Times New Roman"/>
          <w:sz w:val="24"/>
          <w:szCs w:val="24"/>
        </w:rPr>
      </w:pPr>
      <w:r w:rsidRPr="00D676ED">
        <w:rPr>
          <w:rFonts w:ascii="Times New Roman" w:hAnsi="Times New Roman" w:cs="Times New Roman"/>
          <w:sz w:val="24"/>
          <w:szCs w:val="24"/>
        </w:rPr>
        <w:t>учитываемых при расчете среднедушевого</w:t>
      </w:r>
    </w:p>
    <w:p w:rsidR="0007769D" w:rsidRPr="00D676ED" w:rsidRDefault="0007769D">
      <w:pPr>
        <w:pStyle w:val="ConsPlusNormal"/>
        <w:jc w:val="right"/>
        <w:rPr>
          <w:rFonts w:ascii="Times New Roman" w:hAnsi="Times New Roman" w:cs="Times New Roman"/>
          <w:sz w:val="24"/>
          <w:szCs w:val="24"/>
        </w:rPr>
      </w:pPr>
      <w:r w:rsidRPr="00D676ED">
        <w:rPr>
          <w:rFonts w:ascii="Times New Roman" w:hAnsi="Times New Roman" w:cs="Times New Roman"/>
          <w:sz w:val="24"/>
          <w:szCs w:val="24"/>
        </w:rPr>
        <w:t>дохода семьи, а также перечне документов,</w:t>
      </w:r>
    </w:p>
    <w:p w:rsidR="0007769D" w:rsidRPr="00D676ED" w:rsidRDefault="0007769D">
      <w:pPr>
        <w:pStyle w:val="ConsPlusNormal"/>
        <w:jc w:val="right"/>
        <w:rPr>
          <w:rFonts w:ascii="Times New Roman" w:hAnsi="Times New Roman" w:cs="Times New Roman"/>
          <w:sz w:val="24"/>
          <w:szCs w:val="24"/>
        </w:rPr>
      </w:pPr>
      <w:r w:rsidRPr="00D676ED">
        <w:rPr>
          <w:rFonts w:ascii="Times New Roman" w:hAnsi="Times New Roman" w:cs="Times New Roman"/>
          <w:sz w:val="24"/>
          <w:szCs w:val="24"/>
        </w:rPr>
        <w:t>необходимых для назначения указанного</w:t>
      </w:r>
    </w:p>
    <w:p w:rsidR="0007769D" w:rsidRPr="00D676ED" w:rsidRDefault="0007769D">
      <w:pPr>
        <w:pStyle w:val="ConsPlusNormal"/>
        <w:jc w:val="right"/>
        <w:rPr>
          <w:rFonts w:ascii="Times New Roman" w:hAnsi="Times New Roman" w:cs="Times New Roman"/>
          <w:sz w:val="24"/>
          <w:szCs w:val="24"/>
        </w:rPr>
      </w:pPr>
      <w:r w:rsidRPr="00D676ED">
        <w:rPr>
          <w:rFonts w:ascii="Times New Roman" w:hAnsi="Times New Roman" w:cs="Times New Roman"/>
          <w:sz w:val="24"/>
          <w:szCs w:val="24"/>
        </w:rPr>
        <w:t>пособия, и форме заявления о его назначении</w:t>
      </w:r>
    </w:p>
    <w:p w:rsidR="0007769D" w:rsidRPr="00D676ED" w:rsidRDefault="0007769D">
      <w:pPr>
        <w:pStyle w:val="ConsPlusNormal"/>
        <w:jc w:val="both"/>
        <w:rPr>
          <w:rFonts w:ascii="Times New Roman" w:hAnsi="Times New Roman" w:cs="Times New Roman"/>
          <w:sz w:val="24"/>
          <w:szCs w:val="24"/>
        </w:rPr>
      </w:pPr>
    </w:p>
    <w:p w:rsidR="0007769D" w:rsidRPr="00D676ED" w:rsidRDefault="0007769D">
      <w:pPr>
        <w:pStyle w:val="ConsPlusTitle"/>
        <w:jc w:val="center"/>
        <w:rPr>
          <w:rFonts w:ascii="Times New Roman" w:hAnsi="Times New Roman" w:cs="Times New Roman"/>
          <w:sz w:val="24"/>
          <w:szCs w:val="24"/>
        </w:rPr>
      </w:pPr>
      <w:bookmarkStart w:id="13" w:name="P797"/>
      <w:bookmarkEnd w:id="13"/>
      <w:r w:rsidRPr="00D676ED">
        <w:rPr>
          <w:rFonts w:ascii="Times New Roman" w:hAnsi="Times New Roman" w:cs="Times New Roman"/>
          <w:sz w:val="24"/>
          <w:szCs w:val="24"/>
        </w:rPr>
        <w:t>ВИДЫ ДОХОДОВ СЕМЬИ, УЧИТЫВАЕМЫХ ПРИ ИСЧИСЛЕНИИ ВЕЛИЧИНЫ</w:t>
      </w:r>
    </w:p>
    <w:p w:rsidR="0007769D" w:rsidRPr="00D676ED" w:rsidRDefault="0007769D">
      <w:pPr>
        <w:pStyle w:val="ConsPlusTitle"/>
        <w:jc w:val="center"/>
        <w:rPr>
          <w:rFonts w:ascii="Times New Roman" w:hAnsi="Times New Roman" w:cs="Times New Roman"/>
          <w:sz w:val="24"/>
          <w:szCs w:val="24"/>
        </w:rPr>
      </w:pPr>
      <w:r w:rsidRPr="00D676ED">
        <w:rPr>
          <w:rFonts w:ascii="Times New Roman" w:hAnsi="Times New Roman" w:cs="Times New Roman"/>
          <w:sz w:val="24"/>
          <w:szCs w:val="24"/>
        </w:rPr>
        <w:t>СРЕДНЕДУШЕВОГО ДОХОДА СЕМЬИ &lt;1&gt;</w:t>
      </w:r>
    </w:p>
    <w:p w:rsidR="0007769D" w:rsidRPr="00D676ED" w:rsidRDefault="0007769D">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76ED" w:rsidRPr="00D676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7769D" w:rsidRPr="00D676ED" w:rsidRDefault="0007769D">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07769D" w:rsidRPr="00D676ED" w:rsidRDefault="0007769D">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Список изменяющих документов</w:t>
            </w:r>
          </w:p>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(в ред. Приказа Министерства труда и социальной защиты Калужской области</w:t>
            </w:r>
          </w:p>
          <w:p w:rsidR="0007769D" w:rsidRPr="00D676ED" w:rsidRDefault="0007769D">
            <w:pPr>
              <w:pStyle w:val="ConsPlusNormal"/>
              <w:jc w:val="center"/>
              <w:rPr>
                <w:rFonts w:ascii="Times New Roman" w:hAnsi="Times New Roman" w:cs="Times New Roman"/>
                <w:sz w:val="24"/>
                <w:szCs w:val="24"/>
              </w:rPr>
            </w:pPr>
            <w:r w:rsidRPr="00D676ED">
              <w:rPr>
                <w:rFonts w:ascii="Times New Roman" w:hAnsi="Times New Roman" w:cs="Times New Roman"/>
                <w:sz w:val="24"/>
                <w:szCs w:val="24"/>
              </w:rPr>
              <w:t>от 20.02.2024 N 305-П)</w:t>
            </w:r>
          </w:p>
        </w:tc>
        <w:tc>
          <w:tcPr>
            <w:tcW w:w="113" w:type="dxa"/>
            <w:tcBorders>
              <w:top w:val="nil"/>
              <w:left w:val="nil"/>
              <w:bottom w:val="nil"/>
              <w:right w:val="nil"/>
            </w:tcBorders>
            <w:shd w:val="clear" w:color="auto" w:fill="F4F3F8"/>
            <w:tcMar>
              <w:top w:w="0" w:type="dxa"/>
              <w:left w:w="0" w:type="dxa"/>
              <w:bottom w:w="0" w:type="dxa"/>
              <w:right w:w="0" w:type="dxa"/>
            </w:tcMar>
          </w:tcPr>
          <w:p w:rsidR="0007769D" w:rsidRPr="00D676ED" w:rsidRDefault="0007769D">
            <w:pPr>
              <w:pStyle w:val="ConsPlusNormal"/>
              <w:rPr>
                <w:rFonts w:ascii="Times New Roman" w:hAnsi="Times New Roman" w:cs="Times New Roman"/>
                <w:sz w:val="24"/>
                <w:szCs w:val="24"/>
              </w:rPr>
            </w:pPr>
          </w:p>
        </w:tc>
      </w:tr>
    </w:tbl>
    <w:p w:rsidR="0007769D" w:rsidRPr="00D676ED" w:rsidRDefault="0007769D">
      <w:pPr>
        <w:pStyle w:val="ConsPlusNormal"/>
        <w:jc w:val="both"/>
        <w:rPr>
          <w:rFonts w:ascii="Times New Roman" w:hAnsi="Times New Roman" w:cs="Times New Roman"/>
          <w:sz w:val="24"/>
          <w:szCs w:val="24"/>
        </w:rPr>
      </w:pPr>
    </w:p>
    <w:p w:rsidR="0007769D" w:rsidRPr="00D676ED" w:rsidRDefault="0007769D">
      <w:pPr>
        <w:pStyle w:val="ConsPlusNormal"/>
        <w:ind w:firstLine="540"/>
        <w:jc w:val="both"/>
        <w:rPr>
          <w:rFonts w:ascii="Times New Roman" w:hAnsi="Times New Roman" w:cs="Times New Roman"/>
          <w:sz w:val="24"/>
          <w:szCs w:val="24"/>
        </w:rPr>
      </w:pPr>
      <w:r w:rsidRPr="00D676ED">
        <w:rPr>
          <w:rFonts w:ascii="Times New Roman" w:hAnsi="Times New Roman" w:cs="Times New Roman"/>
          <w:sz w:val="24"/>
          <w:szCs w:val="24"/>
        </w:rPr>
        <w:t>1. Вознаграждение за выполнение трудовых или иных обязанностей, включая выплаты стимулирующего характера, вознаграждение за выполненную работу, оказанную услугу, совершение действия в рамках гражданско-правового договора, в том числе по договору об осуществлении опеки или попечительства на возмездных условиях (договору о приемной семье, договору о патронатной семье). При этом вознаграждение директоров и иные аналогичные выплаты, получаемые членами органа управления организации (совета директоров или иного подобного органа) - налогового резидента Российской Федерации, местом нахождения (управления) которой является Российская Федерация, рассматриваются как доходы, полученные от источников в Российской Федерации, независимо от места, где фактически исполнялись возложенные на этих лиц управленческие обязанности или откуда производилась выплата указанного вознаграждения.</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2. Пенсии, пособия и иные аналогичные выплаты, в том числе выплаты по обязательному социальному страхованию и выплаты компенсационного характера, полученные в соответствии с законодательством Российской Федерации и (или) законодательством субъекта Российской Федерации, актами (решениями) органов местного самоуправления.</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3. Стипендии и иные денежные выплаты, предусмотренные законодательством Российской Федерации, выплачиваемые лицам, обучающимся в профессиональных образовательных организациях и образовательных организациях высшего образования, лицам, обучающимся по очной форме по программам подготовки научных и научно-педагогических кадров, лицам, обучающимся в духовных образовательных организациях, а также компенсационные выплаты указанным категориям граждан в период их нахождения в академическом отпуске по медицинским показаниям.</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4. Сумма полученных алиментов.</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5. Выплаты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6. Денежное довольствие (денежное содержание) военнослужащих, сотрудников органов внутренних дел Российской Федерации, учреждений и органов уголовно-исполнительной системы Российской Федерации, органов принудительного исполнения Российской Федерации, таможенных органов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а также дополнительные выплаты, имеющие постоянный характер, и продовольственное обеспечение (денежная компенсация взамен продовольственного пайка), установленные законодательством Российской Федерации (при наличии).</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7. Компенсации, выплачиваемые государственным органом или общественным объединением за время исполнения государственных или общественных обязанностей.</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8. Дивиденды, проценты и иные доходы, полученные по операциям с ценными бумагами и операциям с производными финансовыми инструментами, а также в связи с участием в управлении собственностью организации.</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9. Доходы в виде процентов по вкладам (остаткам на счетах) в банках.</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10. Доходы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доходы от занятия частной практикой (за исключением грантов, субсидий и других поступлений, имеющих целевой характер расходования и предоставляемых в рамках поддержки предпринимательства, документы (сведения) о которых заявитель или члены его семьи вправе представить).</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11. Налогооблагаемые доходы от реализации и сдачи в аренду (наем, поднаем) имущества.</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12. Доходы по договорам авторского заказа, об отчуждении исключительного права на результаты интеллектуальной деятельности и лицензионным договорам.</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13. Доходы, полученные в рамках применения специального налогового режима "Налог на профессиональный доход".</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14. Ежемесячное пожизненное содержание судей, вышедших в отставку.</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15. Единовременное пособие при увольнении с военной службы, службы в войсках национальной гвардии Российской Федерации, органах принудительного исполнения Российской Федерации, таможенных органах Российской Федерации, Главном управлении специальных программ Президента Российской Федерации, учреждениях и органах уголовно-исполнительной системы Российской Федерации, органах федеральной службы безопасности, органах государственной охраны Российской Федерации, органах внутренних дел Российской Федерации, других органах,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16. Доход, полученный заявителем или членами его семьи за пределами Российской Федерации.</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17. Доходы, полученные в результате выигрышей, выплачиваемых организаторами лотерей, тотализаторов и других основанных на риске игр.</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&lt;1&gt; При расчете среднедушевого дохода семьи не учитываются:</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1) ежемесячное пособие на ребенка, предусмотренное Законом Калужской области от 30 декабря 2004 года N 10-ОЗ "О ежемесячном пособии на ребенка", выплаченное за прошлые периоды на ребенка, в отношении которого назначено ежемесячное пособие на ребенка;</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2) суммы единовременной материальной помощи, выплачиваемой за счет средств федерального бюджета, бюджета Калужской области, местных бюджетов и иных источников в связи со стихийным бедствием или другими чрезвычайными обстоятельствами, а также в связи с террористическим актом;</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3) ежемесячные выплаты неработающим трудоспособным лицам, осуществляющим уход за ребенком-инвалидом в возрасте до 18 лет или инвалидом с детства I группы, в том числе предусмотренные подпунктом "б" пункта 1 Указа Президента Российской Федерации от 26 февраля 2013 года N 175 "О ежемесячных выплатах лицам, осуществляющим уход за детьми-инвалидами и инвалидами с детства I группы";</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4) пособия и иные аналогичные выплаты, а также алименты на ребенка, который на день подачи заявления о назначении ежемесячного пособия достиг возраста 18 лет (23 лет - в случаях, предусмотренных законодательством субъектов Российской Федерации);</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5) единовременные страховые выплаты, производимые в возмещение ущерба, причиненного жизни и здоровью человека, его личному имуществу и имуществу, находящемуся в общей собственности членов его семьи, а также ежемесячные суммы, связанные с дополнительными расходами на медицинскую, социальную и профессиональную реабилитацию в соответствии с решением учреждения государственной службы медико-социальной экспертизы;</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6) государственная социальная помощь на основании социального контракта;</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7) денежные средства на приобретение недвижимого имущества, автотранспортного, мототранспортного средства, самоходной машины или другого вида техники, стоимость приобретения которых в полном объеме оплачена в рамках целевой государственной социальной поддержки;</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8) средства материнского (семейного) капитала, предусмотренного Федеральным законом "О дополнительных мерах государственной поддержки семей, имеющих детей", предназначенные для приобретения технических средств реабилитации, либо строительства или реконструкции объекта индивидуального жилищного строительства, либо компенсации затрат, понесенных на строительство или реконструкцию объекта индивидуального жилищного строительства, а также средства регионального материнского (семейного) капитала;</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9) сумма возвращенного налога на доходы физических лиц в связи с получением права на налоговый вычет через работодателя в соответствии с законодательством Российской Федерации, а также денежных средств, возвращенных после перерасчета налоговой базы с учетом предоставления налоговых вычетов по окончании налогового периода;</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10) социальное пособие на погребение, установленное Федеральным законом "О погребении и похоронном деле";</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11) денежные средства на содержание детей, находящихся под опекой (попечительством);</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12) компенсации за самостоятельно приобретенное инвалидом техническое средство реабилитации и (или) оказанную услугу, которые должны быть предоставлены инвалиду в соответствии с индивидуальной программой реабилитации или абилитации инвалида, а также ежегодная денежная компенсация расходов на содержание и ветеринарное обслуживание собак-проводников, предоставляемые в соответствии с Федеральным законом "О социальной защите инвалидов в Российской Федерации";</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13) компенсация за изготовление и установку надгробных памятников;</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14) единовременные выплаты военнослужащим или членам их семьей, гражданам, пребывающим в добровольческих формированиях, или членам их семей, производимые в возмещение ущерба, причиненного жизни и здоровью в связи с участием в боевых действиях, предусмотренные законодательством Российской Федерации;</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15) единовременная материальная помощь, выплачиваемая за счет средств федерального бюджета, бюджетов субъектов Российской Федерации, местных бюджетов и иных источников на лечение ребенка;</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16) ежемесячное пособие в связи с рождением и воспитанием ребенка в соответствии с Федеральным законом "О государственных пособиях гражданам, имеющим детей";</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17) ежемесячное пособие женщине, вставшей на учет в медицинской организации в ранние сроки беременности, в соответствии с Федеральным законом "О государственных пособиях гражданам, имеющим детей" (в редакции, действовавшей до 1 января 2023 года);</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18) ежемесячная денежная выплата, установленная Указом Президента Российской Федерации от 7 мая 2012 года N 606 "О мерах по реализации демографической политики Российской Федерации", произведенная за прошлые периоды в отношении детей, на которых подается заявление о назначении ежемесячного пособия;</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19) ежемесячная денежная выплата, установленная Указом Президента Российской Федерации от 20 марта 2020 года N 199 "О дополнительных мерах государственной поддержки семей, имеющих детей" (в редакции, действовавшей до 1 января 2023 года), произведенная за прошлые периоды в отношении детей, на которых подается заявление о назначении ежемесячного пособия;</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20) ежемесячная денежная выплата, установленная Указом Президента Российской Федерации от 31 марта 2022 года N 175 "О ежемесячной денежной выплате семьям, имеющим детей", произведенная за прошлые периоды в отношении детей, на которых подается заявление о назначении ежемесячного пособия;</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21) ежемесячное пособие по уходу за ребенком, предусмотренное Федеральным законом "О государственных пособиях гражданам, имеющим детей", выплаченное лицам, указанным в абзацах седьмом - девятом части первой статьи 13 Федерального закона "О государственных пособиях гражданам, имеющим детей", произведенное за прошлые периоды в отношении детей, на которых подается заявление о назначении ежемесячного пособия;</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22) ежемесячная выплата в связи с рождением (усыновлением) первого ребенка, установленная Федеральным законом "О ежемесячных выплатах семьям, имеющим детей", в отношении детей, на которых подается заявление о назначении ежемесячного пособия;</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23) ежемесячная выплата в связи с рождением (усыновлением) ребенка до достижения им возраста 3 лет, установленная Федеральным законом "О дополнительных мерах государственной поддержки семей, имеющих детей";</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24) ежемесячное пособие на ребенка в возрасте от 8 до 17 лет, установленное Федеральным законом "О государственных пособиях гражданам, имеющим детей" (в редакции, действовавшей до 1 мая 2022 года);</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25) доходы военнослужащих, призванных на военную службу по мобилизации в Вооруженные Силы Российской Федерации, лиц, проходящих (проходивших) службу в войсках национальной гвардии Российской Федерации и имеющих специальное звание полиции, сотрудников органов внутренних дел Российской Федерации, сотрудников уголовно-исполнительной системы Российской Федерации, сотрудников Следственного комитета Российской Федерации, лиц, заключивших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принимающих (принимавших) участие в специальной военной операции, а также обеспечивающих (обеспечивавших) выполнение задач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26) единовременные денежные поощрения, выплачиваемые при присвоении звания "Мать-героиня", при награждении орденом "Родительская слава", медалью ордена "Родительская слава", предусмотренные пунктами 3 и 4 Указа Президента Российской Федерации от 15 августа 2022 г. N 558 "О некоторых вопросах совершенствования государственной наградной системы Российской Федерации" и пунктом 4 Указа Президента Российской Федерации от 13 мая 2008 г. N 775 "Об учреждении ордена "Родительская слава";</w:t>
      </w:r>
    </w:p>
    <w:p w:rsidR="0007769D" w:rsidRPr="00D676ED" w:rsidRDefault="0007769D">
      <w:pPr>
        <w:pStyle w:val="ConsPlusNormal"/>
        <w:spacing w:before="220"/>
        <w:ind w:firstLine="540"/>
        <w:jc w:val="both"/>
        <w:rPr>
          <w:rFonts w:ascii="Times New Roman" w:hAnsi="Times New Roman" w:cs="Times New Roman"/>
          <w:sz w:val="24"/>
          <w:szCs w:val="24"/>
        </w:rPr>
      </w:pPr>
      <w:r w:rsidRPr="00D676ED">
        <w:rPr>
          <w:rFonts w:ascii="Times New Roman" w:hAnsi="Times New Roman" w:cs="Times New Roman"/>
          <w:sz w:val="24"/>
          <w:szCs w:val="24"/>
        </w:rPr>
        <w:t>27) доходы в виде процентов по номинальным счетам в банках, открытым на детей в возрасте до 18 лет, находящихся под опекой (попечительством).</w:t>
      </w:r>
    </w:p>
    <w:p w:rsidR="0007769D" w:rsidRPr="00D676ED" w:rsidRDefault="0007769D">
      <w:pPr>
        <w:pStyle w:val="ConsPlusNormal"/>
        <w:jc w:val="both"/>
        <w:rPr>
          <w:rFonts w:ascii="Times New Roman" w:hAnsi="Times New Roman" w:cs="Times New Roman"/>
          <w:sz w:val="24"/>
          <w:szCs w:val="24"/>
        </w:rPr>
      </w:pPr>
    </w:p>
    <w:p w:rsidR="0007769D" w:rsidRPr="00D676ED" w:rsidRDefault="0007769D">
      <w:pPr>
        <w:pStyle w:val="ConsPlusNormal"/>
        <w:jc w:val="both"/>
        <w:rPr>
          <w:rFonts w:ascii="Times New Roman" w:hAnsi="Times New Roman" w:cs="Times New Roman"/>
          <w:sz w:val="24"/>
          <w:szCs w:val="24"/>
        </w:rPr>
      </w:pPr>
    </w:p>
    <w:p w:rsidR="0007769D" w:rsidRPr="00D676ED" w:rsidRDefault="0007769D">
      <w:pPr>
        <w:pStyle w:val="ConsPlusNormal"/>
        <w:pBdr>
          <w:bottom w:val="single" w:sz="6" w:space="0" w:color="auto"/>
        </w:pBdr>
        <w:spacing w:before="100" w:after="100"/>
        <w:jc w:val="both"/>
        <w:rPr>
          <w:rFonts w:ascii="Times New Roman" w:hAnsi="Times New Roman" w:cs="Times New Roman"/>
          <w:sz w:val="24"/>
          <w:szCs w:val="24"/>
        </w:rPr>
      </w:pPr>
    </w:p>
    <w:p w:rsidR="00BB4F8C" w:rsidRPr="00D676ED" w:rsidRDefault="00BB4F8C">
      <w:pPr>
        <w:rPr>
          <w:rFonts w:ascii="Times New Roman" w:hAnsi="Times New Roman" w:cs="Times New Roman"/>
          <w:sz w:val="24"/>
          <w:szCs w:val="24"/>
        </w:rPr>
      </w:pPr>
    </w:p>
    <w:sectPr w:rsidR="00BB4F8C" w:rsidRPr="00D676ED" w:rsidSect="00CD18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69D"/>
    <w:rsid w:val="0007769D"/>
    <w:rsid w:val="00260E15"/>
    <w:rsid w:val="00BB4F8C"/>
    <w:rsid w:val="00D05588"/>
    <w:rsid w:val="00D676ED"/>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E2F55"/>
  <w15:chartTrackingRefBased/>
  <w15:docId w15:val="{114B4EFB-BEFA-43EE-AA63-D746A6B56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7769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7769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7769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7769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7769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7769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7769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7769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39</Pages>
  <Words>12738</Words>
  <Characters>72608</Characters>
  <Application>Microsoft Office Word</Application>
  <DocSecurity>0</DocSecurity>
  <Lines>605</Lines>
  <Paragraphs>170</Paragraphs>
  <ScaleCrop>false</ScaleCrop>
  <Company/>
  <LinksUpToDate>false</LinksUpToDate>
  <CharactersWithSpaces>85176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3</cp:revision>
  <dcterms:created xsi:type="dcterms:W3CDTF">2026-02-12T08:00:00Z</dcterms:created>
  <dcterms:modified xsi:type="dcterms:W3CDTF">2026-02-12T08:02:00Z</dcterms:modified>
</cp:coreProperties>
</file>