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267E8" w:rsidRPr="00473CBD" w:rsidRDefault="004267E8">
      <w:pPr>
        <w:pStyle w:val="ConsPlusNormal"/>
        <w:jc w:val="both"/>
        <w:outlineLvl w:val="0"/>
        <w:rPr>
          <w:rFonts w:ascii="Times New Roman" w:hAnsi="Times New Roman" w:cs="Times New Roman"/>
          <w:sz w:val="24"/>
          <w:szCs w:val="24"/>
        </w:rPr>
      </w:pPr>
      <w:bookmarkStart w:id="0" w:name="_GoBack"/>
    </w:p>
    <w:p w:rsidR="004267E8" w:rsidRPr="00473CBD" w:rsidRDefault="004267E8">
      <w:pPr>
        <w:pStyle w:val="ConsPlusTitle"/>
        <w:jc w:val="center"/>
        <w:outlineLvl w:val="0"/>
        <w:rPr>
          <w:rFonts w:ascii="Times New Roman" w:hAnsi="Times New Roman" w:cs="Times New Roman"/>
          <w:sz w:val="24"/>
          <w:szCs w:val="24"/>
        </w:rPr>
      </w:pPr>
      <w:r w:rsidRPr="00473CBD">
        <w:rPr>
          <w:rFonts w:ascii="Times New Roman" w:hAnsi="Times New Roman" w:cs="Times New Roman"/>
          <w:sz w:val="24"/>
          <w:szCs w:val="24"/>
        </w:rPr>
        <w:t>РОССИЙСКАЯ ФЕДЕРАЦИЯ</w:t>
      </w:r>
    </w:p>
    <w:p w:rsidR="00473CBD" w:rsidRPr="00473CBD" w:rsidRDefault="00473CBD">
      <w:pPr>
        <w:pStyle w:val="ConsPlusTitle"/>
        <w:jc w:val="center"/>
        <w:outlineLvl w:val="0"/>
        <w:rPr>
          <w:rFonts w:ascii="Times New Roman" w:hAnsi="Times New Roman" w:cs="Times New Roman"/>
          <w:sz w:val="24"/>
          <w:szCs w:val="24"/>
        </w:rPr>
      </w:pP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КАЛУЖСКАЯ ОБЛАСТЬ</w:t>
      </w:r>
    </w:p>
    <w:p w:rsidR="00473CBD" w:rsidRPr="00473CBD" w:rsidRDefault="00473CBD">
      <w:pPr>
        <w:pStyle w:val="ConsPlusTitle"/>
        <w:jc w:val="center"/>
        <w:rPr>
          <w:rFonts w:ascii="Times New Roman" w:hAnsi="Times New Roman" w:cs="Times New Roman"/>
          <w:sz w:val="24"/>
          <w:szCs w:val="24"/>
        </w:rPr>
      </w:pP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ГОРОДСКАЯ УПРАВА ГОРОДА КАЛУГИ</w:t>
      </w:r>
    </w:p>
    <w:p w:rsidR="00473CBD" w:rsidRPr="00473CBD" w:rsidRDefault="00473CBD">
      <w:pPr>
        <w:pStyle w:val="ConsPlusTitle"/>
        <w:jc w:val="center"/>
        <w:rPr>
          <w:rFonts w:ascii="Times New Roman" w:hAnsi="Times New Roman" w:cs="Times New Roman"/>
          <w:sz w:val="24"/>
          <w:szCs w:val="24"/>
        </w:rPr>
      </w:pP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ПОСТАНОВЛЕНИЕ</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от 31 декабря 2010 г. N 389-п</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О ПРЕДОСТАВЛЕНИИ ПРАВА БЕСПЛАТНОГО ПРОЕЗДА В ГОРОДСКОМ</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ТРАНСПОРТЕ ОБЩЕГО ПОЛЬЗОВАНИЯ</w:t>
      </w:r>
    </w:p>
    <w:p w:rsidR="004267E8" w:rsidRPr="00473CBD" w:rsidRDefault="004267E8">
      <w:pPr>
        <w:pStyle w:val="ConsPlusTitle"/>
        <w:jc w:val="center"/>
        <w:rPr>
          <w:rFonts w:ascii="Times New Roman" w:hAnsi="Times New Roman" w:cs="Times New Roman"/>
          <w:sz w:val="24"/>
          <w:szCs w:val="24"/>
        </w:rPr>
      </w:pP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(в ред. Постановлений Городской Управы г. Калуги</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от 13.12.2011 N 268-п, от 26.02.2013 N 44-п, от 15.01.2015 N 3-п,</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от 09.06.2016 N 176-п, от 13.01.2017 N 13-п, от 13.04.2017 N 134-п,</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от 25.01.2018 N 24-п, от 30.03.2018 N 113-п, от 17.08.2018 N 291-п,</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от 31.01.2019 N 33-п, от 03.07.2019 N 230-п, от 23.01.2020 N 14-п,</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от 22.01.2021 N 19-п, от 20.01.2022 N 17-п, от 21.04.2022 N 159-п,</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от 02.08.2022 N 290-п, от 26.08.2024 N 279-п, от 11.03.2025 N 105-п,</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Постановлений администрации городского округа города Калуги</w:t>
      </w:r>
    </w:p>
    <w:p w:rsidR="004267E8" w:rsidRPr="00473CBD" w:rsidRDefault="004267E8" w:rsidP="004267E8">
      <w:pPr>
        <w:pStyle w:val="ConsPlusTitle"/>
        <w:jc w:val="center"/>
        <w:rPr>
          <w:rFonts w:ascii="Times New Roman" w:hAnsi="Times New Roman" w:cs="Times New Roman"/>
          <w:b w:val="0"/>
          <w:bCs/>
          <w:sz w:val="24"/>
          <w:szCs w:val="24"/>
        </w:rPr>
      </w:pPr>
      <w:r w:rsidRPr="00473CBD">
        <w:rPr>
          <w:rFonts w:ascii="Times New Roman" w:hAnsi="Times New Roman" w:cs="Times New Roman"/>
          <w:b w:val="0"/>
          <w:bCs/>
          <w:sz w:val="24"/>
          <w:szCs w:val="24"/>
        </w:rPr>
        <w:t>от 10.11.2025 N 465-п, от 16.02.2026 N 77-п, от 09.04.2026 N 201-п)</w:t>
      </w:r>
    </w:p>
    <w:p w:rsidR="004267E8" w:rsidRPr="00473CBD" w:rsidRDefault="004267E8" w:rsidP="004267E8">
      <w:pPr>
        <w:pStyle w:val="ConsPlusNormal"/>
        <w:jc w:val="both"/>
        <w:rPr>
          <w:rFonts w:ascii="Times New Roman" w:hAnsi="Times New Roman" w:cs="Times New Roman"/>
          <w:sz w:val="24"/>
          <w:szCs w:val="24"/>
        </w:rPr>
      </w:pP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В соответствии с Уставом городского округа города Калуги Калужской области, решения Городской Думы городского округа "Город Калуга" от 25.12.2010 N 184 "О назначении исполняющего обязанности Городского Головы города Калуги"</w:t>
      </w: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ПОСТАНОВЛЯЮ:</w:t>
      </w:r>
    </w:p>
    <w:p w:rsidR="004267E8" w:rsidRPr="00473CBD" w:rsidRDefault="004267E8" w:rsidP="00473CBD">
      <w:pPr>
        <w:pStyle w:val="ConsPlusNormal"/>
        <w:jc w:val="both"/>
        <w:rPr>
          <w:rFonts w:ascii="Times New Roman" w:hAnsi="Times New Roman" w:cs="Times New Roman"/>
          <w:sz w:val="24"/>
          <w:szCs w:val="24"/>
        </w:rPr>
      </w:pP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1 - 2. Исключены. - Постановление Городской Управы г. Калуги от 21.04.2022 N 159-п.</w:t>
      </w: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3. Утвердить Порядок предоставления гражданам права бесплатного проезда в городском электрическом транспорте и в автобусах общего пользования, работающих на муниципальных маршрутах регулярных перевозок городского округа города Калуги Калужской области.</w:t>
      </w:r>
    </w:p>
    <w:p w:rsidR="00473CBD" w:rsidRPr="00473CBD" w:rsidRDefault="00473CBD" w:rsidP="00473CBD">
      <w:pPr>
        <w:pStyle w:val="ConsPlusNormal"/>
        <w:ind w:firstLine="540"/>
        <w:jc w:val="both"/>
        <w:rPr>
          <w:rFonts w:ascii="Times New Roman" w:hAnsi="Times New Roman" w:cs="Times New Roman"/>
          <w:sz w:val="24"/>
          <w:szCs w:val="24"/>
        </w:rPr>
      </w:pP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4. МУП ГЭТ "Управление Калужского троллейбуса" г. Калуги организовать изготовление и выдачу транспортных карт автоматизированной системы оплаты проезда.</w:t>
      </w: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5. Установить, что возмещение недополученных доходов юридическим лицам, индивидуальным предпринимателям за предоставление бесплатного проезда отдельным категориям граждан в городском транспорте общего пользования производится за счет средств бюджета городского округа города Калуги Калужской области в порядке, установленном постановлением Городской Управы города Калуги от 30.12.2009 N 328-п "Об утверждении положения о порядке предоставления субсидий юридическим лицам, индивидуальным предпринимателям в целях возмещения недополученных доходов в связи с предоставлением права бесплатного проезда отдельным категориям граждан в городском транспорте общего пользования".</w:t>
      </w:r>
    </w:p>
    <w:p w:rsidR="00473CBD" w:rsidRPr="00473CBD" w:rsidRDefault="00473CBD" w:rsidP="00473CBD">
      <w:pPr>
        <w:pStyle w:val="ConsPlusNormal"/>
        <w:ind w:firstLine="540"/>
        <w:jc w:val="both"/>
        <w:rPr>
          <w:rFonts w:ascii="Times New Roman" w:hAnsi="Times New Roman" w:cs="Times New Roman"/>
          <w:sz w:val="24"/>
          <w:szCs w:val="24"/>
        </w:rPr>
      </w:pP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6. С 01.01.2011 признать утратившим силу постановление Городского Головы г. Калуги от 17.12.2004 N 488-п "О предоставлении права бесплатного проезда в городском транспорте общего пользования" (в редакциях постановления Городского Головы г. Калуги от 26.12.2005 N 375-п, постановлений Городского Головы городского округа "Город Калуга" от 22.12.2006 N 282-п, от 29.12.2007 N 247-п, от 24.12.2008 N 228-п и постановления Городской Управы города Калуги от 25.12.2009 N 317-п).</w:t>
      </w:r>
    </w:p>
    <w:p w:rsidR="00473CBD" w:rsidRPr="00473CBD" w:rsidRDefault="00473CBD" w:rsidP="00473CBD">
      <w:pPr>
        <w:pStyle w:val="ConsPlusNormal"/>
        <w:ind w:firstLine="540"/>
        <w:jc w:val="both"/>
        <w:rPr>
          <w:rFonts w:ascii="Times New Roman" w:hAnsi="Times New Roman" w:cs="Times New Roman"/>
          <w:sz w:val="24"/>
          <w:szCs w:val="24"/>
        </w:rPr>
      </w:pP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7. Настоящее Постановление вступает в силу с 01.01.2011 и подлежит официальному опубликованию.</w:t>
      </w:r>
    </w:p>
    <w:p w:rsidR="004267E8" w:rsidRPr="00473CBD" w:rsidRDefault="004267E8" w:rsidP="00473CBD">
      <w:pPr>
        <w:pStyle w:val="ConsPlusNormal"/>
        <w:ind w:firstLine="540"/>
        <w:jc w:val="both"/>
        <w:rPr>
          <w:rFonts w:ascii="Times New Roman" w:hAnsi="Times New Roman" w:cs="Times New Roman"/>
          <w:sz w:val="24"/>
          <w:szCs w:val="24"/>
        </w:rPr>
      </w:pPr>
      <w:r w:rsidRPr="00473CBD">
        <w:rPr>
          <w:rFonts w:ascii="Times New Roman" w:hAnsi="Times New Roman" w:cs="Times New Roman"/>
          <w:sz w:val="24"/>
          <w:szCs w:val="24"/>
        </w:rPr>
        <w:t>8. Контроль за исполнением настоящего Постановления возложить на заместителя Городского Головы Смоленского Р.В.</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Исполняющий полномочия</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Городского Головы</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города Калуги</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Н.В.Полежаев</w:t>
      </w:r>
    </w:p>
    <w:p w:rsidR="004267E8" w:rsidRPr="00473CBD" w:rsidRDefault="004267E8">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73CBD" w:rsidRPr="00473CBD" w:rsidRDefault="00473CBD">
      <w:pPr>
        <w:pStyle w:val="ConsPlusNormal"/>
        <w:jc w:val="both"/>
        <w:rPr>
          <w:rFonts w:ascii="Times New Roman" w:hAnsi="Times New Roman" w:cs="Times New Roman"/>
          <w:sz w:val="24"/>
          <w:szCs w:val="24"/>
        </w:rPr>
      </w:pPr>
    </w:p>
    <w:p w:rsidR="004267E8" w:rsidRPr="00473CBD" w:rsidRDefault="004267E8">
      <w:pPr>
        <w:pStyle w:val="ConsPlusNormal"/>
        <w:jc w:val="right"/>
        <w:outlineLvl w:val="0"/>
        <w:rPr>
          <w:rFonts w:ascii="Times New Roman" w:hAnsi="Times New Roman" w:cs="Times New Roman"/>
          <w:sz w:val="24"/>
          <w:szCs w:val="24"/>
        </w:rPr>
      </w:pPr>
      <w:r w:rsidRPr="00473CBD">
        <w:rPr>
          <w:rFonts w:ascii="Times New Roman" w:hAnsi="Times New Roman" w:cs="Times New Roman"/>
          <w:sz w:val="24"/>
          <w:szCs w:val="24"/>
        </w:rPr>
        <w:t>Приложение</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к Постановлению</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Городской Управы</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города Калуги</w:t>
      </w:r>
    </w:p>
    <w:p w:rsidR="004267E8" w:rsidRPr="00473CBD" w:rsidRDefault="004267E8">
      <w:pPr>
        <w:pStyle w:val="ConsPlusNormal"/>
        <w:jc w:val="right"/>
        <w:rPr>
          <w:rFonts w:ascii="Times New Roman" w:hAnsi="Times New Roman" w:cs="Times New Roman"/>
          <w:sz w:val="24"/>
          <w:szCs w:val="24"/>
        </w:rPr>
      </w:pPr>
      <w:r w:rsidRPr="00473CBD">
        <w:rPr>
          <w:rFonts w:ascii="Times New Roman" w:hAnsi="Times New Roman" w:cs="Times New Roman"/>
          <w:sz w:val="24"/>
          <w:szCs w:val="24"/>
        </w:rPr>
        <w:t>от 31 декабря 2010 г. N 389-п</w:t>
      </w:r>
    </w:p>
    <w:p w:rsidR="004267E8" w:rsidRPr="00473CBD" w:rsidRDefault="004267E8">
      <w:pPr>
        <w:pStyle w:val="ConsPlusNormal"/>
        <w:jc w:val="both"/>
        <w:rPr>
          <w:rFonts w:ascii="Times New Roman" w:hAnsi="Times New Roman" w:cs="Times New Roman"/>
          <w:sz w:val="24"/>
          <w:szCs w:val="24"/>
        </w:rPr>
      </w:pPr>
    </w:p>
    <w:p w:rsidR="004267E8" w:rsidRPr="00473CBD" w:rsidRDefault="004267E8">
      <w:pPr>
        <w:pStyle w:val="ConsPlusTitle"/>
        <w:jc w:val="center"/>
        <w:rPr>
          <w:rFonts w:ascii="Times New Roman" w:hAnsi="Times New Roman" w:cs="Times New Roman"/>
          <w:sz w:val="24"/>
          <w:szCs w:val="24"/>
        </w:rPr>
      </w:pPr>
      <w:bookmarkStart w:id="1" w:name="P37"/>
      <w:bookmarkEnd w:id="1"/>
      <w:r w:rsidRPr="00473CBD">
        <w:rPr>
          <w:rFonts w:ascii="Times New Roman" w:hAnsi="Times New Roman" w:cs="Times New Roman"/>
          <w:sz w:val="24"/>
          <w:szCs w:val="24"/>
        </w:rPr>
        <w:t>ПОРЯДОК</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ПРЕДОСТАВЛЕНИЯ ГРАЖДАНАМ ПРАВА БЕСПЛАТНОГО ПРОЕЗДА</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В ГОРОДСКОМ ЭЛЕКТРИЧЕСКОМ ТРАНСПОРТЕ И В АВТОБУСАХ ОБЩЕГО</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ПОЛЬЗОВАНИЯ, РАБОТАЮЩИХ НА МУНИЦИПАЛЬНЫХ МАРШРУТАХ</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РЕГУЛЯРНЫХ ПЕРЕВОЗОК ГОРОДСКОГО ОКРУГА ГОРОДА КАЛУГИ</w:t>
      </w:r>
    </w:p>
    <w:p w:rsidR="004267E8" w:rsidRPr="00473CBD" w:rsidRDefault="004267E8">
      <w:pPr>
        <w:pStyle w:val="ConsPlusTitle"/>
        <w:jc w:val="center"/>
        <w:rPr>
          <w:rFonts w:ascii="Times New Roman" w:hAnsi="Times New Roman" w:cs="Times New Roman"/>
          <w:sz w:val="24"/>
          <w:szCs w:val="24"/>
        </w:rPr>
      </w:pPr>
      <w:r w:rsidRPr="00473CBD">
        <w:rPr>
          <w:rFonts w:ascii="Times New Roman" w:hAnsi="Times New Roman" w:cs="Times New Roman"/>
          <w:sz w:val="24"/>
          <w:szCs w:val="24"/>
        </w:rPr>
        <w:t>КАЛУЖСКОЙ ОБЛАСТИ</w:t>
      </w:r>
    </w:p>
    <w:p w:rsidR="004267E8" w:rsidRPr="00473CBD" w:rsidRDefault="004267E8">
      <w:pPr>
        <w:pStyle w:val="ConsPlusNormal"/>
        <w:jc w:val="both"/>
        <w:rPr>
          <w:rFonts w:ascii="Times New Roman" w:hAnsi="Times New Roman" w:cs="Times New Roman"/>
          <w:sz w:val="24"/>
          <w:szCs w:val="24"/>
        </w:rPr>
      </w:pPr>
    </w:p>
    <w:p w:rsidR="004267E8" w:rsidRPr="00473CBD" w:rsidRDefault="004267E8">
      <w:pPr>
        <w:pStyle w:val="ConsPlusNormal"/>
        <w:ind w:firstLine="540"/>
        <w:jc w:val="both"/>
        <w:rPr>
          <w:rFonts w:ascii="Times New Roman" w:hAnsi="Times New Roman" w:cs="Times New Roman"/>
          <w:sz w:val="24"/>
          <w:szCs w:val="24"/>
        </w:rPr>
      </w:pPr>
      <w:bookmarkStart w:id="2" w:name="P44"/>
      <w:bookmarkEnd w:id="2"/>
      <w:r w:rsidRPr="00473CBD">
        <w:rPr>
          <w:rFonts w:ascii="Times New Roman" w:hAnsi="Times New Roman" w:cs="Times New Roman"/>
          <w:sz w:val="24"/>
          <w:szCs w:val="24"/>
        </w:rPr>
        <w:t>1. Право бесплатного проезда в городском электрическом транспорте и в автобусах общего пользования, работающих на муниципальных маршрутах регулярных перевозок городского округа города Калуги Калужской области, имеют следующие категории граждан, постоянно или преимущественно проживающие на территории городского округа города Калуги Калужской области:</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дети в возрасте до 14 лет;</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родители и дети из многодетных семей;</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дети в возрасте от 14 до 18 лет, оба родителя или один из родителей которых погибли при выполнении задач в ходе специальной военной операции на территориях Украины, Донецкой Народной Республики, Луганской Народной Республики, Запорожской и Херсонской областей, либо умерли вследствие увечья (ранения, травмы, контузии) или заболевания, полученных при выполнении задач в ходе специальной военной операции (далее - дети погибших (умерших) участников СВО);</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граждане, достигшие возраста: женщины - 55 лет, мужчины - 60 лет, не относящиеся к категориям граждан, указанным в приложении к постановлению Правительства Калужской области от 24.03.2005 N 75 "О введении на территории Калужской области для отдельных категорий граждан единого социального проездного билета".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Право бесплатного проезда членов многодетной семьи ограничивается датой, до которой установлены меры социальной поддержки, указанной в удостоверении многодетной семьи.</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Дети в возрасте до 11 лет пользуются правом бесплатного проезда без предъявления документов.</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2. Документом, подтверждающим право бесплатного проезда в городском транспорте общего пользования, является транспортная карта автоматизированной системы оплаты проезда (далее - транспортная карта АСОП), личная банковская карта гражданина платежной системы "Мир", привязанная к его учетной записи на портале "Карта калужанина" и используемая гражданином в качестве электронного носителя уникального идентификатора пользователя.</w:t>
      </w:r>
    </w:p>
    <w:p w:rsidR="004267E8" w:rsidRPr="00473CBD" w:rsidRDefault="004267E8">
      <w:pPr>
        <w:pStyle w:val="ConsPlusNormal"/>
        <w:spacing w:before="220"/>
        <w:ind w:firstLine="540"/>
        <w:jc w:val="both"/>
        <w:rPr>
          <w:rFonts w:ascii="Times New Roman" w:hAnsi="Times New Roman" w:cs="Times New Roman"/>
          <w:sz w:val="24"/>
          <w:szCs w:val="24"/>
        </w:rPr>
      </w:pPr>
      <w:bookmarkStart w:id="3" w:name="P52"/>
      <w:bookmarkEnd w:id="3"/>
      <w:r w:rsidRPr="00473CBD">
        <w:rPr>
          <w:rFonts w:ascii="Times New Roman" w:hAnsi="Times New Roman" w:cs="Times New Roman"/>
          <w:sz w:val="24"/>
          <w:szCs w:val="24"/>
        </w:rPr>
        <w:t>3. Для рассмотрения вопроса о предоставлении права бесплатного проезда гражданину необходимо обратиться в структурное подразделение администрации городского округа города Калуги Калужской области - управление социальной защиты города Калуги (далее - управление) и представить:</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заявление о предоставлении права бесплатного проезда в городском транспорте общего пользования;</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согласие на обработку персональных данных заявителя;</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доверенность, уполномочивающая на подачу заявления, оформленная в соответствии с законодательством Российской Федерации (копия, с предъявлением оригинала), - в случаях подачи заявления уполномоченным представителем;</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документ (сведения), подтверждающий гибель родителя (родителей) при выполнении задач в ходе специальной военной операции либо смерть вследствие увечья, ранения, травмы контузии или заболевания, полученных при выполнении задач в ходе специальной военной операции (для категории детей погибших (умерших) участников СВО).</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При личном обращении также представляется документ, удостоверяющий личность.</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Указанные документы граждане представляют в управление лично, через представителя, почтой, а также при наличии технической возможности в электронном виде с использованием единого портала государственных и муниципальных услуг (по выбору гражданина).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Для определения права бесплатного проезда управление запрашивает в порядке межведомственного электронного взаимодействия:</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сведения о назначении опеки (попечительства), если от имени заявителя обращается его законный представитель;</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сведения о регистрации по месту жительства;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сведения о документе, удостоверяющим личность гражданина (паспорте, временных документах, удостоверяющих личность гражданина на территории Российской Федерации);</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сведения о рождении детей погибших (умерших) участников СВО;</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 сведения, подтверждающие, что гражданин не относится к категориям граждан, указанным в приложении к постановлению Правительства Калужской области от 24.03.2005 N 75 "О введении на территории Калужской области для отдельных категорий граждан единого социального проездного билета".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Статус многодетной семьи и право многодетной семьи на меры социальной поддержки определяются управлением на основании данных, имеющихся в программном комплексе "Катарсис: Соцзащита".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4. Решение о предоставлении права бесплатного проезда либо об отказе в предоставлении права бесплатного проезда принимается управлением в течение 5 рабочих дней с даты получения заявления и документов.</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В случае принятия решения о предоставлении права бесплатного проезда управление уведомляет гражданина о принятом решении в течение 2 рабочих дней со дня принятия решения.</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В случае отказа в предоставлении права бесплатного проезда управление в течение 2 рабочих дней со дня принятия решения направляет гражданину письменное уведомление с указанием причин отказа.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5. Основаниями для отказа в предоставлении права бесплатного проезда являются:</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а) гражданин не относится к категориям граждан, указанным в пункте 1 настоящего Порядка;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б) не представлены либо представлены не в полном объеме документы, указанные в абзацах а) - в) пункта 3 настоящего Порядка.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6. Выдачу (повторную выдачу), замену транспортных карт АСОП производит МУП ГЭТ "Управление Калужского троллейбуса" г. Калуги на основании сведений, представленных управлением.</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Первичная выдача транспортной карты АСОП производится гражданам без взимания платы.</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Повторная выдача транспортной карты АСОП (при ее порче или утрате) производится с оплатой в размере 100 руб.</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Транспортная карта АСОП выдается при предъявлении документа, удостоверяющего личность. При получении транспортной карты АСОП представителем транспортная карта АСОП выдается при предъявлении документа, удостоверяющего личность данного лица, а также документа, удостоверяющего его полномочия, оформленного в соответствии с законодательством Российской Федерации.</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7. Учет выданных транспортных карт АСОП производит МУП ГЭТ "Управление Калужского троллейбуса" г. Калуги.</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8. Привязку банковской карты платежной системы "Мир" для подтверждения права бесплатного проезда в городском транспорте общего пользования гражданин производит самостоятельно через функционал портала "Карта калужанина" по адресу в сети Интернет: картакалужанина.рф (kalugacard.ru) либо через пункты подключения, информация о которых опубликована в общем доступе на портале "Карта калужанина".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9. Право бесплатного проезда утрачивается в случаях:</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а) перемены места жительства гражданина;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б) смерти гражданина;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в) приобретения права проезда по единым социальным проездным билетам в городском наземном электрическом транспорте и автомобильном транспорте общего пользования на городских маршрутах в соответствии с постановлением Правительства Калужской области от 24.03.2005 N 75 "О введении на территории Калужской области для отдельных категорий граждан единого социального проездного билета".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В случае утраты права бесплатного проезда МУП ГЭТ "Управление Калужского троллейбуса" г. Калуги блокирует транспортные карты АСОП граждан на основании сведений, представленных управлением, в течение 3 рабочих дней со дня получения сведений.</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10. Граждане обязаны известить управление в течение 10 дней со дня наступления условий, повлекших за собой утрату права на бесплатный проезд:</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а) перемена места жительства;</w:t>
      </w:r>
    </w:p>
    <w:p w:rsidR="004267E8" w:rsidRPr="00473CBD" w:rsidRDefault="004267E8">
      <w:pPr>
        <w:pStyle w:val="ConsPlusNormal"/>
        <w:spacing w:before="220"/>
        <w:ind w:firstLine="540"/>
        <w:jc w:val="both"/>
        <w:rPr>
          <w:rFonts w:ascii="Times New Roman" w:hAnsi="Times New Roman" w:cs="Times New Roman"/>
          <w:sz w:val="24"/>
          <w:szCs w:val="24"/>
        </w:rPr>
      </w:pPr>
      <w:r w:rsidRPr="00473CBD">
        <w:rPr>
          <w:rFonts w:ascii="Times New Roman" w:hAnsi="Times New Roman" w:cs="Times New Roman"/>
          <w:sz w:val="24"/>
          <w:szCs w:val="24"/>
        </w:rPr>
        <w:t>б) приобретение права проезда по единым социальным проездным билетам в городском наземном электрическом транспорте и автомобильном транспорте общего пользования на городских маршрутах в соответствии с постановлением Правительства Калужской области от 24.03.2005 N 75 "О введении на территории Калужской области для отдельных категорий граждан единого социального проездного билета".</w:t>
      </w:r>
    </w:p>
    <w:p w:rsidR="004267E8" w:rsidRPr="00473CBD" w:rsidRDefault="004267E8">
      <w:pPr>
        <w:pStyle w:val="ConsPlusNormal"/>
        <w:jc w:val="both"/>
        <w:rPr>
          <w:rFonts w:ascii="Times New Roman" w:hAnsi="Times New Roman" w:cs="Times New Roman"/>
          <w:sz w:val="24"/>
          <w:szCs w:val="24"/>
        </w:rPr>
      </w:pPr>
    </w:p>
    <w:p w:rsidR="004267E8" w:rsidRPr="00473CBD" w:rsidRDefault="004267E8">
      <w:pPr>
        <w:pStyle w:val="ConsPlusNormal"/>
        <w:jc w:val="both"/>
        <w:rPr>
          <w:rFonts w:ascii="Times New Roman" w:hAnsi="Times New Roman" w:cs="Times New Roman"/>
          <w:sz w:val="24"/>
          <w:szCs w:val="24"/>
        </w:rPr>
      </w:pPr>
    </w:p>
    <w:p w:rsidR="004267E8" w:rsidRPr="00473CBD" w:rsidRDefault="004267E8">
      <w:pPr>
        <w:pStyle w:val="ConsPlusNormal"/>
        <w:pBdr>
          <w:bottom w:val="single" w:sz="6" w:space="0" w:color="auto"/>
        </w:pBdr>
        <w:spacing w:before="100" w:after="100"/>
        <w:jc w:val="both"/>
        <w:rPr>
          <w:rFonts w:ascii="Times New Roman" w:hAnsi="Times New Roman" w:cs="Times New Roman"/>
          <w:sz w:val="24"/>
          <w:szCs w:val="24"/>
        </w:rPr>
      </w:pPr>
    </w:p>
    <w:bookmarkEnd w:id="0"/>
    <w:p w:rsidR="00BB4F8C" w:rsidRPr="00473CBD" w:rsidRDefault="00BB4F8C">
      <w:pPr>
        <w:rPr>
          <w:rFonts w:ascii="Times New Roman" w:hAnsi="Times New Roman" w:cs="Times New Roman"/>
          <w:sz w:val="24"/>
          <w:szCs w:val="24"/>
        </w:rPr>
      </w:pPr>
    </w:p>
    <w:sectPr w:rsidR="00BB4F8C" w:rsidRPr="00473CBD" w:rsidSect="00F52A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7"/>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E8"/>
    <w:rsid w:val="004267E8"/>
    <w:rsid w:val="00473CBD"/>
    <w:rsid w:val="00BB4F8C"/>
    <w:rsid w:val="00D05588"/>
    <w:rsid w:val="00F956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328D"/>
  <w15:chartTrackingRefBased/>
  <w15:docId w15:val="{F35C20E0-889E-4CA2-ABB2-AA2C3254C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67E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67E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67E8"/>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1617</Words>
  <Characters>9221</Characters>
  <Application>Microsoft Office Word</Application>
  <DocSecurity>0</DocSecurity>
  <Lines>76</Lines>
  <Paragraphs>21</Paragraphs>
  <ScaleCrop>false</ScaleCrop>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2026-04-16T12:00:00Z</dcterms:created>
  <dcterms:modified xsi:type="dcterms:W3CDTF">2026-04-16T12:02:00Z</dcterms:modified>
</cp:coreProperties>
</file>