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B3B" w:rsidRPr="0092434B" w:rsidRDefault="00592B3B">
      <w:pPr>
        <w:pStyle w:val="ConsPlusTitle"/>
        <w:jc w:val="center"/>
        <w:outlineLvl w:val="0"/>
        <w:rPr>
          <w:rFonts w:ascii="Times New Roman" w:hAnsi="Times New Roman" w:cs="Times New Roman"/>
          <w:sz w:val="24"/>
          <w:szCs w:val="24"/>
        </w:rPr>
      </w:pPr>
      <w:r w:rsidRPr="0092434B">
        <w:rPr>
          <w:rFonts w:ascii="Times New Roman" w:hAnsi="Times New Roman" w:cs="Times New Roman"/>
          <w:sz w:val="24"/>
          <w:szCs w:val="24"/>
        </w:rPr>
        <w:t>РОССИЙСКАЯ ФЕДЕРАЦИЯ</w:t>
      </w:r>
    </w:p>
    <w:p w:rsidR="00592B3B" w:rsidRPr="0092434B" w:rsidRDefault="00592B3B">
      <w:pPr>
        <w:pStyle w:val="ConsPlusTitle"/>
        <w:jc w:val="center"/>
        <w:rPr>
          <w:rFonts w:ascii="Times New Roman" w:hAnsi="Times New Roman" w:cs="Times New Roman"/>
          <w:sz w:val="24"/>
          <w:szCs w:val="24"/>
        </w:rPr>
      </w:pPr>
      <w:r w:rsidRPr="0092434B">
        <w:rPr>
          <w:rFonts w:ascii="Times New Roman" w:hAnsi="Times New Roman" w:cs="Times New Roman"/>
          <w:sz w:val="24"/>
          <w:szCs w:val="24"/>
        </w:rPr>
        <w:t>КАЛУЖСКАЯ ОБЛАСТЬ</w:t>
      </w:r>
    </w:p>
    <w:p w:rsidR="00592B3B" w:rsidRPr="0092434B" w:rsidRDefault="00592B3B">
      <w:pPr>
        <w:pStyle w:val="ConsPlusTitle"/>
        <w:jc w:val="center"/>
        <w:rPr>
          <w:rFonts w:ascii="Times New Roman" w:hAnsi="Times New Roman" w:cs="Times New Roman"/>
          <w:sz w:val="24"/>
          <w:szCs w:val="24"/>
        </w:rPr>
      </w:pPr>
      <w:r w:rsidRPr="0092434B">
        <w:rPr>
          <w:rFonts w:ascii="Times New Roman" w:hAnsi="Times New Roman" w:cs="Times New Roman"/>
          <w:sz w:val="24"/>
          <w:szCs w:val="24"/>
        </w:rPr>
        <w:t>ГОРОДСКАЯ УПРАВА ГОРОДА КАЛУГИ</w:t>
      </w:r>
    </w:p>
    <w:p w:rsidR="00592B3B" w:rsidRPr="0092434B" w:rsidRDefault="00592B3B">
      <w:pPr>
        <w:pStyle w:val="ConsPlusTitle"/>
        <w:jc w:val="center"/>
        <w:rPr>
          <w:rFonts w:ascii="Times New Roman" w:hAnsi="Times New Roman" w:cs="Times New Roman"/>
          <w:sz w:val="24"/>
          <w:szCs w:val="24"/>
        </w:rPr>
      </w:pPr>
    </w:p>
    <w:p w:rsidR="00592B3B" w:rsidRPr="0092434B" w:rsidRDefault="00592B3B">
      <w:pPr>
        <w:pStyle w:val="ConsPlusTitle"/>
        <w:jc w:val="center"/>
        <w:rPr>
          <w:rFonts w:ascii="Times New Roman" w:hAnsi="Times New Roman" w:cs="Times New Roman"/>
          <w:sz w:val="24"/>
          <w:szCs w:val="24"/>
        </w:rPr>
      </w:pPr>
      <w:r w:rsidRPr="0092434B">
        <w:rPr>
          <w:rFonts w:ascii="Times New Roman" w:hAnsi="Times New Roman" w:cs="Times New Roman"/>
          <w:sz w:val="24"/>
          <w:szCs w:val="24"/>
        </w:rPr>
        <w:t>ПОСТАНОВЛЕНИЕ</w:t>
      </w:r>
    </w:p>
    <w:p w:rsidR="00592B3B" w:rsidRPr="0092434B" w:rsidRDefault="00592B3B">
      <w:pPr>
        <w:pStyle w:val="ConsPlusTitle"/>
        <w:jc w:val="center"/>
        <w:rPr>
          <w:rFonts w:ascii="Times New Roman" w:hAnsi="Times New Roman" w:cs="Times New Roman"/>
          <w:sz w:val="24"/>
          <w:szCs w:val="24"/>
        </w:rPr>
      </w:pPr>
      <w:r w:rsidRPr="0092434B">
        <w:rPr>
          <w:rFonts w:ascii="Times New Roman" w:hAnsi="Times New Roman" w:cs="Times New Roman"/>
          <w:sz w:val="24"/>
          <w:szCs w:val="24"/>
        </w:rPr>
        <w:t>от 15 мая 2017 г. N 166-п</w:t>
      </w:r>
    </w:p>
    <w:p w:rsidR="00592B3B" w:rsidRPr="0092434B" w:rsidRDefault="00592B3B">
      <w:pPr>
        <w:pStyle w:val="ConsPlusTitle"/>
        <w:jc w:val="center"/>
        <w:rPr>
          <w:rFonts w:ascii="Times New Roman" w:hAnsi="Times New Roman" w:cs="Times New Roman"/>
          <w:sz w:val="24"/>
          <w:szCs w:val="24"/>
        </w:rPr>
      </w:pPr>
    </w:p>
    <w:p w:rsidR="00592B3B" w:rsidRPr="0092434B" w:rsidRDefault="00592B3B">
      <w:pPr>
        <w:pStyle w:val="ConsPlusTitle"/>
        <w:jc w:val="center"/>
        <w:rPr>
          <w:rFonts w:ascii="Times New Roman" w:hAnsi="Times New Roman" w:cs="Times New Roman"/>
          <w:sz w:val="24"/>
          <w:szCs w:val="24"/>
        </w:rPr>
      </w:pPr>
      <w:r w:rsidRPr="0092434B">
        <w:rPr>
          <w:rFonts w:ascii="Times New Roman" w:hAnsi="Times New Roman" w:cs="Times New Roman"/>
          <w:sz w:val="24"/>
          <w:szCs w:val="24"/>
        </w:rPr>
        <w:t>ОБ УТВЕРЖДЕНИИ ПОЛОЖЕНИЯ ОБ ОРГАНИЗАЦИИ ПОХОРОННОГО ДЕЛА,</w:t>
      </w:r>
    </w:p>
    <w:p w:rsidR="00592B3B" w:rsidRPr="0092434B" w:rsidRDefault="00592B3B">
      <w:pPr>
        <w:pStyle w:val="ConsPlusTitle"/>
        <w:jc w:val="center"/>
        <w:rPr>
          <w:rFonts w:ascii="Times New Roman" w:hAnsi="Times New Roman" w:cs="Times New Roman"/>
          <w:sz w:val="24"/>
          <w:szCs w:val="24"/>
        </w:rPr>
      </w:pPr>
      <w:r w:rsidRPr="0092434B">
        <w:rPr>
          <w:rFonts w:ascii="Times New Roman" w:hAnsi="Times New Roman" w:cs="Times New Roman"/>
          <w:sz w:val="24"/>
          <w:szCs w:val="24"/>
        </w:rPr>
        <w:t>ПРЕДОСТАВЛЕНИИ УСЛУГ ПО ПОГРЕБЕНИЮ И СОДЕРЖАНИЮ ОБЩЕСТВЕННЫХ</w:t>
      </w:r>
    </w:p>
    <w:p w:rsidR="00592B3B" w:rsidRPr="0092434B" w:rsidRDefault="00592B3B">
      <w:pPr>
        <w:pStyle w:val="ConsPlusTitle"/>
        <w:jc w:val="center"/>
        <w:rPr>
          <w:rFonts w:ascii="Times New Roman" w:hAnsi="Times New Roman" w:cs="Times New Roman"/>
          <w:sz w:val="24"/>
          <w:szCs w:val="24"/>
        </w:rPr>
      </w:pPr>
      <w:r w:rsidRPr="0092434B">
        <w:rPr>
          <w:rFonts w:ascii="Times New Roman" w:hAnsi="Times New Roman" w:cs="Times New Roman"/>
          <w:sz w:val="24"/>
          <w:szCs w:val="24"/>
        </w:rPr>
        <w:t>КЛАДБИЩ НА ТЕРРИТОРИИ ГОРОДСКОГО ОКРУГА ГОРОДА КАЛУГИ,</w:t>
      </w:r>
    </w:p>
    <w:p w:rsidR="00592B3B" w:rsidRPr="0092434B" w:rsidRDefault="00592B3B">
      <w:pPr>
        <w:pStyle w:val="ConsPlusTitle"/>
        <w:jc w:val="center"/>
        <w:rPr>
          <w:rFonts w:ascii="Times New Roman" w:hAnsi="Times New Roman" w:cs="Times New Roman"/>
          <w:sz w:val="24"/>
          <w:szCs w:val="24"/>
        </w:rPr>
      </w:pPr>
      <w:r w:rsidRPr="0092434B">
        <w:rPr>
          <w:rFonts w:ascii="Times New Roman" w:hAnsi="Times New Roman" w:cs="Times New Roman"/>
          <w:sz w:val="24"/>
          <w:szCs w:val="24"/>
        </w:rPr>
        <w:t>ПОЛОЖЕНИЯ О ПОРЯДКЕ ДЕЯТЕЛЬНОСТИ И ПРЕДОСТАВЛЕНИИ УСЛУГ</w:t>
      </w:r>
    </w:p>
    <w:p w:rsidR="00592B3B" w:rsidRPr="0092434B" w:rsidRDefault="00592B3B" w:rsidP="005F19C3">
      <w:pPr>
        <w:pStyle w:val="ConsPlusTitle"/>
        <w:jc w:val="center"/>
        <w:rPr>
          <w:rFonts w:ascii="Times New Roman" w:hAnsi="Times New Roman" w:cs="Times New Roman"/>
          <w:sz w:val="24"/>
          <w:szCs w:val="24"/>
        </w:rPr>
      </w:pPr>
      <w:r w:rsidRPr="0092434B">
        <w:rPr>
          <w:rFonts w:ascii="Times New Roman" w:hAnsi="Times New Roman" w:cs="Times New Roman"/>
          <w:sz w:val="24"/>
          <w:szCs w:val="24"/>
        </w:rPr>
        <w:t>ПО ПОГРЕБЕНИЮ НА ТЕРРИТОРИИ ГОРОДСКОГО ОКРУГА ГОРОДА КАЛУГИ</w:t>
      </w:r>
      <w:r w:rsidR="005F19C3">
        <w:rPr>
          <w:rFonts w:ascii="Times New Roman" w:hAnsi="Times New Roman" w:cs="Times New Roman"/>
          <w:sz w:val="24"/>
          <w:szCs w:val="24"/>
        </w:rPr>
        <w:t xml:space="preserve"> </w:t>
      </w:r>
      <w:bookmarkStart w:id="0" w:name="_GoBack"/>
      <w:bookmarkEnd w:id="0"/>
      <w:r w:rsidRPr="0092434B">
        <w:rPr>
          <w:rFonts w:ascii="Times New Roman" w:hAnsi="Times New Roman" w:cs="Times New Roman"/>
          <w:sz w:val="24"/>
          <w:szCs w:val="24"/>
        </w:rPr>
        <w:t>СПЕЦИАЛИЗИРОВАННОЙ СЛУЖБОЙ ПО ВОПРОСАМ ПОХОРОННОГО ДЕЛА</w:t>
      </w:r>
    </w:p>
    <w:p w:rsidR="00592B3B" w:rsidRPr="0092434B" w:rsidRDefault="00592B3B">
      <w:pPr>
        <w:pStyle w:val="ConsPlusTitle"/>
        <w:jc w:val="center"/>
        <w:rPr>
          <w:rFonts w:ascii="Times New Roman" w:hAnsi="Times New Roman" w:cs="Times New Roman"/>
          <w:sz w:val="24"/>
          <w:szCs w:val="24"/>
        </w:rPr>
      </w:pPr>
    </w:p>
    <w:p w:rsidR="00592B3B" w:rsidRPr="0092434B" w:rsidRDefault="00592B3B" w:rsidP="00592B3B">
      <w:pPr>
        <w:pStyle w:val="ConsPlusTitle"/>
        <w:jc w:val="center"/>
        <w:rPr>
          <w:rFonts w:ascii="Times New Roman" w:hAnsi="Times New Roman" w:cs="Times New Roman"/>
          <w:b w:val="0"/>
          <w:bCs/>
          <w:sz w:val="24"/>
          <w:szCs w:val="24"/>
        </w:rPr>
      </w:pPr>
      <w:r w:rsidRPr="0092434B">
        <w:rPr>
          <w:rFonts w:ascii="Times New Roman" w:hAnsi="Times New Roman" w:cs="Times New Roman"/>
          <w:b w:val="0"/>
          <w:bCs/>
          <w:sz w:val="24"/>
          <w:szCs w:val="24"/>
        </w:rPr>
        <w:t>(в ред. Постановлений Городской Управы г. Калуги</w:t>
      </w:r>
    </w:p>
    <w:p w:rsidR="00592B3B" w:rsidRPr="0092434B" w:rsidRDefault="00592B3B" w:rsidP="00592B3B">
      <w:pPr>
        <w:pStyle w:val="ConsPlusTitle"/>
        <w:jc w:val="center"/>
        <w:rPr>
          <w:rFonts w:ascii="Times New Roman" w:hAnsi="Times New Roman" w:cs="Times New Roman"/>
          <w:b w:val="0"/>
          <w:bCs/>
          <w:sz w:val="24"/>
          <w:szCs w:val="24"/>
        </w:rPr>
      </w:pPr>
      <w:r w:rsidRPr="0092434B">
        <w:rPr>
          <w:rFonts w:ascii="Times New Roman" w:hAnsi="Times New Roman" w:cs="Times New Roman"/>
          <w:b w:val="0"/>
          <w:bCs/>
          <w:sz w:val="24"/>
          <w:szCs w:val="24"/>
        </w:rPr>
        <w:t>от 03.10.2017 N 345-п, от 15.12.2017 N 422-п, от 09.04.2018 N 127-п,</w:t>
      </w:r>
    </w:p>
    <w:p w:rsidR="00592B3B" w:rsidRPr="0092434B" w:rsidRDefault="00592B3B" w:rsidP="00592B3B">
      <w:pPr>
        <w:pStyle w:val="ConsPlusTitle"/>
        <w:jc w:val="center"/>
        <w:rPr>
          <w:rFonts w:ascii="Times New Roman" w:hAnsi="Times New Roman" w:cs="Times New Roman"/>
          <w:b w:val="0"/>
          <w:bCs/>
          <w:sz w:val="24"/>
          <w:szCs w:val="24"/>
        </w:rPr>
      </w:pPr>
      <w:r w:rsidRPr="0092434B">
        <w:rPr>
          <w:rFonts w:ascii="Times New Roman" w:hAnsi="Times New Roman" w:cs="Times New Roman"/>
          <w:b w:val="0"/>
          <w:bCs/>
          <w:sz w:val="24"/>
          <w:szCs w:val="24"/>
        </w:rPr>
        <w:t>от 13.04.2018 N 131-п, от 27.07.2018 N 268-п, от 09.10.2018 N 343-п,</w:t>
      </w:r>
    </w:p>
    <w:p w:rsidR="00592B3B" w:rsidRPr="0092434B" w:rsidRDefault="00592B3B" w:rsidP="00592B3B">
      <w:pPr>
        <w:pStyle w:val="ConsPlusTitle"/>
        <w:jc w:val="center"/>
        <w:rPr>
          <w:rFonts w:ascii="Times New Roman" w:hAnsi="Times New Roman" w:cs="Times New Roman"/>
          <w:b w:val="0"/>
          <w:bCs/>
          <w:sz w:val="24"/>
          <w:szCs w:val="24"/>
        </w:rPr>
      </w:pPr>
      <w:r w:rsidRPr="0092434B">
        <w:rPr>
          <w:rFonts w:ascii="Times New Roman" w:hAnsi="Times New Roman" w:cs="Times New Roman"/>
          <w:b w:val="0"/>
          <w:bCs/>
          <w:sz w:val="24"/>
          <w:szCs w:val="24"/>
        </w:rPr>
        <w:t>от 26.12.2018 N 451-п, от 07.03.2019 N 88-п, от 18.03.2019 N 99-п,</w:t>
      </w:r>
    </w:p>
    <w:p w:rsidR="00592B3B" w:rsidRPr="0092434B" w:rsidRDefault="00592B3B" w:rsidP="00592B3B">
      <w:pPr>
        <w:pStyle w:val="ConsPlusTitle"/>
        <w:jc w:val="center"/>
        <w:rPr>
          <w:rFonts w:ascii="Times New Roman" w:hAnsi="Times New Roman" w:cs="Times New Roman"/>
          <w:b w:val="0"/>
          <w:bCs/>
          <w:sz w:val="24"/>
          <w:szCs w:val="24"/>
        </w:rPr>
      </w:pPr>
      <w:r w:rsidRPr="0092434B">
        <w:rPr>
          <w:rFonts w:ascii="Times New Roman" w:hAnsi="Times New Roman" w:cs="Times New Roman"/>
          <w:b w:val="0"/>
          <w:bCs/>
          <w:sz w:val="24"/>
          <w:szCs w:val="24"/>
        </w:rPr>
        <w:t>от 12.07.2019 N 255-п, от 15.12.2020 N 386-п, от 03.02.2021 N 42-п,</w:t>
      </w:r>
    </w:p>
    <w:p w:rsidR="00592B3B" w:rsidRPr="0092434B" w:rsidRDefault="00592B3B" w:rsidP="00592B3B">
      <w:pPr>
        <w:pStyle w:val="ConsPlusTitle"/>
        <w:jc w:val="center"/>
        <w:rPr>
          <w:rFonts w:ascii="Times New Roman" w:hAnsi="Times New Roman" w:cs="Times New Roman"/>
          <w:b w:val="0"/>
          <w:bCs/>
          <w:sz w:val="24"/>
          <w:szCs w:val="24"/>
        </w:rPr>
      </w:pPr>
      <w:r w:rsidRPr="0092434B">
        <w:rPr>
          <w:rFonts w:ascii="Times New Roman" w:hAnsi="Times New Roman" w:cs="Times New Roman"/>
          <w:b w:val="0"/>
          <w:bCs/>
          <w:sz w:val="24"/>
          <w:szCs w:val="24"/>
        </w:rPr>
        <w:t>от 29.08.2022 N 323-п, от 24.10.2022 N 382-п, от 26.09.2023 N 350-п,</w:t>
      </w:r>
    </w:p>
    <w:p w:rsidR="00592B3B" w:rsidRPr="0092434B" w:rsidRDefault="00592B3B" w:rsidP="00592B3B">
      <w:pPr>
        <w:pStyle w:val="ConsPlusTitle"/>
        <w:jc w:val="center"/>
        <w:rPr>
          <w:rFonts w:ascii="Times New Roman" w:hAnsi="Times New Roman" w:cs="Times New Roman"/>
          <w:b w:val="0"/>
          <w:bCs/>
          <w:sz w:val="24"/>
          <w:szCs w:val="24"/>
        </w:rPr>
      </w:pPr>
      <w:r w:rsidRPr="0092434B">
        <w:rPr>
          <w:rFonts w:ascii="Times New Roman" w:hAnsi="Times New Roman" w:cs="Times New Roman"/>
          <w:b w:val="0"/>
          <w:bCs/>
          <w:sz w:val="24"/>
          <w:szCs w:val="24"/>
        </w:rPr>
        <w:t>от 25.12.2023 N 490-п, от 26.12.2023 N 496-п, от 16.05.2024 N 149-п,</w:t>
      </w:r>
    </w:p>
    <w:p w:rsidR="00592B3B" w:rsidRPr="0092434B" w:rsidRDefault="00592B3B" w:rsidP="00592B3B">
      <w:pPr>
        <w:pStyle w:val="ConsPlusTitle"/>
        <w:jc w:val="center"/>
        <w:rPr>
          <w:rFonts w:ascii="Times New Roman" w:hAnsi="Times New Roman" w:cs="Times New Roman"/>
          <w:b w:val="0"/>
          <w:bCs/>
          <w:sz w:val="24"/>
          <w:szCs w:val="24"/>
        </w:rPr>
      </w:pPr>
      <w:r w:rsidRPr="0092434B">
        <w:rPr>
          <w:rFonts w:ascii="Times New Roman" w:hAnsi="Times New Roman" w:cs="Times New Roman"/>
          <w:b w:val="0"/>
          <w:bCs/>
          <w:sz w:val="24"/>
          <w:szCs w:val="24"/>
        </w:rPr>
        <w:t>от 30.04.2025 N 179-п, от 19.05.2025 N 196-п, от 09.06.2025 N 232-п,</w:t>
      </w:r>
    </w:p>
    <w:p w:rsidR="00592B3B" w:rsidRPr="0092434B" w:rsidRDefault="00592B3B" w:rsidP="00592B3B">
      <w:pPr>
        <w:pStyle w:val="ConsPlusTitle"/>
        <w:jc w:val="center"/>
        <w:rPr>
          <w:rFonts w:ascii="Times New Roman" w:hAnsi="Times New Roman" w:cs="Times New Roman"/>
          <w:b w:val="0"/>
          <w:bCs/>
          <w:sz w:val="24"/>
          <w:szCs w:val="24"/>
        </w:rPr>
      </w:pPr>
      <w:r w:rsidRPr="0092434B">
        <w:rPr>
          <w:rFonts w:ascii="Times New Roman" w:hAnsi="Times New Roman" w:cs="Times New Roman"/>
          <w:b w:val="0"/>
          <w:bCs/>
          <w:sz w:val="24"/>
          <w:szCs w:val="24"/>
        </w:rPr>
        <w:t>Постановления администрации городского округа города Калуги</w:t>
      </w:r>
    </w:p>
    <w:p w:rsidR="00592B3B" w:rsidRPr="0092434B" w:rsidRDefault="00592B3B" w:rsidP="00592B3B">
      <w:pPr>
        <w:pStyle w:val="ConsPlusTitle"/>
        <w:jc w:val="center"/>
        <w:rPr>
          <w:rFonts w:ascii="Times New Roman" w:hAnsi="Times New Roman" w:cs="Times New Roman"/>
          <w:b w:val="0"/>
          <w:bCs/>
          <w:sz w:val="24"/>
          <w:szCs w:val="24"/>
        </w:rPr>
      </w:pPr>
      <w:r w:rsidRPr="0092434B">
        <w:rPr>
          <w:rFonts w:ascii="Times New Roman" w:hAnsi="Times New Roman" w:cs="Times New Roman"/>
          <w:b w:val="0"/>
          <w:bCs/>
          <w:sz w:val="24"/>
          <w:szCs w:val="24"/>
        </w:rPr>
        <w:t>от 19.08.2026 N 397-п)</w:t>
      </w:r>
    </w:p>
    <w:p w:rsidR="00592B3B" w:rsidRPr="0092434B" w:rsidRDefault="00592B3B" w:rsidP="00563D24">
      <w:pPr>
        <w:pStyle w:val="ConsPlusNormal"/>
        <w:ind w:firstLine="709"/>
        <w:jc w:val="both"/>
        <w:rPr>
          <w:rFonts w:ascii="Times New Roman" w:hAnsi="Times New Roman" w:cs="Times New Roman"/>
          <w:sz w:val="24"/>
          <w:szCs w:val="24"/>
        </w:rPr>
      </w:pPr>
    </w:p>
    <w:p w:rsidR="00592B3B" w:rsidRPr="0092434B" w:rsidRDefault="00592B3B" w:rsidP="00563D24">
      <w:pPr>
        <w:pStyle w:val="ConsPlusNormal"/>
        <w:ind w:firstLine="709"/>
        <w:jc w:val="both"/>
        <w:rPr>
          <w:rFonts w:ascii="Times New Roman" w:hAnsi="Times New Roman" w:cs="Times New Roman"/>
          <w:sz w:val="24"/>
          <w:szCs w:val="24"/>
        </w:rPr>
      </w:pPr>
      <w:r w:rsidRPr="0092434B">
        <w:rPr>
          <w:rFonts w:ascii="Times New Roman" w:hAnsi="Times New Roman" w:cs="Times New Roman"/>
          <w:sz w:val="24"/>
          <w:szCs w:val="24"/>
        </w:rPr>
        <w:t>В соответствии с Федеральным законом от 12.01.1996 N 8-ФЗ "О погребении и похоронном деле", Федеральным законом от 06.10.2003 N 131-ФЗ "Об общих принципах организации местного самоуправления в Российской Федерации", санитарными правилами и нормами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утвержденными постановлением Главного государственного санитарного врача Российской Федерации от 28.01.2021 N 3, ГОСТ 32609-2014 "Межгосударственный стандарт. Услуги бытовые. Услуги ритуальные. Термины и определения", введенным в действие приказом Росстандарта от 11.06.2014 N 551-ст, МДК 11-01-2002 "Рекомендации о порядке похорон и содержании кладбищ в Российской Федерации", рекомендованным протоколом Госстроя РФ от 25.12.2001 N 01-НС-22/1, статьями 31, 36 Устава городского округа города Калуги</w:t>
      </w:r>
    </w:p>
    <w:p w:rsidR="00592B3B" w:rsidRPr="0092434B" w:rsidRDefault="00592B3B" w:rsidP="00563D24">
      <w:pPr>
        <w:pStyle w:val="ConsPlusNormal"/>
        <w:ind w:firstLine="709"/>
        <w:jc w:val="both"/>
        <w:rPr>
          <w:rFonts w:ascii="Times New Roman" w:hAnsi="Times New Roman" w:cs="Times New Roman"/>
          <w:sz w:val="24"/>
          <w:szCs w:val="24"/>
        </w:rPr>
      </w:pPr>
      <w:r w:rsidRPr="0092434B">
        <w:rPr>
          <w:rFonts w:ascii="Times New Roman" w:hAnsi="Times New Roman" w:cs="Times New Roman"/>
          <w:sz w:val="24"/>
          <w:szCs w:val="24"/>
        </w:rPr>
        <w:t>ПОСТАНОВЛЯЮ:</w:t>
      </w:r>
    </w:p>
    <w:p w:rsidR="00592B3B" w:rsidRPr="0092434B" w:rsidRDefault="00592B3B" w:rsidP="00563D24">
      <w:pPr>
        <w:pStyle w:val="ConsPlusNormal"/>
        <w:ind w:firstLine="709"/>
        <w:jc w:val="both"/>
        <w:rPr>
          <w:rFonts w:ascii="Times New Roman" w:hAnsi="Times New Roman" w:cs="Times New Roman"/>
          <w:sz w:val="24"/>
          <w:szCs w:val="24"/>
        </w:rPr>
      </w:pPr>
    </w:p>
    <w:p w:rsidR="00592B3B" w:rsidRPr="0092434B" w:rsidRDefault="00592B3B" w:rsidP="00563D24">
      <w:pPr>
        <w:pStyle w:val="ConsPlusNormal"/>
        <w:ind w:firstLine="709"/>
        <w:jc w:val="both"/>
        <w:rPr>
          <w:rFonts w:ascii="Times New Roman" w:hAnsi="Times New Roman" w:cs="Times New Roman"/>
          <w:sz w:val="24"/>
          <w:szCs w:val="24"/>
        </w:rPr>
      </w:pPr>
      <w:r w:rsidRPr="0092434B">
        <w:rPr>
          <w:rFonts w:ascii="Times New Roman" w:hAnsi="Times New Roman" w:cs="Times New Roman"/>
          <w:sz w:val="24"/>
          <w:szCs w:val="24"/>
        </w:rPr>
        <w:t>1. Утвердить Положение об организации похоронного дела, предоставлении услуг по погребению и содержанию общественных кладбищ на территории городского округа города Калуги (приложение 1 к настоящему Постановлению).</w:t>
      </w:r>
    </w:p>
    <w:p w:rsidR="00592B3B" w:rsidRPr="0092434B" w:rsidRDefault="00592B3B" w:rsidP="00563D24">
      <w:pPr>
        <w:pStyle w:val="ConsPlusNormal"/>
        <w:ind w:firstLine="709"/>
        <w:jc w:val="both"/>
        <w:rPr>
          <w:rFonts w:ascii="Times New Roman" w:hAnsi="Times New Roman" w:cs="Times New Roman"/>
          <w:sz w:val="24"/>
          <w:szCs w:val="24"/>
        </w:rPr>
      </w:pPr>
      <w:r w:rsidRPr="0092434B">
        <w:rPr>
          <w:rFonts w:ascii="Times New Roman" w:hAnsi="Times New Roman" w:cs="Times New Roman"/>
          <w:sz w:val="24"/>
          <w:szCs w:val="24"/>
        </w:rPr>
        <w:t>2. Утвердить Положение о порядке деятельности и предоставлении услуг по погребению на территории городского округа города Калуги специализированной службой по вопросам похоронного дела (приложение 2 к настоящему Постановлению).</w:t>
      </w:r>
    </w:p>
    <w:p w:rsidR="00592B3B" w:rsidRPr="0092434B" w:rsidRDefault="00592B3B" w:rsidP="00563D24">
      <w:pPr>
        <w:pStyle w:val="ConsPlusNormal"/>
        <w:ind w:firstLine="709"/>
        <w:jc w:val="both"/>
        <w:rPr>
          <w:rFonts w:ascii="Times New Roman" w:hAnsi="Times New Roman" w:cs="Times New Roman"/>
          <w:sz w:val="24"/>
          <w:szCs w:val="24"/>
        </w:rPr>
      </w:pPr>
      <w:r w:rsidRPr="0092434B">
        <w:rPr>
          <w:rFonts w:ascii="Times New Roman" w:hAnsi="Times New Roman" w:cs="Times New Roman"/>
          <w:sz w:val="24"/>
          <w:szCs w:val="24"/>
        </w:rPr>
        <w:t>3. Утвердить:</w:t>
      </w:r>
    </w:p>
    <w:p w:rsidR="00592B3B" w:rsidRPr="0092434B" w:rsidRDefault="00592B3B" w:rsidP="00563D24">
      <w:pPr>
        <w:pStyle w:val="ConsPlusNormal"/>
        <w:ind w:firstLine="709"/>
        <w:jc w:val="both"/>
        <w:rPr>
          <w:rFonts w:ascii="Times New Roman" w:hAnsi="Times New Roman" w:cs="Times New Roman"/>
          <w:sz w:val="24"/>
          <w:szCs w:val="24"/>
        </w:rPr>
      </w:pPr>
      <w:r w:rsidRPr="0092434B">
        <w:rPr>
          <w:rFonts w:ascii="Times New Roman" w:hAnsi="Times New Roman" w:cs="Times New Roman"/>
          <w:sz w:val="24"/>
          <w:szCs w:val="24"/>
        </w:rPr>
        <w:t>3.1. Форму уведомления о регистрации захоронения умершего в реестре мест захоронений согласно приложению 3 к настоящему постановлению.</w:t>
      </w:r>
    </w:p>
    <w:p w:rsidR="00592B3B" w:rsidRPr="0092434B" w:rsidRDefault="00592B3B" w:rsidP="00563D24">
      <w:pPr>
        <w:pStyle w:val="ConsPlusNormal"/>
        <w:ind w:firstLine="709"/>
        <w:jc w:val="both"/>
        <w:rPr>
          <w:rFonts w:ascii="Times New Roman" w:hAnsi="Times New Roman" w:cs="Times New Roman"/>
          <w:sz w:val="24"/>
          <w:szCs w:val="24"/>
        </w:rPr>
      </w:pPr>
      <w:r w:rsidRPr="0092434B">
        <w:rPr>
          <w:rFonts w:ascii="Times New Roman" w:hAnsi="Times New Roman" w:cs="Times New Roman"/>
          <w:sz w:val="24"/>
          <w:szCs w:val="24"/>
        </w:rPr>
        <w:t xml:space="preserve">3.2. Форму выписки из реестра мест захоронений согласно приложению 4 к </w:t>
      </w:r>
      <w:r w:rsidRPr="0092434B">
        <w:rPr>
          <w:rFonts w:ascii="Times New Roman" w:hAnsi="Times New Roman" w:cs="Times New Roman"/>
          <w:sz w:val="24"/>
          <w:szCs w:val="24"/>
        </w:rPr>
        <w:lastRenderedPageBreak/>
        <w:t>настоящему постановлению.</w:t>
      </w:r>
    </w:p>
    <w:p w:rsidR="00592B3B" w:rsidRPr="0092434B" w:rsidRDefault="00592B3B" w:rsidP="00563D24">
      <w:pPr>
        <w:pStyle w:val="ConsPlusNormal"/>
        <w:ind w:firstLine="709"/>
        <w:jc w:val="both"/>
        <w:rPr>
          <w:rFonts w:ascii="Times New Roman" w:hAnsi="Times New Roman" w:cs="Times New Roman"/>
          <w:sz w:val="24"/>
          <w:szCs w:val="24"/>
        </w:rPr>
      </w:pPr>
      <w:r w:rsidRPr="0092434B">
        <w:rPr>
          <w:rFonts w:ascii="Times New Roman" w:hAnsi="Times New Roman" w:cs="Times New Roman"/>
          <w:sz w:val="24"/>
          <w:szCs w:val="24"/>
        </w:rPr>
        <w:t>3.3. Форму решения об отказе в предоставлении муниципальной услуги согласно приложению 5 к настоящему постановлению.</w:t>
      </w:r>
    </w:p>
    <w:p w:rsidR="00592B3B" w:rsidRPr="0092434B" w:rsidRDefault="00592B3B" w:rsidP="00563D24">
      <w:pPr>
        <w:pStyle w:val="ConsPlusNormal"/>
        <w:ind w:firstLine="709"/>
        <w:jc w:val="both"/>
        <w:rPr>
          <w:rFonts w:ascii="Times New Roman" w:hAnsi="Times New Roman" w:cs="Times New Roman"/>
          <w:sz w:val="24"/>
          <w:szCs w:val="24"/>
        </w:rPr>
      </w:pPr>
      <w:r w:rsidRPr="0092434B">
        <w:rPr>
          <w:rFonts w:ascii="Times New Roman" w:hAnsi="Times New Roman" w:cs="Times New Roman"/>
          <w:sz w:val="24"/>
          <w:szCs w:val="24"/>
        </w:rPr>
        <w:t>3.4. Форму заявления о предоставлении места для захоронения и разрешении на погребение умершего(-й) согласно приложению 6 к настоящему постановлению.</w:t>
      </w:r>
    </w:p>
    <w:p w:rsidR="00592B3B" w:rsidRPr="0092434B" w:rsidRDefault="00592B3B" w:rsidP="00563D24">
      <w:pPr>
        <w:pStyle w:val="ConsPlusNormal"/>
        <w:ind w:firstLine="709"/>
        <w:jc w:val="both"/>
        <w:rPr>
          <w:rFonts w:ascii="Times New Roman" w:hAnsi="Times New Roman" w:cs="Times New Roman"/>
          <w:sz w:val="24"/>
          <w:szCs w:val="24"/>
        </w:rPr>
      </w:pPr>
      <w:r w:rsidRPr="0092434B">
        <w:rPr>
          <w:rFonts w:ascii="Times New Roman" w:hAnsi="Times New Roman" w:cs="Times New Roman"/>
          <w:sz w:val="24"/>
          <w:szCs w:val="24"/>
        </w:rPr>
        <w:t>3.5. Форму заявления о выдаче разрешения на погребение умершего(-й) на ранее предоставленном месте для захоронения согласно приложению 7 к настоящему постановлению.</w:t>
      </w:r>
    </w:p>
    <w:p w:rsidR="00592B3B" w:rsidRPr="0092434B" w:rsidRDefault="00592B3B" w:rsidP="00563D24">
      <w:pPr>
        <w:pStyle w:val="ConsPlusNormal"/>
        <w:ind w:firstLine="709"/>
        <w:jc w:val="both"/>
        <w:rPr>
          <w:rFonts w:ascii="Times New Roman" w:hAnsi="Times New Roman" w:cs="Times New Roman"/>
          <w:sz w:val="24"/>
          <w:szCs w:val="24"/>
        </w:rPr>
      </w:pPr>
      <w:r w:rsidRPr="0092434B">
        <w:rPr>
          <w:rFonts w:ascii="Times New Roman" w:hAnsi="Times New Roman" w:cs="Times New Roman"/>
          <w:sz w:val="24"/>
          <w:szCs w:val="24"/>
        </w:rPr>
        <w:t>3.6. Форму заявления о выдаче разрешения на проведение перезахоронения останков умершего (изъятие урны с прахом) согласно приложению 8 к настоящему постановлению.</w:t>
      </w:r>
    </w:p>
    <w:p w:rsidR="00592B3B" w:rsidRPr="0092434B" w:rsidRDefault="00592B3B" w:rsidP="00563D24">
      <w:pPr>
        <w:pStyle w:val="ConsPlusNormal"/>
        <w:ind w:firstLine="709"/>
        <w:jc w:val="both"/>
        <w:rPr>
          <w:rFonts w:ascii="Times New Roman" w:hAnsi="Times New Roman" w:cs="Times New Roman"/>
          <w:sz w:val="24"/>
          <w:szCs w:val="24"/>
        </w:rPr>
      </w:pPr>
      <w:r w:rsidRPr="0092434B">
        <w:rPr>
          <w:rFonts w:ascii="Times New Roman" w:hAnsi="Times New Roman" w:cs="Times New Roman"/>
          <w:sz w:val="24"/>
          <w:szCs w:val="24"/>
        </w:rPr>
        <w:t>3.7. Форму заявления о предоставлении сведений из реестра мест захоронений и (или) внесении изменений в реестр мест захоронений (в том числе по причине перерегистрации захоронения на другое ответственное лицо или исправления ошибок (опечаток) в реестровой записи) согласно приложению 9 к настоящему постановлению.</w:t>
      </w:r>
    </w:p>
    <w:p w:rsidR="00592B3B" w:rsidRPr="0092434B" w:rsidRDefault="00592B3B" w:rsidP="00563D24">
      <w:pPr>
        <w:pStyle w:val="ConsPlusNormal"/>
        <w:ind w:firstLine="709"/>
        <w:jc w:val="both"/>
        <w:rPr>
          <w:rFonts w:ascii="Times New Roman" w:hAnsi="Times New Roman" w:cs="Times New Roman"/>
          <w:sz w:val="24"/>
          <w:szCs w:val="24"/>
        </w:rPr>
      </w:pPr>
      <w:r w:rsidRPr="0092434B">
        <w:rPr>
          <w:rFonts w:ascii="Times New Roman" w:hAnsi="Times New Roman" w:cs="Times New Roman"/>
          <w:sz w:val="24"/>
          <w:szCs w:val="24"/>
        </w:rPr>
        <w:t>3.8. Форму реестра мест захоронений согласно приложению 10 к настоящему постановлению.</w:t>
      </w:r>
    </w:p>
    <w:p w:rsidR="00592B3B" w:rsidRPr="0092434B" w:rsidRDefault="00592B3B" w:rsidP="00563D24">
      <w:pPr>
        <w:pStyle w:val="ConsPlusNormal"/>
        <w:ind w:firstLine="709"/>
        <w:jc w:val="both"/>
        <w:rPr>
          <w:rFonts w:ascii="Times New Roman" w:hAnsi="Times New Roman" w:cs="Times New Roman"/>
          <w:sz w:val="24"/>
          <w:szCs w:val="24"/>
        </w:rPr>
      </w:pPr>
      <w:r w:rsidRPr="0092434B">
        <w:rPr>
          <w:rFonts w:ascii="Times New Roman" w:hAnsi="Times New Roman" w:cs="Times New Roman"/>
          <w:sz w:val="24"/>
          <w:szCs w:val="24"/>
        </w:rPr>
        <w:t>3.9. Форму согласия субъекта на обработку персональных данных согласно приложению 11 к настоящему постановлению.</w:t>
      </w:r>
    </w:p>
    <w:p w:rsidR="00592B3B" w:rsidRPr="0092434B" w:rsidRDefault="00592B3B" w:rsidP="00563D24">
      <w:pPr>
        <w:pStyle w:val="ConsPlusNormal"/>
        <w:ind w:firstLine="709"/>
        <w:jc w:val="both"/>
        <w:rPr>
          <w:rFonts w:ascii="Times New Roman" w:hAnsi="Times New Roman" w:cs="Times New Roman"/>
          <w:sz w:val="24"/>
          <w:szCs w:val="24"/>
        </w:rPr>
      </w:pPr>
      <w:r w:rsidRPr="0092434B">
        <w:rPr>
          <w:rFonts w:ascii="Times New Roman" w:hAnsi="Times New Roman" w:cs="Times New Roman"/>
          <w:sz w:val="24"/>
          <w:szCs w:val="24"/>
        </w:rPr>
        <w:t>3.10. Форму заявления о регистрации установки, демонтажа или замены намогильного сооружения, получении сведений о намогильных сооружениях из реестра мест захоронений или внесении изменений в сведения о намогильных сооружениях согласно приложению 12 к настоящему постановлению.</w:t>
      </w:r>
    </w:p>
    <w:p w:rsidR="00592B3B" w:rsidRPr="0092434B" w:rsidRDefault="00592B3B" w:rsidP="00563D24">
      <w:pPr>
        <w:pStyle w:val="ConsPlusNormal"/>
        <w:ind w:firstLine="709"/>
        <w:jc w:val="both"/>
        <w:rPr>
          <w:rFonts w:ascii="Times New Roman" w:hAnsi="Times New Roman" w:cs="Times New Roman"/>
          <w:sz w:val="24"/>
          <w:szCs w:val="24"/>
        </w:rPr>
      </w:pPr>
      <w:r w:rsidRPr="0092434B">
        <w:rPr>
          <w:rFonts w:ascii="Times New Roman" w:hAnsi="Times New Roman" w:cs="Times New Roman"/>
          <w:sz w:val="24"/>
          <w:szCs w:val="24"/>
        </w:rPr>
        <w:t>3.11. Форму уведомления о регистрации установки, демонтажа или замены намогильного сооружения согласно приложению 13 к настоящему постановлению.</w:t>
      </w:r>
    </w:p>
    <w:p w:rsidR="00592B3B" w:rsidRPr="0092434B" w:rsidRDefault="00592B3B" w:rsidP="00563D24">
      <w:pPr>
        <w:pStyle w:val="ConsPlusNormal"/>
        <w:ind w:firstLine="709"/>
        <w:jc w:val="both"/>
        <w:rPr>
          <w:rFonts w:ascii="Times New Roman" w:hAnsi="Times New Roman" w:cs="Times New Roman"/>
          <w:sz w:val="24"/>
          <w:szCs w:val="24"/>
        </w:rPr>
      </w:pPr>
      <w:r w:rsidRPr="0092434B">
        <w:rPr>
          <w:rFonts w:ascii="Times New Roman" w:hAnsi="Times New Roman" w:cs="Times New Roman"/>
          <w:sz w:val="24"/>
          <w:szCs w:val="24"/>
        </w:rPr>
        <w:t>3.12. Форму выписки о намогильных сооружениях из реестра мест захоронений согласно приложению 14 к настоящему постановлению.</w:t>
      </w:r>
    </w:p>
    <w:p w:rsidR="00592B3B" w:rsidRPr="0092434B" w:rsidRDefault="00592B3B" w:rsidP="00563D24">
      <w:pPr>
        <w:pStyle w:val="ConsPlusNormal"/>
        <w:ind w:firstLine="709"/>
        <w:jc w:val="both"/>
        <w:rPr>
          <w:rFonts w:ascii="Times New Roman" w:hAnsi="Times New Roman" w:cs="Times New Roman"/>
          <w:sz w:val="24"/>
          <w:szCs w:val="24"/>
        </w:rPr>
      </w:pPr>
      <w:r w:rsidRPr="0092434B">
        <w:rPr>
          <w:rFonts w:ascii="Times New Roman" w:hAnsi="Times New Roman" w:cs="Times New Roman"/>
          <w:sz w:val="24"/>
          <w:szCs w:val="24"/>
        </w:rPr>
        <w:t>4 - 7. Утратили силу. - Постановление Городской Управы г. Калуги от 30.04.2025 N 179-п.</w:t>
      </w:r>
    </w:p>
    <w:p w:rsidR="00592B3B" w:rsidRPr="0092434B" w:rsidRDefault="00592B3B" w:rsidP="00563D24">
      <w:pPr>
        <w:pStyle w:val="ConsPlusNormal"/>
        <w:ind w:firstLine="709"/>
        <w:jc w:val="both"/>
        <w:rPr>
          <w:rFonts w:ascii="Times New Roman" w:hAnsi="Times New Roman" w:cs="Times New Roman"/>
          <w:sz w:val="24"/>
          <w:szCs w:val="24"/>
        </w:rPr>
      </w:pPr>
      <w:r w:rsidRPr="0092434B">
        <w:rPr>
          <w:rFonts w:ascii="Times New Roman" w:hAnsi="Times New Roman" w:cs="Times New Roman"/>
          <w:sz w:val="24"/>
          <w:szCs w:val="24"/>
        </w:rPr>
        <w:t>8. Постановление Городского Головы городского округа "Город Калуга" от 29.06.2006 N 178-п "О видах общественных кладбищ муниципального образования "Город Калуга", правилах предоставления услуг по погребению на территории муниципального образования "Город Калуга" специализированной службой по вопросам похоронного дела, порядке деятельности общественных кладбищ муниципального образования "Город Калуга", Положении о порядке деятельности специализированной службы по вопросам похоронного дела муниципального образования "Город Калуга" признать утратившим силу.</w:t>
      </w:r>
    </w:p>
    <w:p w:rsidR="00592B3B" w:rsidRPr="0092434B" w:rsidRDefault="00592B3B" w:rsidP="00563D24">
      <w:pPr>
        <w:pStyle w:val="ConsPlusNormal"/>
        <w:ind w:firstLine="709"/>
        <w:jc w:val="both"/>
        <w:rPr>
          <w:rFonts w:ascii="Times New Roman" w:hAnsi="Times New Roman" w:cs="Times New Roman"/>
          <w:sz w:val="24"/>
          <w:szCs w:val="24"/>
        </w:rPr>
      </w:pPr>
      <w:r w:rsidRPr="0092434B">
        <w:rPr>
          <w:rFonts w:ascii="Times New Roman" w:hAnsi="Times New Roman" w:cs="Times New Roman"/>
          <w:sz w:val="24"/>
          <w:szCs w:val="24"/>
        </w:rPr>
        <w:t>9. Настоящее Постановление вступает в силу после его официального опубликования.</w:t>
      </w:r>
    </w:p>
    <w:p w:rsidR="00592B3B" w:rsidRPr="0092434B" w:rsidRDefault="00592B3B" w:rsidP="00563D24">
      <w:pPr>
        <w:pStyle w:val="ConsPlusNormal"/>
        <w:ind w:firstLine="709"/>
        <w:jc w:val="both"/>
        <w:rPr>
          <w:rFonts w:ascii="Times New Roman" w:hAnsi="Times New Roman" w:cs="Times New Roman"/>
          <w:sz w:val="24"/>
          <w:szCs w:val="24"/>
        </w:rPr>
      </w:pPr>
      <w:r w:rsidRPr="0092434B">
        <w:rPr>
          <w:rFonts w:ascii="Times New Roman" w:hAnsi="Times New Roman" w:cs="Times New Roman"/>
          <w:sz w:val="24"/>
          <w:szCs w:val="24"/>
        </w:rPr>
        <w:t>10. Контроль за исполнением настоящего Постановления возложить на управление городского хозяйства города Калуги.</w:t>
      </w:r>
    </w:p>
    <w:p w:rsidR="00592B3B" w:rsidRPr="0092434B" w:rsidRDefault="00592B3B" w:rsidP="00563D24">
      <w:pPr>
        <w:pStyle w:val="ConsPlusNormal"/>
        <w:ind w:firstLine="709"/>
        <w:jc w:val="both"/>
        <w:rPr>
          <w:rFonts w:ascii="Times New Roman" w:hAnsi="Times New Roman" w:cs="Times New Roman"/>
          <w:sz w:val="24"/>
          <w:szCs w:val="24"/>
        </w:rPr>
      </w:pPr>
    </w:p>
    <w:p w:rsidR="00592B3B" w:rsidRPr="0092434B" w:rsidRDefault="00592B3B" w:rsidP="00563D24">
      <w:pPr>
        <w:pStyle w:val="ConsPlusNormal"/>
        <w:ind w:firstLine="709"/>
        <w:jc w:val="right"/>
        <w:rPr>
          <w:rFonts w:ascii="Times New Roman" w:hAnsi="Times New Roman" w:cs="Times New Roman"/>
          <w:sz w:val="24"/>
          <w:szCs w:val="24"/>
        </w:rPr>
      </w:pPr>
      <w:r w:rsidRPr="0092434B">
        <w:rPr>
          <w:rFonts w:ascii="Times New Roman" w:hAnsi="Times New Roman" w:cs="Times New Roman"/>
          <w:sz w:val="24"/>
          <w:szCs w:val="24"/>
        </w:rPr>
        <w:t>Городской Голова города Калуги</w:t>
      </w:r>
    </w:p>
    <w:p w:rsidR="00592B3B" w:rsidRPr="0092434B" w:rsidRDefault="00592B3B" w:rsidP="00563D24">
      <w:pPr>
        <w:pStyle w:val="ConsPlusNormal"/>
        <w:ind w:firstLine="709"/>
        <w:jc w:val="right"/>
        <w:rPr>
          <w:rFonts w:ascii="Times New Roman" w:hAnsi="Times New Roman" w:cs="Times New Roman"/>
          <w:sz w:val="24"/>
          <w:szCs w:val="24"/>
        </w:rPr>
      </w:pPr>
      <w:r w:rsidRPr="0092434B">
        <w:rPr>
          <w:rFonts w:ascii="Times New Roman" w:hAnsi="Times New Roman" w:cs="Times New Roman"/>
          <w:sz w:val="24"/>
          <w:szCs w:val="24"/>
        </w:rPr>
        <w:t>К.М.Горобцов</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jc w:val="both"/>
        <w:rPr>
          <w:rFonts w:ascii="Times New Roman" w:hAnsi="Times New Roman" w:cs="Times New Roman"/>
          <w:sz w:val="24"/>
          <w:szCs w:val="24"/>
        </w:rPr>
      </w:pPr>
    </w:p>
    <w:p w:rsidR="0092434B" w:rsidRPr="0092434B" w:rsidRDefault="0092434B">
      <w:pPr>
        <w:pStyle w:val="ConsPlusNormal"/>
        <w:jc w:val="both"/>
        <w:rPr>
          <w:rFonts w:ascii="Times New Roman" w:hAnsi="Times New Roman" w:cs="Times New Roman"/>
          <w:sz w:val="24"/>
          <w:szCs w:val="24"/>
        </w:rPr>
      </w:pPr>
    </w:p>
    <w:p w:rsidR="0092434B" w:rsidRPr="0092434B" w:rsidRDefault="0092434B">
      <w:pPr>
        <w:pStyle w:val="ConsPlusNormal"/>
        <w:jc w:val="both"/>
        <w:rPr>
          <w:rFonts w:ascii="Times New Roman" w:hAnsi="Times New Roman" w:cs="Times New Roman"/>
          <w:sz w:val="24"/>
          <w:szCs w:val="24"/>
        </w:rPr>
      </w:pPr>
    </w:p>
    <w:p w:rsidR="0092434B" w:rsidRPr="0092434B" w:rsidRDefault="0092434B">
      <w:pPr>
        <w:pStyle w:val="ConsPlusNormal"/>
        <w:jc w:val="both"/>
        <w:rPr>
          <w:rFonts w:ascii="Times New Roman" w:hAnsi="Times New Roman" w:cs="Times New Roman"/>
          <w:sz w:val="24"/>
          <w:szCs w:val="24"/>
        </w:rPr>
      </w:pPr>
    </w:p>
    <w:p w:rsidR="0092434B" w:rsidRPr="0092434B" w:rsidRDefault="0092434B">
      <w:pPr>
        <w:pStyle w:val="ConsPlusNormal"/>
        <w:jc w:val="both"/>
        <w:rPr>
          <w:rFonts w:ascii="Times New Roman" w:hAnsi="Times New Roman" w:cs="Times New Roman"/>
          <w:sz w:val="24"/>
          <w:szCs w:val="24"/>
        </w:rPr>
      </w:pPr>
    </w:p>
    <w:p w:rsidR="0092434B" w:rsidRPr="0092434B" w:rsidRDefault="0092434B">
      <w:pPr>
        <w:pStyle w:val="ConsPlusNormal"/>
        <w:jc w:val="both"/>
        <w:rPr>
          <w:rFonts w:ascii="Times New Roman" w:hAnsi="Times New Roman" w:cs="Times New Roman"/>
          <w:sz w:val="24"/>
          <w:szCs w:val="24"/>
        </w:rPr>
      </w:pPr>
    </w:p>
    <w:p w:rsidR="00592B3B" w:rsidRPr="0092434B" w:rsidRDefault="00592B3B">
      <w:pPr>
        <w:pStyle w:val="ConsPlusNormal"/>
        <w:jc w:val="right"/>
        <w:outlineLvl w:val="0"/>
        <w:rPr>
          <w:rFonts w:ascii="Times New Roman" w:hAnsi="Times New Roman" w:cs="Times New Roman"/>
          <w:sz w:val="24"/>
          <w:szCs w:val="24"/>
        </w:rPr>
      </w:pPr>
      <w:r w:rsidRPr="0092434B">
        <w:rPr>
          <w:rFonts w:ascii="Times New Roman" w:hAnsi="Times New Roman" w:cs="Times New Roman"/>
          <w:sz w:val="24"/>
          <w:szCs w:val="24"/>
        </w:rPr>
        <w:t>Приложение 1</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к Постановлению</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Городской Управы</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города Калуги</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от 15 мая 2017 г. N 166-п</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Title"/>
        <w:jc w:val="center"/>
        <w:rPr>
          <w:rFonts w:ascii="Times New Roman" w:hAnsi="Times New Roman" w:cs="Times New Roman"/>
          <w:sz w:val="24"/>
          <w:szCs w:val="24"/>
        </w:rPr>
      </w:pPr>
      <w:bookmarkStart w:id="1" w:name="P51"/>
      <w:bookmarkEnd w:id="1"/>
      <w:r w:rsidRPr="0092434B">
        <w:rPr>
          <w:rFonts w:ascii="Times New Roman" w:hAnsi="Times New Roman" w:cs="Times New Roman"/>
          <w:sz w:val="24"/>
          <w:szCs w:val="24"/>
        </w:rPr>
        <w:t>ПОЛОЖЕНИЕ</w:t>
      </w:r>
    </w:p>
    <w:p w:rsidR="00592B3B" w:rsidRPr="0092434B" w:rsidRDefault="00592B3B">
      <w:pPr>
        <w:pStyle w:val="ConsPlusTitle"/>
        <w:jc w:val="center"/>
        <w:rPr>
          <w:rFonts w:ascii="Times New Roman" w:hAnsi="Times New Roman" w:cs="Times New Roman"/>
          <w:sz w:val="24"/>
          <w:szCs w:val="24"/>
        </w:rPr>
      </w:pPr>
      <w:r w:rsidRPr="0092434B">
        <w:rPr>
          <w:rFonts w:ascii="Times New Roman" w:hAnsi="Times New Roman" w:cs="Times New Roman"/>
          <w:sz w:val="24"/>
          <w:szCs w:val="24"/>
        </w:rPr>
        <w:t>ОБ ОРГАНИЗАЦИИ ПОХОРОННОГО ДЕЛА, ПРЕДОСТАВЛЕНИИ УСЛУГ</w:t>
      </w:r>
    </w:p>
    <w:p w:rsidR="00592B3B" w:rsidRPr="0092434B" w:rsidRDefault="00592B3B">
      <w:pPr>
        <w:pStyle w:val="ConsPlusTitle"/>
        <w:jc w:val="center"/>
        <w:rPr>
          <w:rFonts w:ascii="Times New Roman" w:hAnsi="Times New Roman" w:cs="Times New Roman"/>
          <w:sz w:val="24"/>
          <w:szCs w:val="24"/>
        </w:rPr>
      </w:pPr>
      <w:r w:rsidRPr="0092434B">
        <w:rPr>
          <w:rFonts w:ascii="Times New Roman" w:hAnsi="Times New Roman" w:cs="Times New Roman"/>
          <w:sz w:val="24"/>
          <w:szCs w:val="24"/>
        </w:rPr>
        <w:t>ПО ПОГРЕБЕНИЮ И СОДЕРЖАНИЮ ОБЩЕСТВЕННЫХ КЛАДБИЩ</w:t>
      </w:r>
    </w:p>
    <w:p w:rsidR="00592B3B" w:rsidRPr="0092434B" w:rsidRDefault="00592B3B">
      <w:pPr>
        <w:pStyle w:val="ConsPlusTitle"/>
        <w:jc w:val="center"/>
        <w:rPr>
          <w:rFonts w:ascii="Times New Roman" w:hAnsi="Times New Roman" w:cs="Times New Roman"/>
          <w:sz w:val="24"/>
          <w:szCs w:val="24"/>
        </w:rPr>
      </w:pPr>
      <w:r w:rsidRPr="0092434B">
        <w:rPr>
          <w:rFonts w:ascii="Times New Roman" w:hAnsi="Times New Roman" w:cs="Times New Roman"/>
          <w:sz w:val="24"/>
          <w:szCs w:val="24"/>
        </w:rPr>
        <w:t>НА ТЕРРИТОРИИ ГОРОДСКОГО ОКРУГА ГОРОДА КАЛУГИ</w:t>
      </w:r>
    </w:p>
    <w:p w:rsidR="00592B3B" w:rsidRPr="0092434B" w:rsidRDefault="00592B3B">
      <w:pPr>
        <w:pStyle w:val="ConsPlusTitle"/>
        <w:jc w:val="center"/>
        <w:rPr>
          <w:rFonts w:ascii="Times New Roman" w:hAnsi="Times New Roman" w:cs="Times New Roman"/>
          <w:b w:val="0"/>
          <w:bCs/>
          <w:sz w:val="24"/>
          <w:szCs w:val="24"/>
        </w:rPr>
      </w:pPr>
    </w:p>
    <w:p w:rsidR="00592B3B" w:rsidRPr="0092434B" w:rsidRDefault="00592B3B" w:rsidP="00592B3B">
      <w:pPr>
        <w:pStyle w:val="ConsPlusTitle"/>
        <w:jc w:val="center"/>
        <w:rPr>
          <w:rFonts w:ascii="Times New Roman" w:hAnsi="Times New Roman" w:cs="Times New Roman"/>
          <w:b w:val="0"/>
          <w:bCs/>
          <w:sz w:val="24"/>
          <w:szCs w:val="24"/>
        </w:rPr>
      </w:pPr>
      <w:r w:rsidRPr="0092434B">
        <w:rPr>
          <w:rFonts w:ascii="Times New Roman" w:hAnsi="Times New Roman" w:cs="Times New Roman"/>
          <w:b w:val="0"/>
          <w:bCs/>
          <w:sz w:val="24"/>
          <w:szCs w:val="24"/>
        </w:rPr>
        <w:t>(в ред. Постановлений Городской Управы г. Калуги</w:t>
      </w:r>
    </w:p>
    <w:p w:rsidR="00592B3B" w:rsidRPr="0092434B" w:rsidRDefault="00592B3B" w:rsidP="00592B3B">
      <w:pPr>
        <w:pStyle w:val="ConsPlusTitle"/>
        <w:jc w:val="center"/>
        <w:rPr>
          <w:rFonts w:ascii="Times New Roman" w:hAnsi="Times New Roman" w:cs="Times New Roman"/>
          <w:b w:val="0"/>
          <w:bCs/>
          <w:sz w:val="24"/>
          <w:szCs w:val="24"/>
        </w:rPr>
      </w:pPr>
      <w:r w:rsidRPr="0092434B">
        <w:rPr>
          <w:rFonts w:ascii="Times New Roman" w:hAnsi="Times New Roman" w:cs="Times New Roman"/>
          <w:b w:val="0"/>
          <w:bCs/>
          <w:sz w:val="24"/>
          <w:szCs w:val="24"/>
        </w:rPr>
        <w:t>от 30.04.2025 N 179-п, от 19.05.2025 N 196-п, от 09.06.2025 N 232-п,</w:t>
      </w:r>
    </w:p>
    <w:p w:rsidR="00592B3B" w:rsidRPr="0092434B" w:rsidRDefault="00592B3B" w:rsidP="00592B3B">
      <w:pPr>
        <w:pStyle w:val="ConsPlusTitle"/>
        <w:jc w:val="center"/>
        <w:rPr>
          <w:rFonts w:ascii="Times New Roman" w:hAnsi="Times New Roman" w:cs="Times New Roman"/>
          <w:b w:val="0"/>
          <w:bCs/>
          <w:sz w:val="24"/>
          <w:szCs w:val="24"/>
        </w:rPr>
      </w:pPr>
      <w:r w:rsidRPr="0092434B">
        <w:rPr>
          <w:rFonts w:ascii="Times New Roman" w:hAnsi="Times New Roman" w:cs="Times New Roman"/>
          <w:b w:val="0"/>
          <w:bCs/>
          <w:sz w:val="24"/>
          <w:szCs w:val="24"/>
        </w:rPr>
        <w:t>Постановления администрации городского округа города Калуги</w:t>
      </w:r>
    </w:p>
    <w:p w:rsidR="00592B3B" w:rsidRPr="0092434B" w:rsidRDefault="00592B3B" w:rsidP="00592B3B">
      <w:pPr>
        <w:pStyle w:val="ConsPlusTitle"/>
        <w:jc w:val="center"/>
        <w:rPr>
          <w:rFonts w:ascii="Times New Roman" w:hAnsi="Times New Roman" w:cs="Times New Roman"/>
          <w:b w:val="0"/>
          <w:bCs/>
          <w:sz w:val="24"/>
          <w:szCs w:val="24"/>
        </w:rPr>
      </w:pPr>
      <w:r w:rsidRPr="0092434B">
        <w:rPr>
          <w:rFonts w:ascii="Times New Roman" w:hAnsi="Times New Roman" w:cs="Times New Roman"/>
          <w:b w:val="0"/>
          <w:bCs/>
          <w:sz w:val="24"/>
          <w:szCs w:val="24"/>
        </w:rPr>
        <w:t>от 19.08.2026 N 397-п)</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Title"/>
        <w:jc w:val="center"/>
        <w:outlineLvl w:val="1"/>
        <w:rPr>
          <w:rFonts w:ascii="Times New Roman" w:hAnsi="Times New Roman" w:cs="Times New Roman"/>
          <w:sz w:val="24"/>
          <w:szCs w:val="24"/>
        </w:rPr>
      </w:pPr>
      <w:r w:rsidRPr="0092434B">
        <w:rPr>
          <w:rFonts w:ascii="Times New Roman" w:hAnsi="Times New Roman" w:cs="Times New Roman"/>
          <w:sz w:val="24"/>
          <w:szCs w:val="24"/>
        </w:rPr>
        <w:t>1. Общие положения</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ind w:firstLine="540"/>
        <w:jc w:val="both"/>
        <w:rPr>
          <w:rFonts w:ascii="Times New Roman" w:hAnsi="Times New Roman" w:cs="Times New Roman"/>
          <w:sz w:val="24"/>
          <w:szCs w:val="24"/>
        </w:rPr>
      </w:pPr>
      <w:r w:rsidRPr="0092434B">
        <w:rPr>
          <w:rFonts w:ascii="Times New Roman" w:hAnsi="Times New Roman" w:cs="Times New Roman"/>
          <w:sz w:val="24"/>
          <w:szCs w:val="24"/>
        </w:rPr>
        <w:t>1.1. Настоящее Положение об организации похоронного дела, предоставлении услуг по погребению и содержанию общественных кладбищ на территории городского округа города Калуги (далее - Положение) разработано в соответствии с Федеральным законом от 12.01.1996 N 8-ФЗ "О погребении и похоронном деле", Федеральным законом от 06.10.2003 N 131-ФЗ "Об общих принципах организации местного самоуправления в Российской Федерации", санитарными правилами и нормами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утвержденными постановлением Главного государственного санитарного врача Российской Федерации от 28.01.2021 N 3, ГОСТ 32609-2014 "Межгосударственный стандарт. Услуги бытовые. Услуги ритуальные. Термины и определения", введенным в действие приказом Федерального агентства по техническому регулированию и метрологии от 11.06.2014 N 551-ст, МДК 11-01-2002 "Рекомендации о порядке похорон и содержании кладбищ в Российской Федерации", рекомендованным протоколом Госстроя РФ от 25.12.2001 N 01-НС-22/1, и статьями 31, 36 Устава городского округа города Калуги Калужской области.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1.2. Настоящее Положение в соответствии с Федеральным законом от 12.01.1996 N 8-ФЗ "О погребении и похоронном деле" определяет на территории городского округа города Калуги организацию похоронного дела, предоставление услуг по погребению и содержанию общественных кладбищ, в том числе порядок захоронения и перезахоронения тел (останков) умерших, получение разрешения на захоронение и перезахоронение, правила посещения и деятельности общественных кладбищ.</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1.3. В городском округе городе Калуге недопустимы действия хозяйствующих субъектов, оказывающих похоронные (ритуальные) услуги, их работников и представителей, направленные на получение за вознаграждение информации о фактах смерти от должностных лиц правоохранительных органов, органов здравоохранения, иных органов, обладающих в силу профессиональной деятельности информацией о фактах смерти.</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Title"/>
        <w:jc w:val="center"/>
        <w:outlineLvl w:val="1"/>
        <w:rPr>
          <w:rFonts w:ascii="Times New Roman" w:hAnsi="Times New Roman" w:cs="Times New Roman"/>
          <w:sz w:val="24"/>
          <w:szCs w:val="24"/>
        </w:rPr>
      </w:pPr>
      <w:r w:rsidRPr="0092434B">
        <w:rPr>
          <w:rFonts w:ascii="Times New Roman" w:hAnsi="Times New Roman" w:cs="Times New Roman"/>
          <w:sz w:val="24"/>
          <w:szCs w:val="24"/>
        </w:rPr>
        <w:t>2. Основные понятия, применяемые в настоящем Положении</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ind w:firstLine="540"/>
        <w:jc w:val="both"/>
        <w:rPr>
          <w:rFonts w:ascii="Times New Roman" w:hAnsi="Times New Roman" w:cs="Times New Roman"/>
          <w:sz w:val="24"/>
          <w:szCs w:val="24"/>
        </w:rPr>
      </w:pPr>
      <w:bookmarkStart w:id="2" w:name="P64"/>
      <w:bookmarkEnd w:id="2"/>
      <w:r w:rsidRPr="0092434B">
        <w:rPr>
          <w:rFonts w:ascii="Times New Roman" w:hAnsi="Times New Roman" w:cs="Times New Roman"/>
          <w:sz w:val="24"/>
          <w:szCs w:val="24"/>
        </w:rPr>
        <w:t>2.1. Близкие родственники - родственники по прямой восходящей и нисходящей линии (родители, дети, дедушки, бабушки и внуки), полнородные и неполнородные (имеющие общих отца или мать) братья и сестры).</w:t>
      </w:r>
    </w:p>
    <w:p w:rsidR="00592B3B" w:rsidRPr="0092434B" w:rsidRDefault="00592B3B">
      <w:pPr>
        <w:pStyle w:val="ConsPlusNormal"/>
        <w:spacing w:before="220"/>
        <w:ind w:firstLine="540"/>
        <w:jc w:val="both"/>
        <w:rPr>
          <w:rFonts w:ascii="Times New Roman" w:hAnsi="Times New Roman" w:cs="Times New Roman"/>
          <w:sz w:val="24"/>
          <w:szCs w:val="24"/>
        </w:rPr>
      </w:pPr>
      <w:bookmarkStart w:id="3" w:name="P65"/>
      <w:bookmarkEnd w:id="3"/>
      <w:r w:rsidRPr="0092434B">
        <w:rPr>
          <w:rFonts w:ascii="Times New Roman" w:hAnsi="Times New Roman" w:cs="Times New Roman"/>
          <w:sz w:val="24"/>
          <w:szCs w:val="24"/>
        </w:rPr>
        <w:t>2.2. Законные представители - родители, усыновители, опекуны или попечители.</w:t>
      </w:r>
    </w:p>
    <w:p w:rsidR="00592B3B" w:rsidRPr="0092434B" w:rsidRDefault="00592B3B">
      <w:pPr>
        <w:pStyle w:val="ConsPlusNormal"/>
        <w:spacing w:before="220"/>
        <w:ind w:firstLine="540"/>
        <w:jc w:val="both"/>
        <w:rPr>
          <w:rFonts w:ascii="Times New Roman" w:hAnsi="Times New Roman" w:cs="Times New Roman"/>
          <w:sz w:val="24"/>
          <w:szCs w:val="24"/>
        </w:rPr>
      </w:pPr>
      <w:bookmarkStart w:id="4" w:name="P66"/>
      <w:bookmarkEnd w:id="4"/>
      <w:r w:rsidRPr="0092434B">
        <w:rPr>
          <w:rFonts w:ascii="Times New Roman" w:hAnsi="Times New Roman" w:cs="Times New Roman"/>
          <w:sz w:val="24"/>
          <w:szCs w:val="24"/>
        </w:rPr>
        <w:t>2.3. Иные родственники - дяди и тети, двоюродные братья и сестры, племянники и племянницы, прадедушки и прабабушки, двоюродные внуки и внучки, двоюродные дедушки и бабушки, двоюродные правнуки и правнучки, двоюродные племянники и племянницы, двоюродные дяди и тети.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2.4. Захоронение останков умерших или погибших - процесс предания земле останков умерших или погибших в гробу или без гроба, помещения гроба с останками в склеп, саркофаг, мавзолей, пантеон.</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Захоронение праха умерших или погибших - процесс помещения урн с прахом в могилы и колумбарные ниши или развеивания праха на специально отведенных участках.</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2.5. Место для захоронения (место захоронения) - часть пространства объекта похоронного назначения (кладбища, колумбария и т.п.), предназначенная для захоронения останков и праха умерших или погибших.</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2.6. Книга регистрации захоронений - книга, в которую вносятся сведения о каждом захоронении на месте погребения. Книга регистрации захоронений является документом строгой отчетности и относится к делам с постоянным сроком хранения.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2.7. Намогильное сооружение - архитектурно-скульптурное сооружение, содержащее мемориальную информацию, предназначенное для увековечивания памяти умерших или погибших и устанавливаемое на месте захоронения.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2.7.1. Намогильное сооружение может представлять собой памятник в виде стелы, обелиска, плиты, скульптуры, камня, а также крест.</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2.7.2. Намогильное сооружение может быть построено в виде крытого склепа, пантеона, мавзолея, имеющих внутренние пространства или помещения, в т.ч. в форме ротонды, а также в виде саркофага.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2.7.3. Намогильное сооружение может называться "надгробие".</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2.8. Общественное кладбище - кладбище, на котором предусмотрены места для погребения умерших или погибших независимо от их вероисповедания и профессиональной деятельности. Общественные кладбища находятся в ведении органов местного самоуправления.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2.8.1. На общественных кладбищах могут создаваться воинские, вероисповедальные и иные участки, погребение на которых осуществляется с учетом религиозных, национальных, воинских и иных обычаев и традиций.</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2.8.2. В зависимости от организации благоустройства территорий кладбища могут быть различных типов: традиционного, газонного, смешанного.</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2.8.3. Кладбище, где находятся могилы знаменитых людей, внесших заметный вклад в историю развития человечества, может называться некрополем.</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2.9. Лицо, ответственное за место захоронения, - лицо, взявшее на себя обязательство обеспечивать надлежащее содержание места захоронения и постоянный уход за ним.</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2.10. Родственное место захоронения - участок на территории объекта похоронного назначения, на котором или в котором ранее был захоронен родственник(и) умершего или погибшего.</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2.11. Семейное (родовое) место захоронения - участок на территории объекта похоронного назначения, предоставляемый для захоронения членов одной семьи (одного рода).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2.12. Специализированная служба по вопросам похоронного дела - муниципальное бюджетное учреждение "Зеленстрой", созданное администрацией городского округа города Калуги в рамках реализации полномочий по организации ритуальных услуг и содержанию мест захоронения (далее - МБУ "Зеленстрой").</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2.13. Погребальная урна - емкость для хранения, транспортирования и захоронения праха умершего или погибшего. Погребальная урна может содержать капсюль (капсулу) или матерчатый мешочек, куда засыпается прах.</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2.14. Гарантированный перечень услуг по погребению - перечень услуг, предоставляемых на безвозмездной основе гражданам, гарантированный нормативными правовыми актами в соответствии с действующим законодательством. Обязанность предоставления гарантированного перечня услуг по погребению возложена на муниципальное бюджетное учреждение "Зеленстрой".</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2.15. Погребение - обрядовые действия по захоронению тел (останков) человека после его смерти в соответствии с обычаями и традициями.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2.16. Волеизъявление умершего - пожелание, выраженное в устной форме в присутствии свидетелей или в письменной форме:</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о согласии или несогласии быть подвергнутым патолого-анатомическому вскрытию;</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о согласии или несогласии на изъятие органов и (или) тканей из его тела;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быть подвергнутым кремации;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о доверии исполнить свое волеизъявление тому или иному лицу;</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быть погребенным на том или ином месте, по тем или иным обычаям или традициям, рядом с теми или иными ранее умершими.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2.17. Исполнитель волеизъявления умершего - лицо, указанное в его волеизъявлении, при его согласии взять на себя обязанность исполнить волеизъявление умершего.</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В случае отсутствия в волеизъявлении умершего указания на исполнителей волеизъявления либо в случае их отказа от исполнения волеизъявления умершего оно осуществляется супругом, близкими родственниками, иными родственниками либо законным представителем умершего. В случае мотивированного отказа кого-либо из указанных лиц от исполнения волеизъявления умершего оно может быть исполнено иным лицом, взявшим на себя обязанность осуществить погребение умершего, либо осуществляется специализированной службой по вопросам похоронного дела.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2.18. Кладбищенский период - период времени полной минерализации тел (останков) умерших, по истечении которого возможно осуществление повторного захоронения. На территории городского округа города Калуги кладбищенский период составляет 20 лет.</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2.19. Колумбарий - место захоронения (хранилище) урн с прахом.</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2.20. Эксгумация - извлечение тела, останков умершего или погибшего из места захоронения для судебно-медицинской или криминалистической экспертизы или для перезахоронения.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2.21. Могила - место, находящееся на участке для погребения в земле, склепе, ином ритуальном сооружении, кроме колумбария, и предназначенное для захоронения останков умершего или погибшего в гробу или без него или урн с прахом.</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2.22. Удостоверение о захоронении - документ, содержащий сведения о захоронении и лице, ответственном за место захоронения, и подтверждающий его право дальнейшего использования места захоронения. Под правом дальнейшего использования места захоронения подразумевается принятие решений о последующих погребениях, перезахоронениях, установке намогильных сооружений и т.д.</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Title"/>
        <w:jc w:val="center"/>
        <w:outlineLvl w:val="1"/>
        <w:rPr>
          <w:rFonts w:ascii="Times New Roman" w:hAnsi="Times New Roman" w:cs="Times New Roman"/>
          <w:sz w:val="24"/>
          <w:szCs w:val="24"/>
        </w:rPr>
      </w:pPr>
      <w:r w:rsidRPr="0092434B">
        <w:rPr>
          <w:rFonts w:ascii="Times New Roman" w:hAnsi="Times New Roman" w:cs="Times New Roman"/>
          <w:sz w:val="24"/>
          <w:szCs w:val="24"/>
        </w:rPr>
        <w:t>3. Виды общественных кладбищ городского округа</w:t>
      </w:r>
    </w:p>
    <w:p w:rsidR="00592B3B" w:rsidRPr="0092434B" w:rsidRDefault="00592B3B">
      <w:pPr>
        <w:pStyle w:val="ConsPlusTitle"/>
        <w:jc w:val="center"/>
        <w:rPr>
          <w:rFonts w:ascii="Times New Roman" w:hAnsi="Times New Roman" w:cs="Times New Roman"/>
          <w:sz w:val="24"/>
          <w:szCs w:val="24"/>
        </w:rPr>
      </w:pPr>
      <w:r w:rsidRPr="0092434B">
        <w:rPr>
          <w:rFonts w:ascii="Times New Roman" w:hAnsi="Times New Roman" w:cs="Times New Roman"/>
          <w:sz w:val="24"/>
          <w:szCs w:val="24"/>
        </w:rPr>
        <w:t>города Калуги</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ind w:firstLine="540"/>
        <w:jc w:val="both"/>
        <w:rPr>
          <w:rFonts w:ascii="Times New Roman" w:hAnsi="Times New Roman" w:cs="Times New Roman"/>
          <w:sz w:val="24"/>
          <w:szCs w:val="24"/>
        </w:rPr>
      </w:pPr>
      <w:r w:rsidRPr="0092434B">
        <w:rPr>
          <w:rFonts w:ascii="Times New Roman" w:hAnsi="Times New Roman" w:cs="Times New Roman"/>
          <w:sz w:val="24"/>
          <w:szCs w:val="24"/>
        </w:rPr>
        <w:t>3.1. Кладбища, открытые для всех видов захоронений тел (останков) умерших, в т.ч. с отводом новых участков:</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3.1.1. Расположенные в городской черте:</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"Литвиновское", в районе д. Литвиново.</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3.1.2. Расположенные в пригороде:</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"Шопинское", д. Шопино.</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3.2. Кладбища, открытые для захоронений тел (останков) умерших на свободные участки в родственные ограды и родственные могилы:</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3.2.1. Расположенные в городской черте:</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"Трифоновское", в районе ул. Трифоновской;</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"Ждамировское", в районе ул. Калужки;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"Карачевское", в районе ул. Гурьянова;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"Семионовское", в районе ул. Труда, Семионово Городище;</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"Рождественское", в районе д. Рождествено;</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"Борщевское", в районе ул. Железняки.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3.2.2. Расположенные в пригороде:</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д. Большая Каменка;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д. Чижовка;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д. Плетеневка;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д. Крутицы;</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с. Козлово;</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д. Георгиевское;</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д. Мстихино;</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д. Николо-Лапиносово;</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с. Горенское.</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3.3. Кладбища, закрытые для захоронений тел (останков) умерших, за исключением захоронения урн с прахом после кремации в родственные могилы по истечении кладбищенского периода: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3.3.1. Расположенные в городской черте:</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"Анненское", в районе ул. Вишневского;</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"Галкинское", в районе д. Галкино;</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"Пятницкое", в районе ул. Телевизионной и ул. Труда;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"Ромодановское", в районе ул. Заречной.</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3.3.2. Расположенные в пригороде:</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"Спасское", в районе с. Спас;</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д. Сокорево;</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д. Некрасово.</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Title"/>
        <w:jc w:val="center"/>
        <w:outlineLvl w:val="1"/>
        <w:rPr>
          <w:rFonts w:ascii="Times New Roman" w:hAnsi="Times New Roman" w:cs="Times New Roman"/>
          <w:sz w:val="24"/>
          <w:szCs w:val="24"/>
        </w:rPr>
      </w:pPr>
      <w:r w:rsidRPr="0092434B">
        <w:rPr>
          <w:rFonts w:ascii="Times New Roman" w:hAnsi="Times New Roman" w:cs="Times New Roman"/>
          <w:sz w:val="24"/>
          <w:szCs w:val="24"/>
        </w:rPr>
        <w:t>4. Размещение общественных кладбищ. Места для захоронений.</w:t>
      </w:r>
    </w:p>
    <w:p w:rsidR="00592B3B" w:rsidRPr="0092434B" w:rsidRDefault="00592B3B">
      <w:pPr>
        <w:pStyle w:val="ConsPlusTitle"/>
        <w:jc w:val="center"/>
        <w:rPr>
          <w:rFonts w:ascii="Times New Roman" w:hAnsi="Times New Roman" w:cs="Times New Roman"/>
          <w:sz w:val="24"/>
          <w:szCs w:val="24"/>
        </w:rPr>
      </w:pPr>
      <w:r w:rsidRPr="0092434B">
        <w:rPr>
          <w:rFonts w:ascii="Times New Roman" w:hAnsi="Times New Roman" w:cs="Times New Roman"/>
          <w:sz w:val="24"/>
          <w:szCs w:val="24"/>
        </w:rPr>
        <w:t>Захоронения</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ind w:firstLine="540"/>
        <w:jc w:val="both"/>
        <w:rPr>
          <w:rFonts w:ascii="Times New Roman" w:hAnsi="Times New Roman" w:cs="Times New Roman"/>
          <w:sz w:val="24"/>
          <w:szCs w:val="24"/>
        </w:rPr>
      </w:pPr>
      <w:r w:rsidRPr="0092434B">
        <w:rPr>
          <w:rFonts w:ascii="Times New Roman" w:hAnsi="Times New Roman" w:cs="Times New Roman"/>
          <w:sz w:val="24"/>
          <w:szCs w:val="24"/>
        </w:rPr>
        <w:t>4.1. Освоение территории кладбища и строительство на нем зданий и сооружений должны осуществляться по утвержденному проекту в соответствии с действующим законодательством.</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4.2. Участки кладбища разделяются дорожной сетью на кварталы захоронения. Номера кварталов указываются на табличках, укрепленных на столбиках, установленных на углах кварталов.</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4.3. Дорожная сеть по всей территории кладбищ, на отдельных участках, в том числе участках зданий и сооружений, в зависимости от их значения и размеров, расчетной интенсивности движения подразделяется на следующие категории: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магистральные дороги, центральные площади и главные аллеи;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межквартальные дороги;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внутриквартальные дороги;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дорожки и тротуары.</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Магистральные дороги предназначены для транспортного обслуживания центральных площадей, главных аллей, хозяйственной зоны, имеющих наибольшую нагрузку и интенсивность движения, а также для подъезда пожарных автомобилей или техники.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Межквартальные дороги предназначены для проезда автомашин с целью подвоза памятников и уборки территории.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Внутриквартальные дороги, дорожки и тротуары предназначены для пешеходной связи в секторах, а внутриквартальные дороги - и для проезда местного моторизованного хозяйственного транспорта.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4.4. Погребение умерших на общественных кладбищах в городском округе городе Калуге производится после регистрации смерти умершего в органах записи актов гражданского состояния на основании соответствующего документа, выдаваемого данными органами, которым подтверждается регистрация смерти.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4.5. Каждое захоронение регистрируется в книге регистрации захоронений с указанием номера могилы, фамилии, имени, отчества (при наличии), года рождения, даты смерти, номера актовой записи, даты, времени погребения (захоронения), номера участка, прописки умершего, сведений о фирме-заказчике, оформляющей похороны, фамилии, имени, отчества оформителя.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4.6. Места для захоронений предоставляются на свободной территории общественного кладбища в последовательном порядке по действующей нумерации подготовленных могил. Глубина могилы должна быть 1,5 м.</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4.7. Места для захоронений устанавливаются в следующих размерах:</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4.7.1. Для погребения при захоронении тела в гробу или урны с прахом предоставляется участок размером 1,5 x 2,0 м.</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4.7.2. Для создания семейного (родового) захоронения: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на два места - 2,5 x 2,0 м;</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на три места - 3,5 x 2,0 м.</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4.7.3. Место для захоронения на четыре и более захоронений предоставляется в случае одновременного погребения четырех и более умерших.</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4.8. Место для захоронения предоставляется таким образом, чтобы гарантировать погребение на этом же месте захоронения умершего супруга или близкого родственника.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4.9. На участке родственного места захоронения допускается захоронение лица, выразившего свое волеизъявление быть погребенным рядом с ранее умершим родственником(-ами) при наличии на указанном месте погребения свободного участка земли или могилы ранее умершего близкого родственника либо ранее умершего супруга с письменного согласия на данное погребение лица, ответственного за захоронение.</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В родственную могилу допускаются захоронения только близких родственников или супруга/супруги умершего.</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4.10. Урны с прахом могут быть погребены на ранее предоставленном месте захоронения в пределах этого места захоронения независимо от времени предыдущего захоронения.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4.11. Одновременно с предоставлением места для захоронения выдается разрешение на погребение умершего на данном месте для захоронения.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4.12. Участки земли на общественных кладбищах для создания семейных (родовых) захоронений предоставляются гражданам в соответствии с законодательством Российской Федерации и законодательством Калужской области.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4.13. Место для захоронения на одно захоронение предоставляется: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по требованию лица, исполняющего волеизъявление умершего быть погребенным на том или ином месте;</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для погребения умерших, личность которых не установлена (осуществляется только МБУ "Зеленстрой" с согласия органов внутренних дел на специально отведенных для этих целей участках кладбищ);</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в иных случаях, не требующих в соответствии с законодательством гарантий погребения на предоставляемом месте для захоронения умершего супруга или близкого родственника.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4.14. При погребении тела умершего на надмогильном холме устанавливается регистрационная табличка с указанием фамилии, имени и отчества, даты смерти и регистрационного номера. Регистрационная табличка может быть изготовлена самостоятельно.</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4.15. Для погребения умерших военнослужащих (погибших), захоронение которых в соответствии с законодательством производится с соблюдением воинских почестей, на общественных кладбищах определяются специальные воинские участки.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4.16. На кладбищах могут определяться участки, погребение на которых производится с учетом вероисповедания, и участки для создания семейных (родовых) захоронений в соответствии с действующим законодательством Российской Федерации и Калужской области.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4.17. Создаваемые, а также существующие места погребения сносу не подлежат. Территории мест погребения используются по истечении 20 лет с момента их переноса только под зеленые насаждения. Строительство зданий и сооружений на этой территории запрещается.</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Title"/>
        <w:jc w:val="center"/>
        <w:outlineLvl w:val="1"/>
        <w:rPr>
          <w:rFonts w:ascii="Times New Roman" w:hAnsi="Times New Roman" w:cs="Times New Roman"/>
          <w:sz w:val="24"/>
          <w:szCs w:val="24"/>
        </w:rPr>
      </w:pPr>
      <w:r w:rsidRPr="0092434B">
        <w:rPr>
          <w:rFonts w:ascii="Times New Roman" w:hAnsi="Times New Roman" w:cs="Times New Roman"/>
          <w:sz w:val="24"/>
          <w:szCs w:val="24"/>
        </w:rPr>
        <w:t>5. Содержание и благоустройство территорий общественных</w:t>
      </w:r>
    </w:p>
    <w:p w:rsidR="00592B3B" w:rsidRPr="0092434B" w:rsidRDefault="00592B3B">
      <w:pPr>
        <w:pStyle w:val="ConsPlusTitle"/>
        <w:jc w:val="center"/>
        <w:rPr>
          <w:rFonts w:ascii="Times New Roman" w:hAnsi="Times New Roman" w:cs="Times New Roman"/>
          <w:sz w:val="24"/>
          <w:szCs w:val="24"/>
        </w:rPr>
      </w:pPr>
      <w:r w:rsidRPr="0092434B">
        <w:rPr>
          <w:rFonts w:ascii="Times New Roman" w:hAnsi="Times New Roman" w:cs="Times New Roman"/>
          <w:sz w:val="24"/>
          <w:szCs w:val="24"/>
        </w:rPr>
        <w:t>кладбищ</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ind w:firstLine="540"/>
        <w:jc w:val="both"/>
        <w:rPr>
          <w:rFonts w:ascii="Times New Roman" w:hAnsi="Times New Roman" w:cs="Times New Roman"/>
          <w:sz w:val="24"/>
          <w:szCs w:val="24"/>
        </w:rPr>
      </w:pPr>
      <w:r w:rsidRPr="0092434B">
        <w:rPr>
          <w:rFonts w:ascii="Times New Roman" w:hAnsi="Times New Roman" w:cs="Times New Roman"/>
          <w:sz w:val="24"/>
          <w:szCs w:val="24"/>
        </w:rPr>
        <w:t>5.1. Содержание территорий общественных кладбищ на территории городского округа города Калуги осуществляется МБУ "Зеленстрой" за счет средств бюджета городского округа города Калуги, иных источников.</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5.2. Все работы по застройке и благоустройству территорий мест захоронения выполняются с максимальным сохранением существующих деревьев, кустарников и растительного грунта.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5.3. Водоотвод атмосферных и талых вод с территории мест захоронения предусматривается поверхностный по лоткам проезжей части дорожной сети.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Водоотводы с участков кладбищ с традиционным способом захоронения в пониженные места прилегающих территорий предусматриваются только по согласованию с санитарно-эпидемиологической службой. При размещении кладбищ на склонах в целях защиты территории от подтопления водами с верховой стороны устраиваются нагорные канавы. Допускается террасирование склонов.</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5.4. Ширина пешеходных дорожек между могилами или их сдвоенными рядами на участке должна обеспечивать беспрепятственный проход.</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5.5. Работы по озеленению или реконструкции существующих насаждений осуществляются по проектам, утвержденным в установленном порядке. Подбор ассортимента деревьев и кустарников, цветущих растений и газонных трав определяется почвенно-грунтовыми и климатическими условиями района произрастания.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Газон улучшенного качества (партерного типа) устраивается только на особо ответственном участке входной зоны кладбища. На остальной территории предусматривают газоны садового типа.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5.6. Озеленение территорий мест захоронения выполняется следующими приемами: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посадкой декоративных групп из особо ценных пород деревьев;</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рядовой посадкой деревьев вдоль основных дорог;</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оформлением газоном и цветниками разделительных полос между транспортными и пешеходными дорогами;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созданием больших открытых партеров перед основными зданиями.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5.7. Зеленые насаждения должны регулярно поливаться. В текущий уход за насаждениями входят регулярная стрижка и кошение газонов, которые проводятся периодически.</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Title"/>
        <w:jc w:val="center"/>
        <w:outlineLvl w:val="1"/>
        <w:rPr>
          <w:rFonts w:ascii="Times New Roman" w:hAnsi="Times New Roman" w:cs="Times New Roman"/>
          <w:sz w:val="24"/>
          <w:szCs w:val="24"/>
        </w:rPr>
      </w:pPr>
      <w:r w:rsidRPr="0092434B">
        <w:rPr>
          <w:rFonts w:ascii="Times New Roman" w:hAnsi="Times New Roman" w:cs="Times New Roman"/>
          <w:sz w:val="24"/>
          <w:szCs w:val="24"/>
        </w:rPr>
        <w:t>6. Содержание мест захоронений и намогильных сооружений</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ind w:firstLine="540"/>
        <w:jc w:val="both"/>
        <w:rPr>
          <w:rFonts w:ascii="Times New Roman" w:hAnsi="Times New Roman" w:cs="Times New Roman"/>
          <w:sz w:val="24"/>
          <w:szCs w:val="24"/>
        </w:rPr>
      </w:pPr>
      <w:r w:rsidRPr="0092434B">
        <w:rPr>
          <w:rFonts w:ascii="Times New Roman" w:hAnsi="Times New Roman" w:cs="Times New Roman"/>
          <w:sz w:val="24"/>
          <w:szCs w:val="24"/>
        </w:rPr>
        <w:t>6.1. Намогильные сооружения (ограды) должны устанавливаться в пределах отведенного участка для погребения: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на одно захоронение - 1,5 x 2,0 м;</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на два захоронения - 2,5 x 2,0 м;</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на три захоронения - 3,5 x 2,0 м.</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6.2. Надписи на намогильных сооружениях должны соответствовать сведениям о действительно захороненных в данном месте умерших.</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6.3. Намогильные сооружения (надгробия, цветники) и ограды устанавливаются в пределах предоставленного места захоронения и являются собственностью установивших их граждан.</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6.4. Устанавливаемые намогильные сооружения (надгробия, цветники) и ограды не должны иметь частей, выступающих за границы мест захоронения или нависающих над ними.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Надписи на намогильных сооружениях (надгробиях) должны быть читаемыми и соответствовать документам об умерших, захороненных в данном месте.</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В границах участка, отведенного для захоронения, разрешается посадка живой зеленой изгороди с последующим за ней уходом.</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6.5. Регистрация установки, демонтажа или замены намогильного сооружения производится уполномоченным органом администрации городского округа города Калуги на организацию оказания ритуальных услуг населению и содержание мест захоронения (далее - уполномоченный орган) по заявлению лица, ответственного за участок захоронения, а в случае отсутствия такового лица - лица, имеющего родственную связь с захороненным.</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6.6. Лица, производящие замену намогильного сооружения, в обязательном порядке обеспечивают его вывоз с территории кладбища.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6.7. Граждане, ответственные за захоронения и производящие захоронения, обязаны содержать намогильные сооружения, зеленые насаждения (оформленный могильный холм, памятник, цоколь, цветник, необходимые сведения о захоронении, а также прилегающую территорию по периметру захоронения в пределах 50 см) и ограды в надлежащем состоянии собственными силами либо силами привлеченных лиц, оказывающих услуги по содержанию мест захоронения, за счет собственных средств.</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6.8. Уполномоченный орган не несет ответственности за сохранность намогильных сооружений.</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6.9. Лица, виновные в хищении ритуальных атрибутов и вандализме, привлекаются к уголовной и административной ответственности в порядке, установленном законодательством Российской Федерации.</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Title"/>
        <w:jc w:val="center"/>
        <w:outlineLvl w:val="1"/>
        <w:rPr>
          <w:rFonts w:ascii="Times New Roman" w:hAnsi="Times New Roman" w:cs="Times New Roman"/>
          <w:sz w:val="24"/>
          <w:szCs w:val="24"/>
        </w:rPr>
      </w:pPr>
      <w:r w:rsidRPr="0092434B">
        <w:rPr>
          <w:rFonts w:ascii="Times New Roman" w:hAnsi="Times New Roman" w:cs="Times New Roman"/>
          <w:sz w:val="24"/>
          <w:szCs w:val="24"/>
        </w:rPr>
        <w:t>7. Порядок предоставления места для захоронения и выдачи</w:t>
      </w:r>
    </w:p>
    <w:p w:rsidR="00592B3B" w:rsidRPr="0092434B" w:rsidRDefault="00592B3B">
      <w:pPr>
        <w:pStyle w:val="ConsPlusTitle"/>
        <w:jc w:val="center"/>
        <w:rPr>
          <w:rFonts w:ascii="Times New Roman" w:hAnsi="Times New Roman" w:cs="Times New Roman"/>
          <w:sz w:val="24"/>
          <w:szCs w:val="24"/>
        </w:rPr>
      </w:pPr>
      <w:r w:rsidRPr="0092434B">
        <w:rPr>
          <w:rFonts w:ascii="Times New Roman" w:hAnsi="Times New Roman" w:cs="Times New Roman"/>
          <w:sz w:val="24"/>
          <w:szCs w:val="24"/>
        </w:rPr>
        <w:t>разрешения на погребение умершего</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ind w:firstLine="540"/>
        <w:jc w:val="both"/>
        <w:rPr>
          <w:rFonts w:ascii="Times New Roman" w:hAnsi="Times New Roman" w:cs="Times New Roman"/>
          <w:sz w:val="24"/>
          <w:szCs w:val="24"/>
        </w:rPr>
      </w:pPr>
      <w:r w:rsidRPr="0092434B">
        <w:rPr>
          <w:rFonts w:ascii="Times New Roman" w:hAnsi="Times New Roman" w:cs="Times New Roman"/>
          <w:sz w:val="24"/>
          <w:szCs w:val="24"/>
        </w:rPr>
        <w:t>7.1. Место для захоронения предоставляется и разрешение на погребение выдается лицу, исполняющему волеизъявление умершего быть погребенным на том или ином месте, а также близким родственникам или законному представителю при отсутствии волеизъявления умершего органами местного самоуправления бесплатно.</w:t>
      </w:r>
    </w:p>
    <w:p w:rsidR="00592B3B" w:rsidRPr="0092434B" w:rsidRDefault="00592B3B">
      <w:pPr>
        <w:pStyle w:val="ConsPlusNormal"/>
        <w:spacing w:before="220"/>
        <w:ind w:firstLine="540"/>
        <w:jc w:val="both"/>
        <w:rPr>
          <w:rFonts w:ascii="Times New Roman" w:hAnsi="Times New Roman" w:cs="Times New Roman"/>
          <w:sz w:val="24"/>
          <w:szCs w:val="24"/>
        </w:rPr>
      </w:pPr>
      <w:bookmarkStart w:id="5" w:name="P212"/>
      <w:bookmarkEnd w:id="5"/>
      <w:r w:rsidRPr="0092434B">
        <w:rPr>
          <w:rFonts w:ascii="Times New Roman" w:hAnsi="Times New Roman" w:cs="Times New Roman"/>
          <w:sz w:val="24"/>
          <w:szCs w:val="24"/>
        </w:rPr>
        <w:t>7.2. Лицом, исполняющим волеизъявление умершего быть погребенным на том или ином месте, является лицо, указанное в части 3 статьи 5 и статье 6 Федерального закона от 12.01.1996 N 8-ФЗ "О погребении и похоронном деле".</w:t>
      </w:r>
    </w:p>
    <w:p w:rsidR="00592B3B" w:rsidRPr="0092434B" w:rsidRDefault="00592B3B">
      <w:pPr>
        <w:pStyle w:val="ConsPlusNormal"/>
        <w:spacing w:before="220"/>
        <w:ind w:firstLine="540"/>
        <w:jc w:val="both"/>
        <w:rPr>
          <w:rFonts w:ascii="Times New Roman" w:hAnsi="Times New Roman" w:cs="Times New Roman"/>
          <w:sz w:val="24"/>
          <w:szCs w:val="24"/>
        </w:rPr>
      </w:pPr>
      <w:bookmarkStart w:id="6" w:name="P213"/>
      <w:bookmarkEnd w:id="6"/>
      <w:r w:rsidRPr="0092434B">
        <w:rPr>
          <w:rFonts w:ascii="Times New Roman" w:hAnsi="Times New Roman" w:cs="Times New Roman"/>
          <w:sz w:val="24"/>
          <w:szCs w:val="24"/>
        </w:rPr>
        <w:t>7.3. Для предоставления места для захоронения и получения разрешения на погребение лицо, указанное в пункте 7.2 настоящего Положения, или его представитель подает в уполномоченный орган заявление о предоставлении места для захоронения и разрешения на погребение на данном месте.</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Заявление и документы, необходимые для предоставления места для захоронения и получения разрешения на погребение, представляются посредством личного обращения заявителя или его представителя, уполномоченного им на основании доверенности, либо направляются в форме электронного документа, подписанного электронной подписью в соответствии с требованиями Федерального закона от 06.04.2011 N 63-ФЗ "Об электронной подписи", а также в электронной форме с использованием единого портала государственных услуг (функций) (далее - ЕПГУ).</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Заявление должно содержать:</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наименование уполномоченного органа, в который подается заявление, либо должность руководителя уполномоченного органа;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фамилию, имя, отчество (при наличии) заявителя, сведения о документе, удостоверяющем его личность (в части серии и номера такого документа, органа, его выдавшего, даты выдачи), страховой номер индивидуального лицевого счета (далее - СНИЛС), адрес места жительства заявителя, его контактный телефон для связи;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фамилию, имя, отчество (при наличии) умершего, дату его смерти (если она известна);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наименование (если имеется) и/или адрес места расположения (если имеется) общественного кладбища, номер участка, на котором испрашивается место для захоронения и разрешение на погребение умершего;</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последнее место регистрации по месту жительства/пребывания (если имеется);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вид погребения умершего (тело в гробу либо урна с прахом);</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дату погребения;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время погребения;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дату подачи заявления и личную подпись заявителя (представителя заявителя).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Заявление в электронной форме, направленное посредством ЕПГУ, заполняется путем внесения соответствующих сведений в интерактивную форму на ЕПГУ.</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В случае если заявление подается представителем заявителя, указываются сведения о документе, удостоверяющем личность лица, предоставившего доверенность.</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7.3.1. К заявлению о предоставлении места для захоронения и разрешении на погребение прилагаются следующие документы или их электронные образы в случае подачи запроса через ЕПГУ:</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7.3.1.1. Документы, которые заявитель представляет самостоятельно:</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копия документа, удостоверяющего личность заявителя (оригинал предъявляется заявителем (представителем заявителя));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заверенная собственноручно заявителем либо нотариально удостоверенная доверенность, уполномочивающая представителя представлять интересы заявителя, в случае если заявление от имени заявителя подается его представителем;</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копия документа, подтверждающего кремацию тела умершего (оригинал предъявляется заявителем (представителем заявителя)), при погребении урны с прахом;</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копия документа о смерти умершего в случае осуществления государственной регистрации смерти компетентными органами иностранного государства. Оригинал предъявляется заявителем (представителем заявителя) (с приложением нотариально удостоверенного перевода данного документа на русский язык);</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документы, подтверждающие принадлежность умершего к соответствующей категории граждан, в случае предоставления места для захоронения под погребение умершего на почетном, воинском участках или воинском участке "Аллея Славы";</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документы, подтверждающие волеизъявление умершего (погибшего) быть погребенным на воинском участке "Аллея Славы" или волеизъявление супруга/супруги, близких и иных родственников или законного представителя умершего (погибшего) о погребении умершего (погибшего) на таком участке;</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документы, подтверждающие согласие лица, ответственного за захоронение, на погребение умершего (погибшего) на воинском участке "Аллея Славы".</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7.3.1.2. Документ, который запрашивается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находится указанный документ, и которые заявитель вправе представить по собственной инициативе:</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документ о смерти умершего по установленной форме, выдаваемый органом записи актов гражданского состояния, запрашиваемый с использованием СМЭВ.</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7.3.2. Решение о предоставлении заявителю места для захоронения и разрешении на погребение выдается заявителю не позднее первого рабочего дня, следующего за днем подачи заявления. Заявление, направленное в электронной форме посредством ЕПГУ вне рабочего времени уполномоченного органа либо в выходной, нерабочий, праздничный дни, считается зарегистрированным на первый рабочий день, следующий за днем направления заявителем такого заявления.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Решение об отказе заявителю в предоставлении места для захоронения и разрешении на погребение на данном месте должно быть мотивированным и содержать основание такого отказа.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7.3.3. Заявителю (его представителю) отказывается в предоставлении места для захоронения и разрешении на погребение на данном месте в следующих случаях:</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непредставление документов, обязанность представления которых возложена на заявителя;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наличие в представленных документах неполной, искаженной или недостоверной информации;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указанное заявителем кладбище закрыто для захоронений с отводом новых мест для захоронений (в случае обращения за предоставлением места для захоронения под погребение умершего на новом месте или почетном, воинском участках);</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на указанном заявителем кладбище отсутствуют специально созданные участки для почетных или воинских захоронений (в случае предоставления места для захоронения под погребение умершего на новом месте воинского, почетного участков).</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В иных случаях отказ заявителю (его представителю) в предоставлении места для захоронения и разрешении на погребение на данном месте недопустим.</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7.4. Для получения разрешения на погребение умершего на ранее предоставленном месте для захоронения лицо, указанное в пункте 7.2 настоящего Положения, или его представитель подает в уполномоченный орган заявление о выдаче разрешения на погребение умершего на ранее предоставленном месте для захоронения.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Заявление и документы, необходимые для выдачи разрешения на погребение умершего на ранее предоставленном месте для захоронения, представляются посредством личного обращения заявителя или его представителя, уполномоченного им на основании доверенности, либо направляются в форме электронного документа, подписанного электронной подписью в соответствии с требованиями Федерального закона от 06.04.2011 N 63-ФЗ "Об электронной подписи", а также в электронной форме с использованием ЕПГУ.</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Заявление должно содержать:</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наименование уполномоченного органа, в который подается заявление, либо должность руководителя уполномоченного органа;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фамилию, имя, отчество (при наличии) заявителя, сведения о документе, удостоверяющем его личность (в части серии и номера такого документа, органа, его выдавшего, даты выдачи), СНИЛС, адрес места жительства заявителя, его контактный телефон для связи;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фамилию, имя, отчество (при наличии) умершего, дату его смерти (если она известна);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наименование (если имеется) и/или адрес места расположения (если имеется) общественного кладбища, на котором расположено ранее предоставленное место захоронения, размер места захоронения, номер участка (если имеется), номер могилы (если имеется), в которую испрашивается разрешение на погребение умершего;</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фамилию, имя, отчество (при наличии) ранее погребенного на участке захоронения, на котором испрашивается разрешение на погребение, дату его смерти (если она известна), степень родства либо супружеские отношения ранее погребенного с умершим;</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фамилию, имя, отчество (при наличии) лица, ответственного за место захоронения, на котором испрашивается разрешение на погребение, если ответственным за захоронение является иное чем заявитель лицо;</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последнее место регистрации по месту жительства/пребывания (если имеется);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вид погребения умершего (тело в гробу либо урна с прахом);</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дату захоронения;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время захоронения;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дату подачи заявления и личную подпись заявителя (представителя заявителя).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Заявление в электронной форме, направленное посредством ЕПГУ, заполняется путем внесения соответствующих сведений в интерактивную форму на ЕПГУ.</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В случае если заявление подается представителем заявителя, указываются сведения о документе, удостоверяющем личность лица, представившего доверенность.</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7.4.1. К заявлению о выдаче разрешения на погребение умершего на ранее предоставленном месте для захоронения прилагаются следующие документы или их электронные образы в случае подачи запроса через ЕПГУ.</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7.4.1.1. Документы, которые заявитель представляет самостоятельно:</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копия документа, удостоверяющего личность заявителя (оригинал предъявляется заявителем (представителем заявителя));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заверенная собственноручно заявителем либо нотариально удостоверенная доверенность, уполномочивающая представителя представлять интересы заявителя, в случае если заявление от имени заявителя подается его представителем;</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копия документа, подтверждающего кремацию тела умершего (оригинал предъявляется заявителем (представителем заявителя)), при погребении урны с прахом;</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копия документа о смерти умершего в случае осуществления государственной регистрации смерти компетентными органами иностранного государства. Оригинал предъявляется заявителем (представителем заявителя) (с приложением нотариально удостоверенного перевода данного документа на русский язык);</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копии документов, подтверждающих, что умерший и погребенный на ранее предоставленном месте захоронения являются супругами, близкими и иными родственниками, в случае осуществления государственной регистрации актов гражданского состояния компетентными органами иностранного государства. Оригинал предъявляется заявителем (представителем заявителя) (с приложением нотариально удостоверенного перевода данного документа на русский язык);</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документы, подтверждающие волеизъявление умершего быть погребенным на ранее предоставленном месте родственного захоронения (в случае наличия такого);</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документы, подтверждающие согласие лица, ответственного за захоронение, на захоронение умершего на ранее предоставленном месте родственного захоронения (в случае наличия волеизъявления умершего быть погребенным на ранее предоставленном месте родственного захоронения);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удостоверение о захоронении (при наличии).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7.4.1.2. Документы,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документы, подтверждающие, что умерший и погребенный на ранее предоставленном месте захоронения являются супругами, близкими и иными родственниками, выданные на территории Российской Федерации, запрашиваемые с использованием СМЭВ;</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документ о смерти погребенного на ранее предоставленном месте для захоронения по установленной форме, выдаваемый органом записи актов гражданского состояния, запрашиваемый с использованием СМЭВ;</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документ о смерти умершего по установленной форме, выдаваемый органом записи актов гражданского состояния, запрашиваемый с использованием СМЭВ.</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7.4.2. Решение о выдаче разрешения на погребение умершего на ранее предоставленном месте для захоронения выдается заявителю не позднее первого рабочего дня, следующего за днем подачи заявления. Заявление, направленное в электронной форме посредством ЕПГУ вне рабочего времени уполномоченного органа либо в выходной, нерабочий, праздничный дни, считается зарегистрированным на первый рабочий день, следующий за днем направления заявителем такого заявления.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Решение об отказе заявителю в получении разрешения на погребение на ранее предоставленном месте для захоронения должно быть мотивированным и содержать основание такого отказа.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7.4.3. Заявителю (его представителю) отказывается в выдаче разрешения на погребение умершего на ранее предоставленном месте для захоронения в следующих случаях:</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непредставление документов, обязанность представления которых возложена на заявителя;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наличие в представленных документах неполной, искаженной или недостоверной информации;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на указанном заявителем ранее предоставленном месте для захоронения (родственном, семейном (родовом), воинском, почетном) отсутствует свободное место для погребения;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на указанном заявителем ранее предоставленном месте для захоронения не истек кладбищенский период (при погребении в родственную могилу ранее погребенного супруга/супруги или близкого родственника), за исключением погребения урны с прахом;</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указанное заявителем кладбище закрыто для всех видов захоронений, за исключением захоронений урн с прахом;</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на указанном заявителем ранее предоставленном месте для захоронения (родственном, семейном (родовом), воинском, почетном) отсутствует регистрационная табличка с указанием фамилии, имени и отчества, даты смерти и регистрационного номера.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В иных случаях отказ заявителю (его представителю) в выдаче разрешения на погребение умершего на ранее предоставленном месте для захоронения недопустим.</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Title"/>
        <w:jc w:val="center"/>
        <w:outlineLvl w:val="1"/>
        <w:rPr>
          <w:rFonts w:ascii="Times New Roman" w:hAnsi="Times New Roman" w:cs="Times New Roman"/>
          <w:sz w:val="24"/>
          <w:szCs w:val="24"/>
        </w:rPr>
      </w:pPr>
      <w:r w:rsidRPr="0092434B">
        <w:rPr>
          <w:rFonts w:ascii="Times New Roman" w:hAnsi="Times New Roman" w:cs="Times New Roman"/>
          <w:sz w:val="24"/>
          <w:szCs w:val="24"/>
        </w:rPr>
        <w:t>8. Порядок проведения эксгумации и перезахоронения останков</w:t>
      </w:r>
    </w:p>
    <w:p w:rsidR="00592B3B" w:rsidRPr="0092434B" w:rsidRDefault="00592B3B">
      <w:pPr>
        <w:pStyle w:val="ConsPlusTitle"/>
        <w:jc w:val="center"/>
        <w:rPr>
          <w:rFonts w:ascii="Times New Roman" w:hAnsi="Times New Roman" w:cs="Times New Roman"/>
          <w:sz w:val="24"/>
          <w:szCs w:val="24"/>
        </w:rPr>
      </w:pPr>
      <w:r w:rsidRPr="0092434B">
        <w:rPr>
          <w:rFonts w:ascii="Times New Roman" w:hAnsi="Times New Roman" w:cs="Times New Roman"/>
          <w:sz w:val="24"/>
          <w:szCs w:val="24"/>
        </w:rPr>
        <w:t>умершего (изъятия урны с прахом)</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ind w:firstLine="540"/>
        <w:jc w:val="both"/>
        <w:rPr>
          <w:rFonts w:ascii="Times New Roman" w:hAnsi="Times New Roman" w:cs="Times New Roman"/>
          <w:sz w:val="24"/>
          <w:szCs w:val="24"/>
        </w:rPr>
      </w:pPr>
      <w:r w:rsidRPr="0092434B">
        <w:rPr>
          <w:rFonts w:ascii="Times New Roman" w:hAnsi="Times New Roman" w:cs="Times New Roman"/>
          <w:sz w:val="24"/>
          <w:szCs w:val="24"/>
        </w:rPr>
        <w:t>8.1. Эксгумация останков умершего или погибшего из места захоронения проводится в следственных, оперативно-разыскных и иных правоохранительных целях, для судебно-медицинской или криминалистической экспертизы или для перезахоронения.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8.2. Эксгумация для судебно-медицинской или криминалистической экспертизы проводится по требованию правоохранительных органов. Документом, на основании которого может быть вынесено решение об эксгумации, является постановление следователя. Во внесудебном порядке эксгумировать останки умершего можно только с согласия родственников. В случае если следственные органы сообщили родственникам о необходимости эксгумации, а те оказались против, вопрос решается в судебном порядке.</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8.3. Перезахоронение останков умершего (изъятие урны с прахом) осуществляется в случаях:</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наличия волеизъявления умершего, выраженного им при жизни;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смены постоянного места жительства лица, обратившегося с заявлением о выдаче разрешения на проведение перезахоронения останков умершего (изъятие урны с прахом);</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перезахоронения рядом с умершим и погребенным в ином месте близким родственником либо супругом;</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национальных, вероисповедальных, воинских и иных обычаев и традиций;</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в иных случаях, установленных федеральными законами.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8.4. Каждое произведенное на территории городского округа города Калуги перезахоронение останков умершего (изъятие урны с прахом) подлежит регистрации в реестре (книге регистрации) мест захоронений.</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8.5. Для получения разрешения на проведение перезахоронения останков умершего (изъятие урны с прахом) лицо, ответственное за захоронение, а при отсутствии такового - супруг либо близкий родственник умершего, подает в уполномоченный орган заявление на выдачу разрешения на проведение перезахоронения останков умершего (изъятие урны с прахом).</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Заявление и документы, необходимые для получения разрешения на проведение перезахоронения останков умершего (изъятие урны с прахом), представляются посредством личного обращения заявителя или его представителя, уполномоченного им на основании доверенности, либо направляются в форме электронного документа, подписанного электронной подписью в соответствии с требованиями Федерального закона от 06.04.2011 N 63-ФЗ "Об электронной подписи", а также в электронной форме с использованием ЕПГУ.</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Заявление должно содержать:</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наименование уполномоченного органа, в который подается заявление, либо должность руководителя уполномоченного органа;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фамилию, имя, отчество (при наличии) заявителя, сведения о документе, удостоверяющем его личность (в части серии и номера такого документа, органа, его выдавшего, даты выдачи), СНИЛС, адрес места жительства заявителя, его контактный телефон для связи;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фамилию, имя, отчество (при наличии) умершего, дату его смерти (если она известна);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наименование (если имеется) и/или адрес места расположения (если имеется) общественного кладбища, на котором испрашивается разрешение провести перезахоронение останков умершего (изъятие урны с прахом), номер участка (если имеется), на котором расположено место захоронения, размер места захоронения, на котором погребен умерший, номер могилы (если присвоен), в которую погребен умерший;</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наименование (если имеется) и/или адрес места расположения (если имеется) общественного кладбища, куда будет произведено перезахоронение останков умершего (урны с прахом);</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фамилию, имя, отчество (при наличии) ответственного за захоронение, из которого испрашивается перезахоронение останков умершего (изъятие урны с прахом);</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дату подачи заявления и личную подпись заявителя (представителя заявителя).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Заявление в электронной форме, направленное посредством ЕПГУ, заполняется путем внесения соответствующих сведений в интерактивную форму на ЕПГУ.</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В случае если заявление подается представителем заявителя, указываются сведения о документе, удостоверяющем личность лица, предоставившего доверенность.</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8.6. К заявлению о выдаче разрешения на проведение перезахоронения останков умершего (изъятие урны с прахом) прилагаются следующие документы или их электронные образы в случае подачи запроса через ЕПГУ.</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8.6.1. Документы, которые заявитель представляет самостоятельно:</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копия документа, удостоверяющего личность заявителя (оригинал предъявляется заявителем (представителем заявителя));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заверенная собственноручно заявителем либо нотариально удостоверенная доверенность, уполномочивающая представителя представлять интересы заявителя, в случае если заявление от имени заявителя подается его представителем;</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копия документа, подтверждающего кремацию тела умершего (оригинал предъявляется заявителем (представителем заявителя)), при изъятии урны с прахом;</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копия документа о смерти умершего в случае осуществления государственной регистрации смерти компетентными органами иностранного государства. Оригинал предъявляется заявителем (представителем заявителя) (с приложением нотариально удостоверенного перевода данного документа на русский язык);</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удостоверение о захоронении (при его наличии);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копии документов, подтверждающих близкую родственную связь заявителя с лицом, подлежащим перезахоронению, в случае осуществления государственной регистрации актов гражданского состояния компетентными органами иностранного государства. Оригинал предъявляется заявителем (представителем заявителя) (с приложением нотариально удостоверенного перевода данного документа на русский язык).</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8.6.2. Документы,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документ, подтверждающий выдачу заявителю разрешения на погребение тела (останков) в ином месте, в случае если перезахоронение останков умершего планируется на кладбище другого муниципального образования, запрашиваемый в органах местного самоуправления субъектов Российской Федерации;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разрешение на проведение перезахоронения и транспортировку останков умершего (урны с прахом), свидетельствующее об отсутствии инфекционных заболеваний, запрашиваемое в Управлении Федеральной службы по надзору в сфере защиты прав потребителей и благополучия человека по Калужской области;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разрешение правоохранительных органов, свидетельствующее о том, что смерть человека не была связана с уголовно наказуемыми действиями, запрашиваемое в УМВД России по г. Калуге;</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документ о смерти лица, подлежащего перезахоронению, по установленной форме, выдаваемый органом записи актов гражданского состояния, запрашиваемый с использованием СМЭВ;</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документы, подтверждающие близкую родственную связь заявителя с лицом, подлежащим перезахоронению, выданные на территории Российской Федерации, запрашиваемые с использованием СМЭВ.</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8.6.3. Документ, находящийся в распоряжении уполномоченного органа: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разрешение на погребение останков умершего (урны с прахом) в ином месте (в случае если перезахоронение останков умершего (урны с прахом) планируется на территории городского округа города Калуги).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8.7. Заявление рассматривается сотрудниками уполномоченного органа в течение 10 рабочих дней после подачи заявления. Заявление, направленное в электронной форме посредством ЕПГУ вне рабочего времени уполномоченного органа либо в выходной, нерабочий, праздничный дни, считается зарегистрированным на первый рабочий день, следующий за днем направления заявителем такого заявления.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Результатом рассмотрения заявления о перезахоронении является выдача разрешения на перезахоронение, оформляющегося муниципальным правовым актом, носящим индивидуальный характер.</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8.8. Заявителю отказывается в разрешении на перезахоронение в следующих случаях:</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смерть была насильственной или труп фигурировал по одному из криминальных дел;</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смерть наступила вследствие инфекционного заболевания;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непредставление документов, обязанность представления которых возложена на заявителя.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В иных случаях отказ заявителю (представителю заявителя) в разрешении на перезахоронение недопустим.</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8.9. Перезахоронение останков умершего производится за счет средств лица, взявшего на себя обязанность произвести перезахоронение.</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Title"/>
        <w:jc w:val="center"/>
        <w:outlineLvl w:val="1"/>
        <w:rPr>
          <w:rFonts w:ascii="Times New Roman" w:hAnsi="Times New Roman" w:cs="Times New Roman"/>
          <w:sz w:val="24"/>
          <w:szCs w:val="24"/>
        </w:rPr>
      </w:pPr>
      <w:r w:rsidRPr="0092434B">
        <w:rPr>
          <w:rFonts w:ascii="Times New Roman" w:hAnsi="Times New Roman" w:cs="Times New Roman"/>
          <w:sz w:val="24"/>
          <w:szCs w:val="24"/>
        </w:rPr>
        <w:t>9. Предоставление сведений из реестра мест захоронений</w:t>
      </w:r>
    </w:p>
    <w:p w:rsidR="00592B3B" w:rsidRPr="0092434B" w:rsidRDefault="00592B3B">
      <w:pPr>
        <w:pStyle w:val="ConsPlusTitle"/>
        <w:jc w:val="center"/>
        <w:rPr>
          <w:rFonts w:ascii="Times New Roman" w:hAnsi="Times New Roman" w:cs="Times New Roman"/>
          <w:sz w:val="24"/>
          <w:szCs w:val="24"/>
        </w:rPr>
      </w:pPr>
      <w:r w:rsidRPr="0092434B">
        <w:rPr>
          <w:rFonts w:ascii="Times New Roman" w:hAnsi="Times New Roman" w:cs="Times New Roman"/>
          <w:sz w:val="24"/>
          <w:szCs w:val="24"/>
        </w:rPr>
        <w:t>и (или) внесение изменений в реестр мест захоронений</w:t>
      </w:r>
    </w:p>
    <w:p w:rsidR="00592B3B" w:rsidRPr="0092434B" w:rsidRDefault="00592B3B">
      <w:pPr>
        <w:pStyle w:val="ConsPlusTitle"/>
        <w:jc w:val="center"/>
        <w:rPr>
          <w:rFonts w:ascii="Times New Roman" w:hAnsi="Times New Roman" w:cs="Times New Roman"/>
          <w:sz w:val="24"/>
          <w:szCs w:val="24"/>
        </w:rPr>
      </w:pPr>
      <w:r w:rsidRPr="0092434B">
        <w:rPr>
          <w:rFonts w:ascii="Times New Roman" w:hAnsi="Times New Roman" w:cs="Times New Roman"/>
          <w:sz w:val="24"/>
          <w:szCs w:val="24"/>
        </w:rPr>
        <w:t>(в том числе по причине перерегистрации захоронения</w:t>
      </w:r>
    </w:p>
    <w:p w:rsidR="00592B3B" w:rsidRPr="0092434B" w:rsidRDefault="00592B3B">
      <w:pPr>
        <w:pStyle w:val="ConsPlusTitle"/>
        <w:jc w:val="center"/>
        <w:rPr>
          <w:rFonts w:ascii="Times New Roman" w:hAnsi="Times New Roman" w:cs="Times New Roman"/>
          <w:sz w:val="24"/>
          <w:szCs w:val="24"/>
        </w:rPr>
      </w:pPr>
      <w:r w:rsidRPr="0092434B">
        <w:rPr>
          <w:rFonts w:ascii="Times New Roman" w:hAnsi="Times New Roman" w:cs="Times New Roman"/>
          <w:sz w:val="24"/>
          <w:szCs w:val="24"/>
        </w:rPr>
        <w:t>на другое ответственное лицо или исправления ошибок</w:t>
      </w:r>
    </w:p>
    <w:p w:rsidR="00592B3B" w:rsidRPr="0092434B" w:rsidRDefault="00592B3B">
      <w:pPr>
        <w:pStyle w:val="ConsPlusTitle"/>
        <w:jc w:val="center"/>
        <w:rPr>
          <w:rFonts w:ascii="Times New Roman" w:hAnsi="Times New Roman" w:cs="Times New Roman"/>
          <w:sz w:val="24"/>
          <w:szCs w:val="24"/>
        </w:rPr>
      </w:pPr>
      <w:r w:rsidRPr="0092434B">
        <w:rPr>
          <w:rFonts w:ascii="Times New Roman" w:hAnsi="Times New Roman" w:cs="Times New Roman"/>
          <w:sz w:val="24"/>
          <w:szCs w:val="24"/>
        </w:rPr>
        <w:t>(опечаток) в реестровой записи)</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ind w:firstLine="540"/>
        <w:jc w:val="both"/>
        <w:rPr>
          <w:rFonts w:ascii="Times New Roman" w:hAnsi="Times New Roman" w:cs="Times New Roman"/>
          <w:sz w:val="24"/>
          <w:szCs w:val="24"/>
        </w:rPr>
      </w:pPr>
      <w:bookmarkStart w:id="7" w:name="P342"/>
      <w:bookmarkEnd w:id="7"/>
      <w:r w:rsidRPr="0092434B">
        <w:rPr>
          <w:rFonts w:ascii="Times New Roman" w:hAnsi="Times New Roman" w:cs="Times New Roman"/>
          <w:sz w:val="24"/>
          <w:szCs w:val="24"/>
        </w:rPr>
        <w:t>9.1. Предоставление сведений из реестра мест захоронений и (или) внесение изменений в реестр мест захоронений (в том числе по причине перерегистрации захоронения на другое ответственное лицо или исправления ошибок (опечаток) в реестровой записи) производятся по заявлению лица, являющегося ответственным за захоронение, в случае смерти лица, ответственного за захоронение, - лица, имеющего родственную связь с захороненным.</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9.1.1. В первую очередь на получение сведений из реестра мест захоронений и (или) внесение изменений в реестр мест захоронений (в том числе по причине перерегистрации захоронения на другое ответственное лицо или исправления ошибок (опечаток) в реестровой записи) имеют право близкие родственники захороненного, указанные в пункте 2.1 настоящего Положения.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9.1.2. Во вторую очередь имеют право на получение сведений из реестра мест захоронений и (или) внесение изменений в реестр мест захоронений (в том числе по причине перерегистрации захоронения на другое ответственное лицо или исправления ошибок (опечаток) в реестровой записи) законные представители захороненного, указанные в пункте 2.2 настоящего Положения.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9.1.3. В третью очередь имеют право на получение сведений из реестра мест захоронений и (или) внесение изменений в реестр мест захоронений (в том числе по причине перерегистрации захоронения на другое ответственное лицо или исправления ошибок (опечаток) в реестровой записи) иные родственники захороненного, указанные в пункте 2.3 настоящего Положения.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9.2. Для получения сведений из реестра мест захоронений и (или) внесения изменений в реестр мест захоронений (в том числе по причине перерегистрации захоронения на другое ответственное лицо или исправления ошибок (опечаток) в реестровой записи) лицо, указанное в пункте 9.1 настоящего Положения, или его представитель подает в уполномоченный орган заявление о предоставлении сведений из реестра мест захоронений и (или) внесении изменений в реестр мест захоронений (в том числе по причине перерегистрации захоронения на другое ответственное лицо или исправления ошибок (опечаток) в реестровой записи).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Заявление и документы, необходимые для получения сведений из реестра мест захоронений и (или) внесения изменений в реестр мест захоронений (в том числе по причине перерегистрации захоронения на другое ответственное лицо или исправления ошибок (опечаток) в реестровой записи), представляются посредством личного обращения заявителя или его представителя, уполномоченного им на основании доверенности, либо направляются в форме электронного документа, подписанного электронной подписью в соответствии с требованиями Федерального закона от 06.04.2011 N 63-ФЗ "Об электронной подписи", а также в электронной форме с использованием ЕПГУ.</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Заявление должно содержать:</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наименование уполномоченного органа, в который подается заявление, либо должность руководителя уполномоченного органа;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фамилию, имя, отчество (при наличии) заявителя, сведения о документе, удостоверяющем его личность (в части серии и номера такого документа, органа, его выдавшего, даты выдачи), СНИЛС, адрес места жительства заявителя, его контактный телефон для связи, а также лица, на имя которого перерегистрируется захоронение в случае перерегистрации захоронения на другое ответственное лицо;</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фамилию, имя, отчество (при наличии) умершего, дату его смерти (если она известна);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наименование (если имеется) и/или адрес места расположения (если имеется) общественного кладбища, номер участка, на котором расположено место захоронения, номер могилы (если присвоен);</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дату подачи заявления и личную подпись заявителя (представителя заявителя).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9.2.1. К заявлению о предоставлении сведений из реестра мест захоронений и (или) внесении изменений в реестр мест захоронений (в том числе по причине перерегистрации захоронения на другое ответственное лицо или исправления ошибок (опечаток) в реестровой записи) прилагаются следующие документы или их электронные образы в случае подачи запроса через ЕПГУ.</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9.2.1.1. Документы, которые заявитель представляет самостоятельно:</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копия документа, удостоверяющего личность заявителя (оригинал предъявляется заявителем (представителем заявителя));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заверенная собственноручно заявителем либо нотариально удостоверенная доверенность, уполномочивающая представителя представлять интересы заявителя, в случае если заявление от имени заявителя подается его представителем;</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удостоверение о захоронении (при его наличии);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документы, подтверждающие достоверность вносимых изменений (в случае подачи заявителем заявления о внесении изменений в реестр мест захоронений);</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согласие на обработку персональных данных заявителя.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9.2.1.2. Документы,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документы, подтверждающие, что заявитель и ранее погребенный являются супругами, близкими и иными родственниками, выданные на территории Российской Федерации, запрашиваемые с использованием СМЭВ;</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документ о смерти погребенного, в реестровую запись мест захоронений которого вносятся изменения по установленной форме, выдаваемый органом записи актов гражданского состояния, запрашиваемый с использованием СМЭВ;</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документы, подтверждающие, что лицо, на имя которого вносятся изменения в реестровую запись мест захоронений, с лицом, погребенным на соответствующем месте захоронения, являются супругами, близкими или иными родственниками, выданные на территории Российской Федерации, запрашиваемые с использованием СМЭВ;</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документ о смерти лица, являющегося ответственным за захоронение, в случае обращения лица, которое не является ответственным за захоронение, по установленной форме, выдаваемый органом записи актов гражданского состояния, запрашиваемый с использованием СМЭВ.</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9.2.2. Решение о предоставлении сведений из реестра мест захоронений и (или) внесении изменений в реестр мест захоронений (в том числе по причине перерегистрации захоронения на другое ответственное лицо или исправления ошибок (опечаток) в реестровой записи) выдается заявителю не позднее первого рабочего дня, следующего за днем подачи заявления. Заявление, направленное в электронной форме посредством ЕПГУ вне рабочего времени уполномоченного органа либо в выходной, нерабочий, праздничный дни, считается зарегистрированным на первый рабочий день, следующий за днем направления заявителем такого заявления.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Решение об отказе заявителю в предоставлении сведений из реестра мест захоронений и (или) внесении изменений в реестр мест захоронений (в том числе по причине перерегистрации захоронения на другое ответственное лицо или исправления ошибок (опечаток) в реестровой записи) должно быть мотивированным и содержать основание такого отказа.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9.3. Заявителю (его представителю) отказывается в предоставлении сведений из реестра мест захоронений и (или) внесении изменений в реестр мест захоронений (в том числе по причине перерегистрации захоронения на другое ответственное лицо или исправления ошибок (опечаток) в реестровой записи) в следующих случаях:</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отсутствие необходимых сведений в реестре мест захоронений;</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непредставление документов, обязанность представления которых возложена на заявителя.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В иных случаях отказ заявителю (его представителю) в предоставлении сведений из реестра мест захоронений и (или) внесении изменений в реестр мест захоронений (в том числе по причине перерегистрации захоронения на другое ответственное лицо или исправления ошибок (опечаток) в реестровой записи) недопустим.</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Title"/>
        <w:jc w:val="center"/>
        <w:outlineLvl w:val="1"/>
        <w:rPr>
          <w:rFonts w:ascii="Times New Roman" w:hAnsi="Times New Roman" w:cs="Times New Roman"/>
          <w:sz w:val="24"/>
          <w:szCs w:val="24"/>
        </w:rPr>
      </w:pPr>
      <w:r w:rsidRPr="0092434B">
        <w:rPr>
          <w:rFonts w:ascii="Times New Roman" w:hAnsi="Times New Roman" w:cs="Times New Roman"/>
          <w:sz w:val="24"/>
          <w:szCs w:val="24"/>
        </w:rPr>
        <w:t>10. Почетные захоронения</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ind w:firstLine="540"/>
        <w:jc w:val="both"/>
        <w:rPr>
          <w:rFonts w:ascii="Times New Roman" w:hAnsi="Times New Roman" w:cs="Times New Roman"/>
          <w:sz w:val="24"/>
          <w:szCs w:val="24"/>
        </w:rPr>
      </w:pPr>
      <w:r w:rsidRPr="0092434B">
        <w:rPr>
          <w:rFonts w:ascii="Times New Roman" w:hAnsi="Times New Roman" w:cs="Times New Roman"/>
          <w:sz w:val="24"/>
          <w:szCs w:val="24"/>
        </w:rPr>
        <w:t>10.1. На территории общественных кладбищ городского округа города Калуги могут создаваться участки почетных захоронений для погребения умерших, имеющих особые заслуги перед Российской Федерацией, субъектом Российской Федерации - Калужской областью, городским округом городом Калугой.</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10.1.1. На участке почетных захоронений определяются места для погребения следующих категорий граждан:</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Герои Советского Союза и Российской Федерации;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Герои Социалистического Труда;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награжденные орденами Славы 3 степеней;</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почетные граждане Калужской области, почетные граждане города Калуги;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руководители предприятий, учреждений и организаций, внесшие значительный вклад в развитие Российской Федерации, субъекта Российской Федерации - Калужской области, города Калуги.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10.1.2. Основанием для почетного захоронения являются документы, подтверждающие принадлежность умершего к соответствующей категории граждан.</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10.1.3. Предоставление места для почетного захоронения и выдача разрешения на погребение на предоставленном месте производятся в соответствии с пунктом 7.3 настоящего Положения по согласованию с уполномоченным органом.</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10.2. На территории общественных кладбищ городского округа города Калуги могут создаваться участки воинских захоронений.</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10.2.1. На участке воинских захоронений определяются места для погребения умерших (погибших) из числа лиц, указанных в пункте 1 статьи 11 Федерального закона от 12.01.1996 N 8-ФЗ "О погребении и похоронном деле".</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10.2.2. На территории кладбища "Литвиновское" в д. Литвиново городского округа города Калуги на отведенном участке воинских захоронений "Аллея Славы" определяются места для погребения умерших (погибших), память о которых подлежит увековечиванию в соответствии с Федеральным законом от 14.01.1993 N 4292-1 "Об увековечении памяти погибших при защите Отечества".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10.2.3. Место для погребения на участке воинских захоронений "Аллея Славы" площадью 5 кв. метров предоставляется на безвозмездной основе при отсутствии противоречий с волеизъявлением умершего (погибшего) либо волеизъявлением его супруга, близких родственников, иных родственников или законного представителя умершего.</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10.2.4. Основанием для воинского захоронения являются документы, подтверждающие принадлежность умершего к соответствующей категории граждан.</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10.2.5. Предоставление места для воинского захоронения и выдача разрешения на погребение на предоставленном месте производятся в соответствии с пунктом 7.3 настоящего Положения по согласованию с уполномоченным органом.</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Title"/>
        <w:jc w:val="center"/>
        <w:outlineLvl w:val="1"/>
        <w:rPr>
          <w:rFonts w:ascii="Times New Roman" w:hAnsi="Times New Roman" w:cs="Times New Roman"/>
          <w:sz w:val="24"/>
          <w:szCs w:val="24"/>
        </w:rPr>
      </w:pPr>
      <w:bookmarkStart w:id="8" w:name="P391"/>
      <w:bookmarkEnd w:id="8"/>
      <w:r w:rsidRPr="0092434B">
        <w:rPr>
          <w:rFonts w:ascii="Times New Roman" w:hAnsi="Times New Roman" w:cs="Times New Roman"/>
          <w:sz w:val="24"/>
          <w:szCs w:val="24"/>
        </w:rPr>
        <w:t>11. Правила посещения и работы общественных кладбищ. Права</w:t>
      </w:r>
    </w:p>
    <w:p w:rsidR="00592B3B" w:rsidRPr="0092434B" w:rsidRDefault="00592B3B">
      <w:pPr>
        <w:pStyle w:val="ConsPlusTitle"/>
        <w:jc w:val="center"/>
        <w:rPr>
          <w:rFonts w:ascii="Times New Roman" w:hAnsi="Times New Roman" w:cs="Times New Roman"/>
          <w:sz w:val="24"/>
          <w:szCs w:val="24"/>
        </w:rPr>
      </w:pPr>
      <w:r w:rsidRPr="0092434B">
        <w:rPr>
          <w:rFonts w:ascii="Times New Roman" w:hAnsi="Times New Roman" w:cs="Times New Roman"/>
          <w:sz w:val="24"/>
          <w:szCs w:val="24"/>
        </w:rPr>
        <w:t>и обязанности граждан</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ind w:firstLine="540"/>
        <w:jc w:val="both"/>
        <w:rPr>
          <w:rFonts w:ascii="Times New Roman" w:hAnsi="Times New Roman" w:cs="Times New Roman"/>
          <w:sz w:val="24"/>
          <w:szCs w:val="24"/>
        </w:rPr>
      </w:pPr>
      <w:r w:rsidRPr="0092434B">
        <w:rPr>
          <w:rFonts w:ascii="Times New Roman" w:hAnsi="Times New Roman" w:cs="Times New Roman"/>
          <w:sz w:val="24"/>
          <w:szCs w:val="24"/>
        </w:rPr>
        <w:t>11.1. Посещение общественных кладбищ осуществляется по следующему графику:</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в период с 1 мая по 30 сентября (летний период) - ежедневно с 8.00 до 20.00;</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в период с 1 октября по 30 апреля (зимний период) - ежедневно с 8.00 до 17.00.</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11.2. Погребение умерших производится на общественных кладбищах ежедневно с 10.00 до 17.00, кроме воскресенья.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11.3. На территории общественных кладбищ посетители должны соблюдать общественный порядок и тишину.</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11.4. Граждане, организации, производящие захоронения, вправе:</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11.4.1. Производить работы по благоустройству мест захоронений.</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11.4.2. Сажать цветы и иные растения на участке захоронения.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11.4.3. Сажать деревья в соответствии с настоящим Положением.</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11.5. На территории общественных кладбищ запрещается: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11.5.1. Производить работы по монтажу и демонтажу намогильных сооружений без согласования уполномоченного органа.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11.5.2. Портить намогильные сооружения, оборудование кладбища, кладбищенское оборудование, засорять территорию.</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11.5.3. Выгуливать домашних животных, пасти домашний скот, ловить птиц.</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11.5.4. Разводить костры (кроме поджогов при копке могил в зимнее время), производить рытье ям для добывания песка, глины, грунта, резать дерн.</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11.5.5. Осуществлять складирование строительных и других материалов.</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11.5.6. Создавать стихийные свалки мусора и загрязнять территорию захоронений, в том числе складировать старые демонтированные намогильные сооружения (надгробия), оградки и иные ритуальные сооружения в не установленных для этих целей местах.</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11.5.7. Ломать зеленые насаждения, рвать цветы.</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11.5.8. Въезжать на территорию кладбища на транспорте, кроме как в порядке, установленном органами местного самоуправления, за исключением случаев, связанных с проездом катафального транспортного средства и транспорта, образующего похоронную процессию, с доставкой и установкой надмогильных сооружений, а также случаев, связанных с доставкой граждан пожилого возраста и граждан с ограниченными возможностями.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11.5.9. Парковать транспорт на территории кладбищ, за исключением автокатафалков и автомобилей, участвующих в похоронной процессии.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11.5.10. Нахождение посетителей после закрытия кладбища.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11.6. Лица, виновные в нарушении раздела 11 настоящего Положения, привлекаются к ответственности в соответствии с законодательством.</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Title"/>
        <w:jc w:val="center"/>
        <w:outlineLvl w:val="1"/>
        <w:rPr>
          <w:rFonts w:ascii="Times New Roman" w:hAnsi="Times New Roman" w:cs="Times New Roman"/>
          <w:sz w:val="24"/>
          <w:szCs w:val="24"/>
        </w:rPr>
      </w:pPr>
      <w:r w:rsidRPr="0092434B">
        <w:rPr>
          <w:rFonts w:ascii="Times New Roman" w:hAnsi="Times New Roman" w:cs="Times New Roman"/>
          <w:sz w:val="24"/>
          <w:szCs w:val="24"/>
        </w:rPr>
        <w:t>12. Регистрация установки, демонтажа или замены намогильного</w:t>
      </w:r>
    </w:p>
    <w:p w:rsidR="00592B3B" w:rsidRPr="0092434B" w:rsidRDefault="00592B3B">
      <w:pPr>
        <w:pStyle w:val="ConsPlusTitle"/>
        <w:jc w:val="center"/>
        <w:rPr>
          <w:rFonts w:ascii="Times New Roman" w:hAnsi="Times New Roman" w:cs="Times New Roman"/>
          <w:sz w:val="24"/>
          <w:szCs w:val="24"/>
        </w:rPr>
      </w:pPr>
      <w:r w:rsidRPr="0092434B">
        <w:rPr>
          <w:rFonts w:ascii="Times New Roman" w:hAnsi="Times New Roman" w:cs="Times New Roman"/>
          <w:sz w:val="24"/>
          <w:szCs w:val="24"/>
        </w:rPr>
        <w:t>сооружения, получение сведений о намогильных сооружениях</w:t>
      </w:r>
    </w:p>
    <w:p w:rsidR="00592B3B" w:rsidRPr="0092434B" w:rsidRDefault="00592B3B">
      <w:pPr>
        <w:pStyle w:val="ConsPlusTitle"/>
        <w:jc w:val="center"/>
        <w:rPr>
          <w:rFonts w:ascii="Times New Roman" w:hAnsi="Times New Roman" w:cs="Times New Roman"/>
          <w:sz w:val="24"/>
          <w:szCs w:val="24"/>
        </w:rPr>
      </w:pPr>
      <w:r w:rsidRPr="0092434B">
        <w:rPr>
          <w:rFonts w:ascii="Times New Roman" w:hAnsi="Times New Roman" w:cs="Times New Roman"/>
          <w:sz w:val="24"/>
          <w:szCs w:val="24"/>
        </w:rPr>
        <w:t>из реестра мест захоронений или внесение изменений</w:t>
      </w:r>
    </w:p>
    <w:p w:rsidR="00592B3B" w:rsidRPr="0092434B" w:rsidRDefault="00592B3B">
      <w:pPr>
        <w:pStyle w:val="ConsPlusTitle"/>
        <w:jc w:val="center"/>
        <w:rPr>
          <w:rFonts w:ascii="Times New Roman" w:hAnsi="Times New Roman" w:cs="Times New Roman"/>
          <w:sz w:val="24"/>
          <w:szCs w:val="24"/>
        </w:rPr>
      </w:pPr>
      <w:r w:rsidRPr="0092434B">
        <w:rPr>
          <w:rFonts w:ascii="Times New Roman" w:hAnsi="Times New Roman" w:cs="Times New Roman"/>
          <w:sz w:val="24"/>
          <w:szCs w:val="24"/>
        </w:rPr>
        <w:t>в сведения о намогильных сооружениях</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ind w:firstLine="540"/>
        <w:jc w:val="both"/>
        <w:rPr>
          <w:rFonts w:ascii="Times New Roman" w:hAnsi="Times New Roman" w:cs="Times New Roman"/>
          <w:sz w:val="24"/>
          <w:szCs w:val="24"/>
        </w:rPr>
      </w:pPr>
      <w:bookmarkStart w:id="9" w:name="P421"/>
      <w:bookmarkEnd w:id="9"/>
      <w:r w:rsidRPr="0092434B">
        <w:rPr>
          <w:rFonts w:ascii="Times New Roman" w:hAnsi="Times New Roman" w:cs="Times New Roman"/>
          <w:sz w:val="24"/>
          <w:szCs w:val="24"/>
        </w:rPr>
        <w:t>12.1. Регистрация установки, демонтажа или замены намогильного сооружения, получение сведений о намогильных сооружениях из реестра мест захоронений или внесение изменений в сведения о намогильных сооружениях производятся по заявлению лица, ответственного за участок захоронения, а в случае отсутствия такового лица - лица, имеющего родственную связь с захороненным.</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12.2. Для регистрации установки, демонтажа или замены намогильного сооружения, получения сведений о намогильных сооружениях из реестра мест захоронений или внесения изменений в сведения о намогильных сооружениях лицо, указанное в пункте 12.1 настоящего Положения, или его представитель подает в уполномоченный орган заявление о регистрации установки, демонтажа или замены намогильного сооружения, получении сведений о намогильных сооружениях из реестра мест захоронений или внесении изменений в сведения о намогильных сооружениях.</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Заявление и документы, необходимые для регистрации установки, демонтажа или замены намогильного сооружения, получения сведений о намогильных сооружениях из реестра мест захоронений или внесения изменений в сведения о намогильных сооружениях, представляются посредством личного обращения заявителя или его представителя, уполномоченного им на основании доверенности, либо направляются в форме электронного документа, подписанного электронной подписью в соответствии с требованиями Федерального закона от 06.04.2011 N 63-ФЗ "Об электронной подписи", а также в электронной форме с использованием ЕПГУ.</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Заявление должно содержать:</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наименование уполномоченного органа, в который подается заявление, либо должность руководителя уполномоченного органа;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фамилию, имя, отчество (при наличии) заявителя, сведения о документе, удостоверяющем его личность (в части серии и номера такого документа, органа, его выдавшего, даты выдачи), СНИЛС, адрес места жительства заявителя, его контактный телефон для связи;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фамилию, имя, отчество (при наличии) умершего, дату его смерти (если она известна);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наименование (если имеется) и/или адрес места расположения (если имеется) общественного кладбища, номер участка, на котором расположено место захоронения, номер могилы (если присвоен);</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сведения о планируемых работах (вид работ, вид намогильного сооружения, период проведения работ, исполнитель работ);</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причину внесения изменений, необходимые исправления в случае внесения изменений в сведения о намогильных сооружениях;</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дату подачи заявления и личную подпись заявителя (представителя заявителя).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12.3. К заявлению о регистрации установки, демонтажа или замены намогильного сооружения, получении сведений о намогильных сооружениях из реестра мест захоронений или внесении изменений в сведения о намогильных сооружениях прилагаются следующие документы или их электронные образы в случае подачи запроса через ЕПГУ:</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12.3.1. Документы, которые заявитель представляет самостоятельно:</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копия документа, удостоверяющего личность заявителя (оригинал предъявляется заявителем (представителем заявителя));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заверенная собственноручно заявителем либо нотариально удостоверенная доверенность, уполномочивающая представителя представлять интересы заявителя, в случае если заявление от имени заявителя подается его представителем;</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удостоверение о захоронении (при его наличии);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документы об изготовлении или приобретении намогильных сооружений;</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договор на проведение работ с намогильными сооружениями (в случае выполнения работ силами индивидуального предпринимателя или юридического лица);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документы, подтверждающие достоверность вносимых изменений (в случае подачи заявителем заявления о внесении изменений в сведения о намогильных сооружениях);</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согласие на обработку персональных данных заявителя.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12.3.2. Документы,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документ о смерти погребенного, в реестровую запись мест захоронений которого вносятся изменения по установленной форме, выдаваемый органом записи актов гражданского состояния, запрашиваемый с использованием СМЭВ;</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документ о смерти лица, являющегося ответственным за захоронение, в случае обращении лица, которое не является ответственным за захоронение, по установленной форме, выдаваемый органом записи актов гражданского состояния, запрашиваемый с использованием СМЭВ.</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12.4. Решение о регистрации установки, демонтажа или замены намогильного сооружения, получении сведений о намогильных сооружениях из реестра мест захоронений или внесении изменений в сведения о намогильных сооружениях выдается заявителю не позднее первого рабочего дня, следующего за днем подачи заявления. Заявление, направленное в электронной форме посредством ЕПГУ вне рабочего времени уполномоченного органа либо в выходной, нерабочий, праздничный день, считается зарегистрированным на первый рабочий день, следующий за днем направления заявителем такого заявления.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Решение об отказе заявителю в регистрации установки, демонтажа или замены намогильного сооружения, получении сведений о намогильных сооружениях из реестра мест захоронений или внесении изменений в сведения о намогильных сооружениях должно быть мотивированным и содержать основание такого отказа.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12.5. Заявителю (его представителю) отказывается в регистрации установки, демонтажа или замены намогильного сооружения, получении сведений о намогильных сооружениях из реестра мест захоронений или внесении изменений в сведения о намогильных сооружениях в следующих случаях:</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отсутствие сведений в реестре мест захоронений;</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непредставление документов, обязанность представления которых возложена на заявителя.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В иных случаях отказ заявителю (его представителю) в регистрации установки, демонтажа или замены намогильного сооружения, получении сведений о намогильных сооружениях из реестра мест захоронений или внесении изменений в сведения о намогильных сооружениях недопустим.</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jc w:val="both"/>
        <w:rPr>
          <w:rFonts w:ascii="Times New Roman" w:hAnsi="Times New Roman" w:cs="Times New Roman"/>
          <w:sz w:val="24"/>
          <w:szCs w:val="24"/>
        </w:rPr>
      </w:pPr>
    </w:p>
    <w:p w:rsidR="00592B3B" w:rsidRDefault="00592B3B">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Pr="0092434B" w:rsidRDefault="00FE66A2">
      <w:pPr>
        <w:pStyle w:val="ConsPlusNormal"/>
        <w:jc w:val="both"/>
        <w:rPr>
          <w:rFonts w:ascii="Times New Roman" w:hAnsi="Times New Roman" w:cs="Times New Roman"/>
          <w:sz w:val="24"/>
          <w:szCs w:val="24"/>
        </w:rPr>
      </w:pPr>
    </w:p>
    <w:p w:rsidR="00592B3B" w:rsidRPr="0092434B" w:rsidRDefault="00592B3B">
      <w:pPr>
        <w:pStyle w:val="ConsPlusNormal"/>
        <w:jc w:val="right"/>
        <w:outlineLvl w:val="0"/>
        <w:rPr>
          <w:rFonts w:ascii="Times New Roman" w:hAnsi="Times New Roman" w:cs="Times New Roman"/>
          <w:sz w:val="24"/>
          <w:szCs w:val="24"/>
        </w:rPr>
      </w:pPr>
      <w:r w:rsidRPr="0092434B">
        <w:rPr>
          <w:rFonts w:ascii="Times New Roman" w:hAnsi="Times New Roman" w:cs="Times New Roman"/>
          <w:sz w:val="24"/>
          <w:szCs w:val="24"/>
        </w:rPr>
        <w:t>Приложение 2</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к Постановлению</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Городской Управы</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города Калуги</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от 15 мая 2017 г. N 166-п</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Title"/>
        <w:jc w:val="center"/>
        <w:rPr>
          <w:rFonts w:ascii="Times New Roman" w:hAnsi="Times New Roman" w:cs="Times New Roman"/>
          <w:sz w:val="24"/>
          <w:szCs w:val="24"/>
        </w:rPr>
      </w:pPr>
      <w:bookmarkStart w:id="10" w:name="P461"/>
      <w:bookmarkEnd w:id="10"/>
      <w:r w:rsidRPr="0092434B">
        <w:rPr>
          <w:rFonts w:ascii="Times New Roman" w:hAnsi="Times New Roman" w:cs="Times New Roman"/>
          <w:sz w:val="24"/>
          <w:szCs w:val="24"/>
        </w:rPr>
        <w:t>ПОЛОЖЕНИЕ</w:t>
      </w:r>
    </w:p>
    <w:p w:rsidR="00592B3B" w:rsidRPr="0092434B" w:rsidRDefault="00592B3B">
      <w:pPr>
        <w:pStyle w:val="ConsPlusTitle"/>
        <w:jc w:val="center"/>
        <w:rPr>
          <w:rFonts w:ascii="Times New Roman" w:hAnsi="Times New Roman" w:cs="Times New Roman"/>
          <w:sz w:val="24"/>
          <w:szCs w:val="24"/>
        </w:rPr>
      </w:pPr>
      <w:r w:rsidRPr="0092434B">
        <w:rPr>
          <w:rFonts w:ascii="Times New Roman" w:hAnsi="Times New Roman" w:cs="Times New Roman"/>
          <w:sz w:val="24"/>
          <w:szCs w:val="24"/>
        </w:rPr>
        <w:t>О ПОРЯДКЕ ДЕЯТЕЛЬНОСТИ И ПРЕДОСТАВЛЕНИИ УСЛУГ ПО ПОГРЕБЕНИЮ</w:t>
      </w:r>
    </w:p>
    <w:p w:rsidR="00592B3B" w:rsidRPr="0092434B" w:rsidRDefault="00592B3B">
      <w:pPr>
        <w:pStyle w:val="ConsPlusTitle"/>
        <w:jc w:val="center"/>
        <w:rPr>
          <w:rFonts w:ascii="Times New Roman" w:hAnsi="Times New Roman" w:cs="Times New Roman"/>
          <w:sz w:val="24"/>
          <w:szCs w:val="24"/>
        </w:rPr>
      </w:pPr>
      <w:r w:rsidRPr="0092434B">
        <w:rPr>
          <w:rFonts w:ascii="Times New Roman" w:hAnsi="Times New Roman" w:cs="Times New Roman"/>
          <w:sz w:val="24"/>
          <w:szCs w:val="24"/>
        </w:rPr>
        <w:t>НА ТЕРРИТОРИИ ГОРОДСКОГО ОКРУГА ГОРОДА КАЛУГИ</w:t>
      </w:r>
    </w:p>
    <w:p w:rsidR="00592B3B" w:rsidRPr="0092434B" w:rsidRDefault="00592B3B">
      <w:pPr>
        <w:pStyle w:val="ConsPlusTitle"/>
        <w:jc w:val="center"/>
        <w:rPr>
          <w:rFonts w:ascii="Times New Roman" w:hAnsi="Times New Roman" w:cs="Times New Roman"/>
          <w:sz w:val="24"/>
          <w:szCs w:val="24"/>
        </w:rPr>
      </w:pPr>
      <w:r w:rsidRPr="0092434B">
        <w:rPr>
          <w:rFonts w:ascii="Times New Roman" w:hAnsi="Times New Roman" w:cs="Times New Roman"/>
          <w:sz w:val="24"/>
          <w:szCs w:val="24"/>
        </w:rPr>
        <w:t>СПЕЦИАЛИЗИРОВАННОЙ СЛУЖБОЙ ПО ВОПРОСАМ ПОХОРОННОГО ДЕЛА</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Title"/>
        <w:jc w:val="center"/>
        <w:outlineLvl w:val="1"/>
        <w:rPr>
          <w:rFonts w:ascii="Times New Roman" w:hAnsi="Times New Roman" w:cs="Times New Roman"/>
          <w:sz w:val="24"/>
          <w:szCs w:val="24"/>
        </w:rPr>
      </w:pPr>
      <w:r w:rsidRPr="0092434B">
        <w:rPr>
          <w:rFonts w:ascii="Times New Roman" w:hAnsi="Times New Roman" w:cs="Times New Roman"/>
          <w:sz w:val="24"/>
          <w:szCs w:val="24"/>
        </w:rPr>
        <w:t>1. Общие положения</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ind w:firstLine="540"/>
        <w:jc w:val="both"/>
        <w:rPr>
          <w:rFonts w:ascii="Times New Roman" w:hAnsi="Times New Roman" w:cs="Times New Roman"/>
          <w:sz w:val="24"/>
          <w:szCs w:val="24"/>
        </w:rPr>
      </w:pPr>
      <w:r w:rsidRPr="0092434B">
        <w:rPr>
          <w:rFonts w:ascii="Times New Roman" w:hAnsi="Times New Roman" w:cs="Times New Roman"/>
          <w:sz w:val="24"/>
          <w:szCs w:val="24"/>
        </w:rPr>
        <w:t>1.1. Настоящее Положение разработано в соответствии с Федеральным законом от 12.01.1996 N 8-ФЗ "О погребении и похоронном деле".</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1.2. Настоящее Положение определяет порядок деятельности и предоставление услуг по погребению на территории городского округа города Калуги специализированной службой по вопросам похоронного дела городского округа города Калуги.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1.3. Специализированная служба по вопросам похоронного дела в своей работе руководствуется Федеральным законом от 12.01.1996 N 8-ФЗ "О погребении и похоронном деле", настоящим Положением, Положением об организации похоронного дела и содержанию общественных кладбищ на территории городского округа города Калуги, Федеральным законом от 06.10.2003 N 131-ФЗ "Об общих принципах организации местного самоуправления в Российской Федерации", санитарными правилами и нормами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утвержденными постановлением Главного государственного санитарного врача Российской Федерации от 28.01.2021 N 3, ГОСТ 32609-2014 "Межгосударственный стандарт. Услуги бытовые. Услуги ритуальные. Термины и определения", введенным в действие приказом Федерального агентства по техническому регулированию и метрологии от 11.06.2014 N 551-ст, МДК 11-01-2002 "Рекомендации о порядке похорон и содержании кладбищ в Российской Федерации", рекомендованным протоколом Госстроя РФ от 25.12.2001 N 01-НС-22/1, и статьями 36, 44 Устава муниципального образования "Город Калуга".</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Title"/>
        <w:jc w:val="center"/>
        <w:outlineLvl w:val="1"/>
        <w:rPr>
          <w:rFonts w:ascii="Times New Roman" w:hAnsi="Times New Roman" w:cs="Times New Roman"/>
          <w:sz w:val="24"/>
          <w:szCs w:val="24"/>
        </w:rPr>
      </w:pPr>
      <w:r w:rsidRPr="0092434B">
        <w:rPr>
          <w:rFonts w:ascii="Times New Roman" w:hAnsi="Times New Roman" w:cs="Times New Roman"/>
          <w:sz w:val="24"/>
          <w:szCs w:val="24"/>
        </w:rPr>
        <w:t>2. Понятия и термины, применяемые в настоящем Положении</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ind w:firstLine="540"/>
        <w:jc w:val="both"/>
        <w:rPr>
          <w:rFonts w:ascii="Times New Roman" w:hAnsi="Times New Roman" w:cs="Times New Roman"/>
          <w:sz w:val="24"/>
          <w:szCs w:val="24"/>
        </w:rPr>
      </w:pPr>
      <w:r w:rsidRPr="0092434B">
        <w:rPr>
          <w:rFonts w:ascii="Times New Roman" w:hAnsi="Times New Roman" w:cs="Times New Roman"/>
          <w:sz w:val="24"/>
          <w:szCs w:val="24"/>
        </w:rPr>
        <w:t>2.1. Близкие родственники - дети, родители, усыновленные, усыновители, родные братья и родные сестры, внуки, дедушка, бабушка.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2.2. Законные представители - родители, усыновители, опекуны или попечители.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2.3. Иные родственники - дяди и тети, двоюродные братья и сестры, племянники и племянницы, прадедушки и прабабушки, двоюродные внуки и внучки, двоюродные дедушки и бабушки, двоюродные правнуки и правнучки, двоюродные племянники и племянницы, двоюродные дяди и тети.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2.4. Захоронение останков умерших или погибших - процесс предания земле останков умерших или погибших в гробу или без гроба, помещения гроба с останками в склеп, саркофаг, мавзолей, пантеон.</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Захоронение праха умерших или погибших: процесс помещения урн с прахом в могилы и колумбарные ниши или развеивания праха на специально отведенных участках.</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2.5. Намогильное сооружение - архитектурно-скульптурное сооружение, содержащее мемориальную информацию, предназначенное для увековечивания памяти умерших или погибших и устанавливаемое на месте захоронения.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2.5.1. Намогильное сооружение может представлять собой памятник в виде стелы, обелиска, плиты, скульптуры, камня, а также крест.</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2.5.2. Намогильное сооружение может быть построено в виде крытого склепа, пантеона, мавзолея, имеющих внутренние пространства или помещения, в т.ч. в форме ротонды, а также в виде саркофага.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2.5.3. Намогильное сооружение может называться "надгробие".</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2.6. Общественное кладбище - кладбище, на котором предусмотрены места для погребения умерших или погибших независимо от их вероисповедания и профессиональной деятельности. Общественные кладбища находятся в ведении органов местного самоуправления.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2.6.1. На общественных кладбищах могут создаваться воинские, вероисповедальные и иные участки, погребение на которых осуществляется с учетом религиозных, национальных, воинских и иных обычаев и традиций.</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2.6.2. В зависимости от организации благоустройства территорий кладбища могут быть различных типов: традиционное, газонное, смешанное.</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2.6.3. Кладбище, где находятся могилы знаменитых людей, внесших заметный вклад в историю развития человечества, может называться некрополем.</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2.6.4. Порядок деятельности общественных кладбищ определяется органами местного самоуправления.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2.7. Специализированная служба по вопросам похоронного дела - муниципальное бюджетное учреждение "Зеленстрой", созданное администрацией городского округа города Калуги в рамках реализации полномочий по организации ритуальных услуг и содержанию мест захоронения (далее - МБУ "Зеленстрой").</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2.8. Погребальная урна - емкость для хранения, транспортирования и захоронения праха умершего или погибшего. Погребальная урна может содержать капсюль (капсулу) или матерчатый мешочек, куда засыпается прах.</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2.9. Гарантированный перечень услуг по погребению - перечень услуг, предоставляемых на безвозмездной основе гражданам, гарантированный нормативными правовыми актами в соответствии с действующим законодательством. Обязанность предоставления гарантированного перечня услуг по погребению возложена на муниципальное бюджетное учреждение "Зеленстрой".</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2.10. Погребение - обрядовые действия по захоронению тел (останков) человека после его смерти в соответствии с обычаями и традициями.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2.11. Волеизъявление умершего - пожелание, выраженное в устной форме в присутствии свидетелей или в письменной форме:</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о согласии или несогласии быть подвергнутым патолого-анатомическому вскрытию;</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о согласии или несогласии на изъятие органов и (или) тканей из его тела;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быть подвергнутым кремации;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о доверии исполнить свое волеизъявление тому или иному лицу;</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быть погребенным на том или ином месте, по тем или иным обычаям или традициям, рядом с теми или иными ранее умершими.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2.12. Исполнитель волеизъявления умершего - лицо, указанное в его волеизъявлении, при его согласии взять на себя обязанность исполнить волеизъявление умершего.</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Title"/>
        <w:jc w:val="center"/>
        <w:outlineLvl w:val="1"/>
        <w:rPr>
          <w:rFonts w:ascii="Times New Roman" w:hAnsi="Times New Roman" w:cs="Times New Roman"/>
          <w:sz w:val="24"/>
          <w:szCs w:val="24"/>
        </w:rPr>
      </w:pPr>
      <w:r w:rsidRPr="0092434B">
        <w:rPr>
          <w:rFonts w:ascii="Times New Roman" w:hAnsi="Times New Roman" w:cs="Times New Roman"/>
          <w:sz w:val="24"/>
          <w:szCs w:val="24"/>
        </w:rPr>
        <w:t>3. Права и обязанности МБУ "Зеленстрой"</w:t>
      </w:r>
    </w:p>
    <w:p w:rsidR="00592B3B" w:rsidRPr="0092434B" w:rsidRDefault="00592B3B">
      <w:pPr>
        <w:pStyle w:val="ConsPlusTitle"/>
        <w:jc w:val="center"/>
        <w:rPr>
          <w:rFonts w:ascii="Times New Roman" w:hAnsi="Times New Roman" w:cs="Times New Roman"/>
          <w:sz w:val="24"/>
          <w:szCs w:val="24"/>
        </w:rPr>
      </w:pPr>
      <w:r w:rsidRPr="0092434B">
        <w:rPr>
          <w:rFonts w:ascii="Times New Roman" w:hAnsi="Times New Roman" w:cs="Times New Roman"/>
          <w:sz w:val="24"/>
          <w:szCs w:val="24"/>
        </w:rPr>
        <w:t>для осуществления погребения умерших и оказания услуг</w:t>
      </w:r>
    </w:p>
    <w:p w:rsidR="00592B3B" w:rsidRPr="0092434B" w:rsidRDefault="00592B3B">
      <w:pPr>
        <w:pStyle w:val="ConsPlusTitle"/>
        <w:jc w:val="center"/>
        <w:rPr>
          <w:rFonts w:ascii="Times New Roman" w:hAnsi="Times New Roman" w:cs="Times New Roman"/>
          <w:sz w:val="24"/>
          <w:szCs w:val="24"/>
        </w:rPr>
      </w:pPr>
      <w:r w:rsidRPr="0092434B">
        <w:rPr>
          <w:rFonts w:ascii="Times New Roman" w:hAnsi="Times New Roman" w:cs="Times New Roman"/>
          <w:sz w:val="24"/>
          <w:szCs w:val="24"/>
        </w:rPr>
        <w:t>по содержанию мест захоронений</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ind w:firstLine="540"/>
        <w:jc w:val="both"/>
        <w:rPr>
          <w:rFonts w:ascii="Times New Roman" w:hAnsi="Times New Roman" w:cs="Times New Roman"/>
          <w:sz w:val="24"/>
          <w:szCs w:val="24"/>
        </w:rPr>
      </w:pPr>
      <w:r w:rsidRPr="0092434B">
        <w:rPr>
          <w:rFonts w:ascii="Times New Roman" w:hAnsi="Times New Roman" w:cs="Times New Roman"/>
          <w:sz w:val="24"/>
          <w:szCs w:val="24"/>
        </w:rPr>
        <w:t>3.1. МБУ "Зеленстрой" осуществляет погребение умерших и оказывает услуги по содержанию мест захоронений.</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3.2. Заказы на погребение оформляются через МБУ "Зеленстрой" за сутки до захоронения с учетом особенностей вероисповедания и национальных традиций умерших.</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3.3. МБУ "Зеленстрой" обеспечивает:</w:t>
      </w:r>
    </w:p>
    <w:p w:rsidR="00592B3B" w:rsidRPr="0092434B" w:rsidRDefault="00592B3B">
      <w:pPr>
        <w:pStyle w:val="ConsPlusNormal"/>
        <w:spacing w:before="220"/>
        <w:ind w:firstLine="540"/>
        <w:jc w:val="both"/>
        <w:rPr>
          <w:rFonts w:ascii="Times New Roman" w:hAnsi="Times New Roman" w:cs="Times New Roman"/>
          <w:sz w:val="24"/>
          <w:szCs w:val="24"/>
        </w:rPr>
      </w:pPr>
      <w:bookmarkStart w:id="11" w:name="P507"/>
      <w:bookmarkEnd w:id="11"/>
      <w:r w:rsidRPr="0092434B">
        <w:rPr>
          <w:rFonts w:ascii="Times New Roman" w:hAnsi="Times New Roman" w:cs="Times New Roman"/>
          <w:sz w:val="24"/>
          <w:szCs w:val="24"/>
        </w:rPr>
        <w:t>3.3.1.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оказание на безвозмездной основе гарантированного перечня услуг по погребению:</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1) оформление документов, необходимых для погребения;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 предоставление и доставка гроба и других предметов, необходимых для погребения;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3) перевозка тела (останков) умершего на кладбище (в крематорий);</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4) погребение (кремация с последующей выдачей урны с прахом).</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Услуги по погребению оказываются специализированной службой по вопросам похоронного дела на основании выписки о выборе получения услуг, предоставляемых согласно гарантированному перечню услуг по погребению, представленной супругом, близким родственником, иным родственником, законным представителем умершего или иным лицом, взявшим на себя обязанность осуществить погребение умершего.</w:t>
      </w:r>
    </w:p>
    <w:p w:rsidR="00592B3B" w:rsidRPr="0092434B" w:rsidRDefault="00592B3B">
      <w:pPr>
        <w:pStyle w:val="ConsPlusNormal"/>
        <w:spacing w:before="220"/>
        <w:ind w:firstLine="540"/>
        <w:jc w:val="both"/>
        <w:rPr>
          <w:rFonts w:ascii="Times New Roman" w:hAnsi="Times New Roman" w:cs="Times New Roman"/>
          <w:sz w:val="24"/>
          <w:szCs w:val="24"/>
        </w:rPr>
      </w:pPr>
      <w:bookmarkStart w:id="12" w:name="P513"/>
      <w:bookmarkEnd w:id="12"/>
      <w:r w:rsidRPr="0092434B">
        <w:rPr>
          <w:rFonts w:ascii="Times New Roman" w:hAnsi="Times New Roman" w:cs="Times New Roman"/>
          <w:sz w:val="24"/>
          <w:szCs w:val="24"/>
        </w:rPr>
        <w:t>3.3.2. Погребение в определенные законодательством Российской Федерации сроки умерших, личность которых не установлена органами внутренних дел, с согласия указанных органов путем предания земле на определенных для таких случаев участках общественных кладбищ и предоставляет перечень услуг, указанный в пункте 3.3.1 настоящего Положения и части 3 статьи 12 Федерального закона от 12.01.1996 N 8-ФЗ "О погребении и похоронном деле":</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1) оформление документов, необходимых для погребения;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2) облачение тела;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3) предоставление гроба;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4) перевозка умершего на кладбище (в крематорий);</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5) погребение.</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3.4. Стоимость услуг, оказываемых МБУ "Зеленстрой" при погребении умерших, указанных в пунктах 3.3.1 и 3.3.2 настоящего Положения, определяется постановлением администрации городского округа города Калуги и возмещается МБУ "Зеленстрой" в порядке, предусмотренном частью 3 статьи 9 Федерального закона от 12.01.1996 N 8-ФЗ "О погребении и похоронном деле".</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3.5. МБУ "Зеленстрой" предоставляет услуги сверх гарантированного перечня услуг по погребению на платной основе.</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3.6. Прием заказов на услуги по погребению может осуществляться в салонах-магазинах МБУ "Зеленстрой".</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3.7. Заказ на оказание услуг по погребению оформляется по единым типовым бланкам (счет-заказ) с обязательным заполнением следующих реквизитов:</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адрес юридического лица (исполнителя); полное наименование юридического лица; фамилия, имя, отчество заказчика, его адрес и телефон;</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дата приема заказа, подписи заказчика и принявшего заказ;</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перечень заказанных услуг, их стоимость и другие реквизиты.</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3.8. Заказ на погребение оформляется при предъявлении лицом, взявшим на себя ответственность по организации похорон, паспорта или иного документа, удостоверяющего личность. Если обязанности по организации похорон взяло на себя юридическое лицо, также требуются гарантийное письмо и доверенность.</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3.9. МБУ "Зеленстрой" может выполнять иные полномочия и заниматься иной предусмотренной учредительными документами деятельностью в соответствии с законодательством.</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3.10. МБУ "Зеленстрой" по заданию органов местного самоуправления выполняет следующие обязанности: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осуществление мероприятий, направленных на соблюдение правил посещения и работы общественных кладбищ;</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продажа похоронных принадлежностей по образцам (гробов, венков, лент с надписями и т.д.);</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предоставление специализированного автотранспорта для перевозки гроба с телом и участников похоронной процессии на кладбище;</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рытье могил;</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осуществление погребения умершего на отведенном для погребения участке;</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соблюдение установленных норм и правил захоронения;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своевременная подготовка могил, захоронение умерших, урн с прахом, подготовка регистрационных знаков в соответствии со счетом-заказом;</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оказание услуг по уходу за захоронениями, установке намогильных сооружений и уходу за ними;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предоставление по первому требованию граждан книги отзывов и предложений, пронумерованной, прошнурованной, заверенной печатью и подписью руководителя;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соблюдение правил пожарной безопасности на территории мест захоронения;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установка вывески при входе с указанием наименования кладбища, его принадлежности и режима работы, плана кладбища, порядка посещения кладбища;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огораживание территории кладбища забором или древесно-кустарниковой растительностью;</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размещение накопительных баков для воды, мусоросборников и урн для мусора;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ограждение площадок для мусоросборников, имеющих твердое покрытие (асфальтирование, бетонирование), создание на территории кладбища либо на прилегающей к нему территории мест, выполненных из твердого покрытия, для стоянки автотранспорта;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обеспечение бесперебойной работы поливочного водопровода, общественного туалета, освещения (при отсутствии поливочного водопровода - наличие на территории кладбища емкостей с водой для полива и ухода);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систематическая уборка территории кладбища: дорожек общего пользования, проходов и участков хозяйственного назначения (кроме могил), а также братских могил и захоронений, аллей почетных захоронений и зоны санитарной ответственности кладбища, в зимнее время обязательная расчистка проездов, пешеходных дорожек от снега, посыпка песком наледи;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уборка и содержание территорий стоянок автотранспорта у кладбищ;</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своевременный вывоз мусора, в том числе засохших цветов и венков, в специально отведенные места;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выполнение работ по озеленению, уход за зелеными насаждениями, расположенными за пределами границ мест захоронений;</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организация пунктов проката инвентаря для произведения работ, связанных с захоронением и перезахоронением трупов и останков, для ухода за могилами и местами захоронений;</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содержание и уборка мест захоронений, уход за памятниками погибших при защите Отечества, в т.ч. погибших в ходе специальной военной операции, память о которых подлежит увековечению в соответствии с Законом Российской Федерации от 14.01.1993 N 4292-1 "Об увековечении памяти погибших при защите Отечества" и не имеющих близких родственников; почетных, братских (общих) захоронений в случаях, если погребение осуществлялось за счет средств федерального, областного, местного бюджетов, содержание и уборка иных мест захоронений и уход за памятниками, находящимися под охраной государства;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письменное уведомление лиц, осуществляющих содержание либо уход за местом захоронения, о пришедших в ветхость (негодность) намогильных сооружениях, памятниках и других элементах обустройства места захоронения с целью их исправления;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устройство и содержание общественных туалетов на территории кладбища или прилегающей к нему территории.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3.11. МБУ "Зеленстрой" должно иметь вывеску со следующей информацией: наименование и юридический адрес, режим работы, адрес и телефон вышестоящей организации.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3.11.1. В помещении, где производится прием заказов, на доступном для посетителей месте должны находиться: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перечень и статус общественных кладбищ на территории городского округа города Калуги;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правила посещения и работы общественных кладбищ на территории городского округа города Калуги;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Положение о порядке деятельности и предоставлении услуг по погребению на территории городского округа города Калуги МБУ "Зеленстрой";</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извлечения (выписки) из Федерального закона от 07.02.1992 N 2300-1 "О защите прав потребителей", Федерального закона от 12.01.1996 N 8-ФЗ "О погребении и похоронном деле", Правил бытового обслуживания населения, утвержденных постановлением Правительства РФ от 21.09.2020 N 1514;</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гарантированный перечень услуг по погребению, предоставляемый МБУ "Зеленстрой";</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прейскуранты (выписки из прейскурантов) на услуги по погребению и предметы ритуала;</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образцы, проспекты рекомендуемых потребителю изготавливаемых и реализуемых изделий;</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образцы типовых документов, квитанций, удостоверяющих прием заказа и оплату услуг потребителем;</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стенды и витрины для размещения образцов похоронных принадлежностей, памятников или их цветные фотографии с указанием размеров и стоимости изделия;</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памятки с рекомендациями по организации и проведению похорон;</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аптечки первой доврачебной помощи;</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сведения о преимуществах и льготах, предусмотренных законодательными актами Российской Федерации для отдельных категорий потребителей;</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 надлежащим образом оформленная книга отзывов и предложений.</w:t>
      </w:r>
    </w:p>
    <w:p w:rsidR="00592B3B" w:rsidRPr="0092434B" w:rsidRDefault="00592B3B">
      <w:pPr>
        <w:pStyle w:val="ConsPlusNormal"/>
        <w:spacing w:before="220"/>
        <w:ind w:firstLine="540"/>
        <w:jc w:val="both"/>
        <w:rPr>
          <w:rFonts w:ascii="Times New Roman" w:hAnsi="Times New Roman" w:cs="Times New Roman"/>
          <w:sz w:val="24"/>
          <w:szCs w:val="24"/>
        </w:rPr>
      </w:pPr>
      <w:r w:rsidRPr="0092434B">
        <w:rPr>
          <w:rFonts w:ascii="Times New Roman" w:hAnsi="Times New Roman" w:cs="Times New Roman"/>
          <w:sz w:val="24"/>
          <w:szCs w:val="24"/>
        </w:rPr>
        <w:t>3.12. При нарушении санитарных, экологических требований к содержанию мест погребения, настоящего Положения и Положения об организации похоронного дела и содержании общественных кладбищ на территории городского округа города Калуги органы местного самоуправления вправе приостановить или прекратить деятельность МБУ "Зеленстрой" на местах погребения и принимают меры по устранению допущенных нарушений и ликвидации неблагоприятного воздействия мест погребения на окружающую среду и здоровье человека, а также по созданию новых мест погребения.</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jc w:val="right"/>
        <w:outlineLvl w:val="0"/>
        <w:rPr>
          <w:rFonts w:ascii="Times New Roman" w:hAnsi="Times New Roman" w:cs="Times New Roman"/>
          <w:sz w:val="24"/>
          <w:szCs w:val="24"/>
        </w:rPr>
      </w:pPr>
      <w:r w:rsidRPr="0092434B">
        <w:rPr>
          <w:rFonts w:ascii="Times New Roman" w:hAnsi="Times New Roman" w:cs="Times New Roman"/>
          <w:sz w:val="24"/>
          <w:szCs w:val="24"/>
        </w:rPr>
        <w:t>Приложение 3</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к Постановлению</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Городской Управы</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города Калуги</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от 15 мая 2017 г. N 166-п</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Форма уведомления о регистрации захоронения умершего</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в реестре мест захоронений</w:t>
      </w:r>
    </w:p>
    <w:p w:rsidR="00592B3B" w:rsidRPr="0092434B" w:rsidRDefault="00592B3B">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4204"/>
        <w:gridCol w:w="4479"/>
      </w:tblGrid>
      <w:tr w:rsidR="0092434B" w:rsidRPr="0092434B">
        <w:tc>
          <w:tcPr>
            <w:tcW w:w="340" w:type="dxa"/>
            <w:tcBorders>
              <w:top w:val="nil"/>
              <w:left w:val="nil"/>
              <w:bottom w:val="nil"/>
              <w:right w:val="nil"/>
            </w:tcBorders>
          </w:tcPr>
          <w:p w:rsidR="00592B3B" w:rsidRPr="0092434B" w:rsidRDefault="00592B3B">
            <w:pPr>
              <w:pStyle w:val="ConsPlusNormal"/>
              <w:rPr>
                <w:rFonts w:ascii="Times New Roman" w:hAnsi="Times New Roman" w:cs="Times New Roman"/>
                <w:sz w:val="24"/>
                <w:szCs w:val="24"/>
              </w:rPr>
            </w:pPr>
          </w:p>
        </w:tc>
        <w:tc>
          <w:tcPr>
            <w:tcW w:w="4204" w:type="dxa"/>
            <w:tcBorders>
              <w:top w:val="nil"/>
              <w:left w:val="nil"/>
              <w:bottom w:val="single" w:sz="4" w:space="0" w:color="auto"/>
              <w:right w:val="nil"/>
            </w:tcBorders>
          </w:tcPr>
          <w:p w:rsidR="00592B3B" w:rsidRPr="0092434B" w:rsidRDefault="00592B3B">
            <w:pPr>
              <w:pStyle w:val="ConsPlusNormal"/>
              <w:rPr>
                <w:rFonts w:ascii="Times New Roman" w:hAnsi="Times New Roman" w:cs="Times New Roman"/>
                <w:sz w:val="24"/>
                <w:szCs w:val="24"/>
              </w:rPr>
            </w:pPr>
          </w:p>
        </w:tc>
        <w:tc>
          <w:tcPr>
            <w:tcW w:w="4479" w:type="dxa"/>
            <w:vMerge w:val="restart"/>
            <w:tcBorders>
              <w:top w:val="nil"/>
              <w:left w:val="nil"/>
              <w:bottom w:val="nil"/>
              <w:right w:val="nil"/>
            </w:tcBorders>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noProof/>
                <w:position w:val="-126"/>
                <w:sz w:val="24"/>
                <w:szCs w:val="24"/>
              </w:rPr>
              <w:drawing>
                <wp:inline distT="0" distB="0" distL="0" distR="0">
                  <wp:extent cx="1743710" cy="17437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a:extLst>
                              <a:ext uri="{28A0092B-C50C-407E-A947-70E740481C1C}">
                                <a14:useLocalDpi xmlns:a14="http://schemas.microsoft.com/office/drawing/2010/main" val="0"/>
                              </a:ext>
                            </a:extLst>
                          </a:blip>
                          <a:srcRect/>
                          <a:stretch>
                            <a:fillRect/>
                          </a:stretch>
                        </pic:blipFill>
                        <pic:spPr bwMode="auto">
                          <a:xfrm>
                            <a:off x="0" y="0"/>
                            <a:ext cx="1743710" cy="1743710"/>
                          </a:xfrm>
                          <a:prstGeom prst="rect">
                            <a:avLst/>
                          </a:prstGeom>
                          <a:noFill/>
                          <a:ln>
                            <a:noFill/>
                          </a:ln>
                        </pic:spPr>
                      </pic:pic>
                    </a:graphicData>
                  </a:graphic>
                </wp:inline>
              </w:drawing>
            </w:r>
          </w:p>
        </w:tc>
      </w:tr>
      <w:tr w:rsidR="0092434B" w:rsidRPr="0092434B">
        <w:tc>
          <w:tcPr>
            <w:tcW w:w="340" w:type="dxa"/>
            <w:tcBorders>
              <w:top w:val="nil"/>
              <w:left w:val="nil"/>
              <w:bottom w:val="nil"/>
              <w:right w:val="nil"/>
            </w:tcBorders>
          </w:tcPr>
          <w:p w:rsidR="00592B3B" w:rsidRPr="0092434B" w:rsidRDefault="00592B3B">
            <w:pPr>
              <w:pStyle w:val="ConsPlusNormal"/>
              <w:rPr>
                <w:rFonts w:ascii="Times New Roman" w:hAnsi="Times New Roman" w:cs="Times New Roman"/>
                <w:sz w:val="24"/>
                <w:szCs w:val="24"/>
              </w:rPr>
            </w:pPr>
          </w:p>
        </w:tc>
        <w:tc>
          <w:tcPr>
            <w:tcW w:w="4204" w:type="dxa"/>
            <w:tcBorders>
              <w:top w:val="single" w:sz="4" w:space="0" w:color="auto"/>
              <w:left w:val="nil"/>
              <w:bottom w:val="single" w:sz="4" w:space="0" w:color="auto"/>
              <w:right w:val="nil"/>
            </w:tcBorders>
          </w:tcPr>
          <w:p w:rsidR="00592B3B" w:rsidRPr="0092434B" w:rsidRDefault="00592B3B">
            <w:pPr>
              <w:pStyle w:val="ConsPlusNormal"/>
              <w:rPr>
                <w:rFonts w:ascii="Times New Roman" w:hAnsi="Times New Roman" w:cs="Times New Roman"/>
                <w:sz w:val="24"/>
                <w:szCs w:val="24"/>
              </w:rPr>
            </w:pPr>
          </w:p>
        </w:tc>
        <w:tc>
          <w:tcPr>
            <w:tcW w:w="4479" w:type="dxa"/>
            <w:vMerge/>
            <w:tcBorders>
              <w:top w:val="nil"/>
              <w:left w:val="nil"/>
              <w:bottom w:val="nil"/>
              <w:right w:val="nil"/>
            </w:tcBorders>
          </w:tcPr>
          <w:p w:rsidR="00592B3B" w:rsidRPr="0092434B" w:rsidRDefault="00592B3B">
            <w:pPr>
              <w:pStyle w:val="ConsPlusNormal"/>
              <w:rPr>
                <w:rFonts w:ascii="Times New Roman" w:hAnsi="Times New Roman" w:cs="Times New Roman"/>
                <w:sz w:val="24"/>
                <w:szCs w:val="24"/>
              </w:rPr>
            </w:pPr>
          </w:p>
        </w:tc>
      </w:tr>
      <w:tr w:rsidR="0092434B" w:rsidRPr="0092434B">
        <w:tc>
          <w:tcPr>
            <w:tcW w:w="340" w:type="dxa"/>
            <w:tcBorders>
              <w:top w:val="nil"/>
              <w:left w:val="nil"/>
              <w:bottom w:val="nil"/>
              <w:right w:val="nil"/>
            </w:tcBorders>
          </w:tcPr>
          <w:p w:rsidR="00592B3B" w:rsidRPr="0092434B" w:rsidRDefault="00592B3B">
            <w:pPr>
              <w:pStyle w:val="ConsPlusNormal"/>
              <w:rPr>
                <w:rFonts w:ascii="Times New Roman" w:hAnsi="Times New Roman" w:cs="Times New Roman"/>
                <w:sz w:val="24"/>
                <w:szCs w:val="24"/>
              </w:rPr>
            </w:pPr>
          </w:p>
        </w:tc>
        <w:tc>
          <w:tcPr>
            <w:tcW w:w="4204" w:type="dxa"/>
            <w:tcBorders>
              <w:top w:val="single" w:sz="4" w:space="0" w:color="auto"/>
              <w:left w:val="nil"/>
              <w:bottom w:val="nil"/>
              <w:right w:val="nil"/>
            </w:tcBorders>
          </w:tcPr>
          <w:p w:rsidR="00592B3B" w:rsidRPr="0092434B" w:rsidRDefault="00592B3B">
            <w:pPr>
              <w:pStyle w:val="ConsPlusNormal"/>
              <w:jc w:val="center"/>
              <w:rPr>
                <w:rFonts w:ascii="Times New Roman" w:hAnsi="Times New Roman" w:cs="Times New Roman"/>
                <w:sz w:val="24"/>
                <w:szCs w:val="24"/>
              </w:rPr>
            </w:pPr>
            <w:r w:rsidRPr="0092434B">
              <w:rPr>
                <w:rFonts w:ascii="Times New Roman" w:hAnsi="Times New Roman" w:cs="Times New Roman"/>
                <w:sz w:val="24"/>
                <w:szCs w:val="24"/>
              </w:rPr>
              <w:t>(наименование уполномоченного органа)</w:t>
            </w:r>
          </w:p>
        </w:tc>
        <w:tc>
          <w:tcPr>
            <w:tcW w:w="4479" w:type="dxa"/>
            <w:vMerge/>
            <w:tcBorders>
              <w:top w:val="nil"/>
              <w:left w:val="nil"/>
              <w:bottom w:val="nil"/>
              <w:right w:val="nil"/>
            </w:tcBorders>
          </w:tcPr>
          <w:p w:rsidR="00592B3B" w:rsidRPr="0092434B" w:rsidRDefault="00592B3B">
            <w:pPr>
              <w:pStyle w:val="ConsPlusNormal"/>
              <w:rPr>
                <w:rFonts w:ascii="Times New Roman" w:hAnsi="Times New Roman" w:cs="Times New Roman"/>
                <w:sz w:val="24"/>
                <w:szCs w:val="24"/>
              </w:rPr>
            </w:pPr>
          </w:p>
        </w:tc>
      </w:tr>
      <w:tr w:rsidR="0092434B" w:rsidRPr="0092434B">
        <w:tc>
          <w:tcPr>
            <w:tcW w:w="340" w:type="dxa"/>
            <w:tcBorders>
              <w:top w:val="nil"/>
              <w:left w:val="nil"/>
              <w:bottom w:val="nil"/>
              <w:right w:val="nil"/>
            </w:tcBorders>
          </w:tcPr>
          <w:p w:rsidR="00592B3B" w:rsidRPr="0092434B" w:rsidRDefault="00592B3B">
            <w:pPr>
              <w:pStyle w:val="ConsPlusNormal"/>
              <w:rPr>
                <w:rFonts w:ascii="Times New Roman" w:hAnsi="Times New Roman" w:cs="Times New Roman"/>
                <w:sz w:val="24"/>
                <w:szCs w:val="24"/>
              </w:rPr>
            </w:pPr>
          </w:p>
        </w:tc>
        <w:tc>
          <w:tcPr>
            <w:tcW w:w="4204" w:type="dxa"/>
            <w:tcBorders>
              <w:top w:val="nil"/>
              <w:left w:val="nil"/>
              <w:bottom w:val="nil"/>
              <w:right w:val="nil"/>
            </w:tcBorders>
          </w:tcPr>
          <w:p w:rsidR="00592B3B" w:rsidRPr="0092434B" w:rsidRDefault="00592B3B">
            <w:pPr>
              <w:pStyle w:val="ConsPlusNormal"/>
              <w:rPr>
                <w:rFonts w:ascii="Times New Roman" w:hAnsi="Times New Roman" w:cs="Times New Roman"/>
                <w:sz w:val="24"/>
                <w:szCs w:val="24"/>
              </w:rPr>
            </w:pPr>
          </w:p>
        </w:tc>
        <w:tc>
          <w:tcPr>
            <w:tcW w:w="4479" w:type="dxa"/>
            <w:vMerge/>
            <w:tcBorders>
              <w:top w:val="nil"/>
              <w:left w:val="nil"/>
              <w:bottom w:val="nil"/>
              <w:right w:val="nil"/>
            </w:tcBorders>
          </w:tcPr>
          <w:p w:rsidR="00592B3B" w:rsidRPr="0092434B" w:rsidRDefault="00592B3B">
            <w:pPr>
              <w:pStyle w:val="ConsPlusNormal"/>
              <w:rPr>
                <w:rFonts w:ascii="Times New Roman" w:hAnsi="Times New Roman" w:cs="Times New Roman"/>
                <w:sz w:val="24"/>
                <w:szCs w:val="24"/>
              </w:rPr>
            </w:pPr>
          </w:p>
        </w:tc>
      </w:tr>
      <w:tr w:rsidR="0092434B" w:rsidRPr="0092434B">
        <w:tc>
          <w:tcPr>
            <w:tcW w:w="340" w:type="dxa"/>
            <w:tcBorders>
              <w:top w:val="nil"/>
              <w:left w:val="nil"/>
              <w:bottom w:val="nil"/>
              <w:right w:val="nil"/>
            </w:tcBorders>
          </w:tcPr>
          <w:p w:rsidR="00592B3B" w:rsidRPr="0092434B" w:rsidRDefault="00592B3B">
            <w:pPr>
              <w:pStyle w:val="ConsPlusNormal"/>
              <w:rPr>
                <w:rFonts w:ascii="Times New Roman" w:hAnsi="Times New Roman" w:cs="Times New Roman"/>
                <w:sz w:val="24"/>
                <w:szCs w:val="24"/>
              </w:rPr>
            </w:pPr>
          </w:p>
        </w:tc>
        <w:tc>
          <w:tcPr>
            <w:tcW w:w="4204" w:type="dxa"/>
            <w:tcBorders>
              <w:top w:val="nil"/>
              <w:left w:val="nil"/>
              <w:bottom w:val="nil"/>
              <w:right w:val="nil"/>
            </w:tcBorders>
          </w:tcPr>
          <w:p w:rsidR="00592B3B" w:rsidRPr="0092434B" w:rsidRDefault="00592B3B">
            <w:pPr>
              <w:pStyle w:val="ConsPlusNormal"/>
              <w:rPr>
                <w:rFonts w:ascii="Times New Roman" w:hAnsi="Times New Roman" w:cs="Times New Roman"/>
                <w:sz w:val="24"/>
                <w:szCs w:val="24"/>
              </w:rPr>
            </w:pPr>
          </w:p>
        </w:tc>
        <w:tc>
          <w:tcPr>
            <w:tcW w:w="4479" w:type="dxa"/>
            <w:vMerge/>
            <w:tcBorders>
              <w:top w:val="nil"/>
              <w:left w:val="nil"/>
              <w:bottom w:val="nil"/>
              <w:right w:val="nil"/>
            </w:tcBorders>
          </w:tcPr>
          <w:p w:rsidR="00592B3B" w:rsidRPr="0092434B" w:rsidRDefault="00592B3B">
            <w:pPr>
              <w:pStyle w:val="ConsPlusNormal"/>
              <w:rPr>
                <w:rFonts w:ascii="Times New Roman" w:hAnsi="Times New Roman" w:cs="Times New Roman"/>
                <w:sz w:val="24"/>
                <w:szCs w:val="24"/>
              </w:rPr>
            </w:pPr>
          </w:p>
        </w:tc>
      </w:tr>
      <w:tr w:rsidR="0092434B" w:rsidRPr="0092434B">
        <w:tc>
          <w:tcPr>
            <w:tcW w:w="340" w:type="dxa"/>
            <w:tcBorders>
              <w:top w:val="nil"/>
              <w:left w:val="nil"/>
              <w:bottom w:val="nil"/>
              <w:right w:val="nil"/>
            </w:tcBorders>
          </w:tcPr>
          <w:p w:rsidR="00592B3B" w:rsidRPr="0092434B" w:rsidRDefault="00592B3B">
            <w:pPr>
              <w:pStyle w:val="ConsPlusNormal"/>
              <w:rPr>
                <w:rFonts w:ascii="Times New Roman" w:hAnsi="Times New Roman" w:cs="Times New Roman"/>
                <w:sz w:val="24"/>
                <w:szCs w:val="24"/>
              </w:rPr>
            </w:pPr>
          </w:p>
        </w:tc>
        <w:tc>
          <w:tcPr>
            <w:tcW w:w="4204" w:type="dxa"/>
            <w:tcBorders>
              <w:top w:val="nil"/>
              <w:left w:val="nil"/>
              <w:bottom w:val="nil"/>
              <w:right w:val="nil"/>
            </w:tcBorders>
          </w:tcPr>
          <w:p w:rsidR="00592B3B" w:rsidRPr="0092434B" w:rsidRDefault="00592B3B">
            <w:pPr>
              <w:pStyle w:val="ConsPlusNormal"/>
              <w:rPr>
                <w:rFonts w:ascii="Times New Roman" w:hAnsi="Times New Roman" w:cs="Times New Roman"/>
                <w:sz w:val="24"/>
                <w:szCs w:val="24"/>
              </w:rPr>
            </w:pPr>
          </w:p>
        </w:tc>
        <w:tc>
          <w:tcPr>
            <w:tcW w:w="4479" w:type="dxa"/>
            <w:vMerge/>
            <w:tcBorders>
              <w:top w:val="nil"/>
              <w:left w:val="nil"/>
              <w:bottom w:val="nil"/>
              <w:right w:val="nil"/>
            </w:tcBorders>
          </w:tcPr>
          <w:p w:rsidR="00592B3B" w:rsidRPr="0092434B" w:rsidRDefault="00592B3B">
            <w:pPr>
              <w:pStyle w:val="ConsPlusNormal"/>
              <w:rPr>
                <w:rFonts w:ascii="Times New Roman" w:hAnsi="Times New Roman" w:cs="Times New Roman"/>
                <w:sz w:val="24"/>
                <w:szCs w:val="24"/>
              </w:rPr>
            </w:pPr>
          </w:p>
        </w:tc>
      </w:tr>
    </w:tbl>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bookmarkStart w:id="13" w:name="P596"/>
      <w:bookmarkEnd w:id="13"/>
      <w:r w:rsidRPr="0092434B">
        <w:rPr>
          <w:rFonts w:ascii="Times New Roman" w:hAnsi="Times New Roman" w:cs="Times New Roman"/>
          <w:sz w:val="24"/>
          <w:szCs w:val="24"/>
        </w:rPr>
        <w:t xml:space="preserve">                                Уведомление</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о регистрации захоронения умершего в реестре мест захоронений</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__: _ "__" ____________ ______ г.</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(время/дата регистрации)</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1. ________________________________________________________________________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(действующая/изменена/прекращена)</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2. ________________________________________________________________________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(регистрационный номер)</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3. ________________________________________________________________________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(дата внесения в реестр мест захоронений)</w:t>
      </w:r>
    </w:p>
    <w:p w:rsidR="00592B3B" w:rsidRPr="0092434B" w:rsidRDefault="00592B3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81"/>
        <w:gridCol w:w="4252"/>
      </w:tblGrid>
      <w:tr w:rsidR="0092434B"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Ф.И.О. заявителя</w:t>
            </w:r>
          </w:p>
        </w:tc>
        <w:tc>
          <w:tcPr>
            <w:tcW w:w="4252" w:type="dxa"/>
          </w:tcPr>
          <w:p w:rsidR="00592B3B" w:rsidRPr="0092434B" w:rsidRDefault="00592B3B">
            <w:pPr>
              <w:pStyle w:val="ConsPlusNormal"/>
              <w:rPr>
                <w:rFonts w:ascii="Times New Roman" w:hAnsi="Times New Roman" w:cs="Times New Roman"/>
                <w:sz w:val="24"/>
                <w:szCs w:val="24"/>
              </w:rPr>
            </w:pPr>
          </w:p>
        </w:tc>
      </w:tr>
      <w:tr w:rsidR="0092434B"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N заявления</w:t>
            </w:r>
          </w:p>
        </w:tc>
        <w:tc>
          <w:tcPr>
            <w:tcW w:w="4252" w:type="dxa"/>
          </w:tcPr>
          <w:p w:rsidR="00592B3B" w:rsidRPr="0092434B" w:rsidRDefault="00592B3B">
            <w:pPr>
              <w:pStyle w:val="ConsPlusNormal"/>
              <w:rPr>
                <w:rFonts w:ascii="Times New Roman" w:hAnsi="Times New Roman" w:cs="Times New Roman"/>
                <w:sz w:val="24"/>
                <w:szCs w:val="24"/>
              </w:rPr>
            </w:pPr>
          </w:p>
        </w:tc>
      </w:tr>
      <w:tr w:rsidR="0092434B"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Вариант услуги</w:t>
            </w:r>
          </w:p>
        </w:tc>
        <w:tc>
          <w:tcPr>
            <w:tcW w:w="4252" w:type="dxa"/>
          </w:tcPr>
          <w:p w:rsidR="00592B3B" w:rsidRPr="0092434B" w:rsidRDefault="00592B3B">
            <w:pPr>
              <w:pStyle w:val="ConsPlusNormal"/>
              <w:rPr>
                <w:rFonts w:ascii="Times New Roman" w:hAnsi="Times New Roman" w:cs="Times New Roman"/>
                <w:sz w:val="24"/>
                <w:szCs w:val="24"/>
              </w:rPr>
            </w:pPr>
          </w:p>
        </w:tc>
      </w:tr>
      <w:tr w:rsidR="0092434B"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Статус заявления</w:t>
            </w:r>
          </w:p>
        </w:tc>
        <w:tc>
          <w:tcPr>
            <w:tcW w:w="4252" w:type="dxa"/>
          </w:tcPr>
          <w:p w:rsidR="00592B3B" w:rsidRPr="0092434B" w:rsidRDefault="00592B3B">
            <w:pPr>
              <w:pStyle w:val="ConsPlusNormal"/>
              <w:rPr>
                <w:rFonts w:ascii="Times New Roman" w:hAnsi="Times New Roman" w:cs="Times New Roman"/>
                <w:sz w:val="24"/>
                <w:szCs w:val="24"/>
              </w:rPr>
            </w:pPr>
          </w:p>
        </w:tc>
      </w:tr>
      <w:tr w:rsidR="0092434B" w:rsidRPr="0092434B">
        <w:tc>
          <w:tcPr>
            <w:tcW w:w="9033" w:type="dxa"/>
            <w:gridSpan w:val="2"/>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Сведения об умершем и месте захоронения:</w:t>
            </w:r>
          </w:p>
        </w:tc>
      </w:tr>
      <w:tr w:rsidR="0092434B"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Ф.И.О. погребенного</w:t>
            </w:r>
          </w:p>
        </w:tc>
        <w:tc>
          <w:tcPr>
            <w:tcW w:w="4252" w:type="dxa"/>
          </w:tcPr>
          <w:p w:rsidR="00592B3B" w:rsidRPr="0092434B" w:rsidRDefault="00592B3B">
            <w:pPr>
              <w:pStyle w:val="ConsPlusNormal"/>
              <w:rPr>
                <w:rFonts w:ascii="Times New Roman" w:hAnsi="Times New Roman" w:cs="Times New Roman"/>
                <w:sz w:val="24"/>
                <w:szCs w:val="24"/>
              </w:rPr>
            </w:pPr>
          </w:p>
        </w:tc>
      </w:tr>
      <w:tr w:rsidR="0092434B"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Дата смерти погребенного</w:t>
            </w:r>
          </w:p>
        </w:tc>
        <w:tc>
          <w:tcPr>
            <w:tcW w:w="4252" w:type="dxa"/>
          </w:tcPr>
          <w:p w:rsidR="00592B3B" w:rsidRPr="0092434B" w:rsidRDefault="00592B3B">
            <w:pPr>
              <w:pStyle w:val="ConsPlusNormal"/>
              <w:rPr>
                <w:rFonts w:ascii="Times New Roman" w:hAnsi="Times New Roman" w:cs="Times New Roman"/>
                <w:sz w:val="24"/>
                <w:szCs w:val="24"/>
              </w:rPr>
            </w:pPr>
          </w:p>
        </w:tc>
      </w:tr>
      <w:tr w:rsidR="0092434B"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Адрес регистрации по месту жительства/пребывания погребенного</w:t>
            </w:r>
          </w:p>
        </w:tc>
        <w:tc>
          <w:tcPr>
            <w:tcW w:w="4252" w:type="dxa"/>
          </w:tcPr>
          <w:p w:rsidR="00592B3B" w:rsidRPr="0092434B" w:rsidRDefault="00592B3B">
            <w:pPr>
              <w:pStyle w:val="ConsPlusNormal"/>
              <w:rPr>
                <w:rFonts w:ascii="Times New Roman" w:hAnsi="Times New Roman" w:cs="Times New Roman"/>
                <w:sz w:val="24"/>
                <w:szCs w:val="24"/>
              </w:rPr>
            </w:pPr>
          </w:p>
        </w:tc>
      </w:tr>
      <w:tr w:rsidR="0092434B"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N актовой записи о смерти</w:t>
            </w:r>
          </w:p>
        </w:tc>
        <w:tc>
          <w:tcPr>
            <w:tcW w:w="4252" w:type="dxa"/>
          </w:tcPr>
          <w:p w:rsidR="00592B3B" w:rsidRPr="0092434B" w:rsidRDefault="00592B3B">
            <w:pPr>
              <w:pStyle w:val="ConsPlusNormal"/>
              <w:rPr>
                <w:rFonts w:ascii="Times New Roman" w:hAnsi="Times New Roman" w:cs="Times New Roman"/>
                <w:sz w:val="24"/>
                <w:szCs w:val="24"/>
              </w:rPr>
            </w:pPr>
          </w:p>
        </w:tc>
      </w:tr>
      <w:tr w:rsidR="0092434B"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Наименование общественного кладбища</w:t>
            </w:r>
          </w:p>
        </w:tc>
        <w:tc>
          <w:tcPr>
            <w:tcW w:w="4252" w:type="dxa"/>
          </w:tcPr>
          <w:p w:rsidR="00592B3B" w:rsidRPr="0092434B" w:rsidRDefault="00592B3B">
            <w:pPr>
              <w:pStyle w:val="ConsPlusNormal"/>
              <w:rPr>
                <w:rFonts w:ascii="Times New Roman" w:hAnsi="Times New Roman" w:cs="Times New Roman"/>
                <w:sz w:val="24"/>
                <w:szCs w:val="24"/>
              </w:rPr>
            </w:pPr>
          </w:p>
        </w:tc>
      </w:tr>
      <w:tr w:rsidR="0092434B"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Вид захоронения</w:t>
            </w:r>
          </w:p>
        </w:tc>
        <w:tc>
          <w:tcPr>
            <w:tcW w:w="4252" w:type="dxa"/>
          </w:tcPr>
          <w:p w:rsidR="00592B3B" w:rsidRPr="0092434B" w:rsidRDefault="00592B3B">
            <w:pPr>
              <w:pStyle w:val="ConsPlusNormal"/>
              <w:rPr>
                <w:rFonts w:ascii="Times New Roman" w:hAnsi="Times New Roman" w:cs="Times New Roman"/>
                <w:sz w:val="24"/>
                <w:szCs w:val="24"/>
              </w:rPr>
            </w:pPr>
          </w:p>
        </w:tc>
      </w:tr>
      <w:tr w:rsidR="0092434B"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Тип захоронения</w:t>
            </w:r>
          </w:p>
        </w:tc>
        <w:tc>
          <w:tcPr>
            <w:tcW w:w="4252" w:type="dxa"/>
          </w:tcPr>
          <w:p w:rsidR="00592B3B" w:rsidRPr="0092434B" w:rsidRDefault="00592B3B">
            <w:pPr>
              <w:pStyle w:val="ConsPlusNormal"/>
              <w:rPr>
                <w:rFonts w:ascii="Times New Roman" w:hAnsi="Times New Roman" w:cs="Times New Roman"/>
                <w:sz w:val="24"/>
                <w:szCs w:val="24"/>
              </w:rPr>
            </w:pPr>
          </w:p>
        </w:tc>
      </w:tr>
      <w:tr w:rsidR="0092434B"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N участка</w:t>
            </w:r>
          </w:p>
        </w:tc>
        <w:tc>
          <w:tcPr>
            <w:tcW w:w="4252" w:type="dxa"/>
          </w:tcPr>
          <w:p w:rsidR="00592B3B" w:rsidRPr="0092434B" w:rsidRDefault="00592B3B">
            <w:pPr>
              <w:pStyle w:val="ConsPlusNormal"/>
              <w:rPr>
                <w:rFonts w:ascii="Times New Roman" w:hAnsi="Times New Roman" w:cs="Times New Roman"/>
                <w:sz w:val="24"/>
                <w:szCs w:val="24"/>
              </w:rPr>
            </w:pPr>
          </w:p>
        </w:tc>
      </w:tr>
      <w:tr w:rsidR="0092434B"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N могилы</w:t>
            </w:r>
          </w:p>
        </w:tc>
        <w:tc>
          <w:tcPr>
            <w:tcW w:w="4252" w:type="dxa"/>
          </w:tcPr>
          <w:p w:rsidR="00592B3B" w:rsidRPr="0092434B" w:rsidRDefault="00592B3B">
            <w:pPr>
              <w:pStyle w:val="ConsPlusNormal"/>
              <w:rPr>
                <w:rFonts w:ascii="Times New Roman" w:hAnsi="Times New Roman" w:cs="Times New Roman"/>
                <w:sz w:val="24"/>
                <w:szCs w:val="24"/>
              </w:rPr>
            </w:pPr>
          </w:p>
        </w:tc>
      </w:tr>
      <w:tr w:rsidR="0092434B"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Размер места захоронения</w:t>
            </w:r>
          </w:p>
        </w:tc>
        <w:tc>
          <w:tcPr>
            <w:tcW w:w="4252" w:type="dxa"/>
          </w:tcPr>
          <w:p w:rsidR="00592B3B" w:rsidRPr="0092434B" w:rsidRDefault="00592B3B">
            <w:pPr>
              <w:pStyle w:val="ConsPlusNormal"/>
              <w:rPr>
                <w:rFonts w:ascii="Times New Roman" w:hAnsi="Times New Roman" w:cs="Times New Roman"/>
                <w:sz w:val="24"/>
                <w:szCs w:val="24"/>
              </w:rPr>
            </w:pPr>
          </w:p>
        </w:tc>
      </w:tr>
      <w:tr w:rsidR="0092434B"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Ф.И.О. лица, погребенного на ранее предоставленном месте захоронения</w:t>
            </w:r>
          </w:p>
        </w:tc>
        <w:tc>
          <w:tcPr>
            <w:tcW w:w="4252" w:type="dxa"/>
          </w:tcPr>
          <w:p w:rsidR="00592B3B" w:rsidRPr="0092434B" w:rsidRDefault="00592B3B">
            <w:pPr>
              <w:pStyle w:val="ConsPlusNormal"/>
              <w:rPr>
                <w:rFonts w:ascii="Times New Roman" w:hAnsi="Times New Roman" w:cs="Times New Roman"/>
                <w:sz w:val="24"/>
                <w:szCs w:val="24"/>
              </w:rPr>
            </w:pPr>
          </w:p>
        </w:tc>
      </w:tr>
      <w:tr w:rsidR="0092434B"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Наименование индивидуального предпринимателя или юридического лица, осуществившего погребение</w:t>
            </w:r>
          </w:p>
        </w:tc>
        <w:tc>
          <w:tcPr>
            <w:tcW w:w="4252" w:type="dxa"/>
          </w:tcPr>
          <w:p w:rsidR="00592B3B" w:rsidRPr="0092434B" w:rsidRDefault="00592B3B">
            <w:pPr>
              <w:pStyle w:val="ConsPlusNormal"/>
              <w:rPr>
                <w:rFonts w:ascii="Times New Roman" w:hAnsi="Times New Roman" w:cs="Times New Roman"/>
                <w:sz w:val="24"/>
                <w:szCs w:val="24"/>
              </w:rPr>
            </w:pPr>
          </w:p>
        </w:tc>
      </w:tr>
      <w:tr w:rsidR="0092434B"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Ф.И.О. лица, ответственного за захоронение</w:t>
            </w:r>
          </w:p>
        </w:tc>
        <w:tc>
          <w:tcPr>
            <w:tcW w:w="4252" w:type="dxa"/>
          </w:tcPr>
          <w:p w:rsidR="00592B3B" w:rsidRPr="0092434B" w:rsidRDefault="00592B3B">
            <w:pPr>
              <w:pStyle w:val="ConsPlusNormal"/>
              <w:rPr>
                <w:rFonts w:ascii="Times New Roman" w:hAnsi="Times New Roman" w:cs="Times New Roman"/>
                <w:sz w:val="24"/>
                <w:szCs w:val="24"/>
              </w:rPr>
            </w:pPr>
          </w:p>
        </w:tc>
      </w:tr>
      <w:tr w:rsidR="0092434B" w:rsidRPr="0092434B">
        <w:tblPrEx>
          <w:tblBorders>
            <w:left w:val="nil"/>
            <w:right w:val="nil"/>
          </w:tblBorders>
        </w:tblPrEx>
        <w:tc>
          <w:tcPr>
            <w:tcW w:w="9033" w:type="dxa"/>
            <w:gridSpan w:val="2"/>
            <w:tcBorders>
              <w:left w:val="nil"/>
              <w:right w:val="nil"/>
            </w:tcBorders>
          </w:tcPr>
          <w:p w:rsidR="00592B3B" w:rsidRPr="0092434B" w:rsidRDefault="00592B3B">
            <w:pPr>
              <w:pStyle w:val="ConsPlusNormal"/>
              <w:rPr>
                <w:rFonts w:ascii="Times New Roman" w:hAnsi="Times New Roman" w:cs="Times New Roman"/>
                <w:sz w:val="24"/>
                <w:szCs w:val="24"/>
              </w:rPr>
            </w:pPr>
          </w:p>
        </w:tc>
      </w:tr>
      <w:tr w:rsidR="0092434B"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Электронная подпись муниципального служащего уполномоченного органа</w:t>
            </w:r>
          </w:p>
        </w:tc>
        <w:tc>
          <w:tcPr>
            <w:tcW w:w="4252" w:type="dxa"/>
          </w:tcPr>
          <w:p w:rsidR="00592B3B" w:rsidRPr="0092434B" w:rsidRDefault="00592B3B">
            <w:pPr>
              <w:pStyle w:val="ConsPlusNormal"/>
              <w:jc w:val="center"/>
              <w:rPr>
                <w:rFonts w:ascii="Times New Roman" w:hAnsi="Times New Roman" w:cs="Times New Roman"/>
                <w:sz w:val="24"/>
                <w:szCs w:val="24"/>
              </w:rPr>
            </w:pPr>
            <w:r w:rsidRPr="0092434B">
              <w:rPr>
                <w:rFonts w:ascii="Times New Roman" w:hAnsi="Times New Roman" w:cs="Times New Roman"/>
                <w:sz w:val="24"/>
                <w:szCs w:val="24"/>
              </w:rPr>
              <w:t>"__" _______________ 20___ г.</w:t>
            </w:r>
          </w:p>
        </w:tc>
      </w:tr>
    </w:tbl>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jc w:val="both"/>
        <w:rPr>
          <w:rFonts w:ascii="Times New Roman" w:hAnsi="Times New Roman" w:cs="Times New Roman"/>
          <w:sz w:val="24"/>
          <w:szCs w:val="24"/>
        </w:rPr>
      </w:pPr>
    </w:p>
    <w:p w:rsidR="00592B3B" w:rsidRDefault="00592B3B">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Pr="0092434B" w:rsidRDefault="00FE66A2">
      <w:pPr>
        <w:pStyle w:val="ConsPlusNormal"/>
        <w:jc w:val="both"/>
        <w:rPr>
          <w:rFonts w:ascii="Times New Roman" w:hAnsi="Times New Roman" w:cs="Times New Roman"/>
          <w:sz w:val="24"/>
          <w:szCs w:val="24"/>
        </w:rPr>
      </w:pPr>
    </w:p>
    <w:p w:rsidR="00592B3B" w:rsidRPr="0092434B" w:rsidRDefault="00592B3B">
      <w:pPr>
        <w:pStyle w:val="ConsPlusNormal"/>
        <w:jc w:val="right"/>
        <w:outlineLvl w:val="1"/>
        <w:rPr>
          <w:rFonts w:ascii="Times New Roman" w:hAnsi="Times New Roman" w:cs="Times New Roman"/>
          <w:sz w:val="24"/>
          <w:szCs w:val="24"/>
        </w:rPr>
      </w:pPr>
      <w:r w:rsidRPr="0092434B">
        <w:rPr>
          <w:rFonts w:ascii="Times New Roman" w:hAnsi="Times New Roman" w:cs="Times New Roman"/>
          <w:sz w:val="24"/>
          <w:szCs w:val="24"/>
        </w:rPr>
        <w:t>Приложение</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к форме</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уведомления о регистрации захоронения</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умершего в реестре мест захоронений</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Форма удостоверения о захоронении</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Управление городского хозяйства</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города Калуги</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УДОСТОВЕРЕНИЕ О ЗАХОРОНЕНИИ</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N ________</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г. Калуга</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Выдано гр-ну(-ке) 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(фамилия, имя, отчество)</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о регистрации на участке N ___________, ряд ________ могилы N 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___________________________________________________________________________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(фамилия, имя, отчество)</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и захороненного на кладбище ____________________________________ 20___ года</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Свидетельство о смерти N ____, серия _____ выдано органом ЗАГС ____________</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М.П.</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Специалист отдела благоустройства _______________________________ 20__ года</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ПРОИЗВЕДЕНО РЕЗЕРВИРОВАНИЕ МЕСТА</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Размер предоставляемого участка для захоронения ___________________________</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М.П.</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Специалист отдела благоустройства _______________________________ 20__ года</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Произведено захоронение в могилу N ______________ _______________ 20__ года</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___________________________________________________________________________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(фамилия, имя, отчество)</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Свидетельство о смерти N _____, серия ____ выдано органом ЗАГС ____________</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Специалист отдела благоустройства _______________________________ 20__ года</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Произведено захоронение в могилу N _____________ ________________ 20__ года</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___________________________________________________________________________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(фамилия, имя, отчество)</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Свидетельство о смерти N ____, серия ___ выдано органом ЗАГС ______________</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Специалист отдела благоустройства _______________________________ 20__ года</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Произведено повторное захоронение в могилу N _______ число ______ 20__ года</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___________________________________________________________________________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(фамилия, имя, отчество)</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Свидетельство о смерти N _____, серия ____ выдано органом ЗАГС ____________</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Специалист отдела благоустройства _______________________________ 20__ года</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Произведено повторное захоронение в могилу N _______ число ______ 20__ года</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___________________________________________________________________________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(фамилия, имя, отчество)</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Свидетельство о смерти N ____, серия ____ выдано органом ЗАГС _____________</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Специалист отдела благоустройства _______________________________ 20__ года</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ПАМЯТКА ВЛАДЕЛЬЦУ УДОСТОВЕРЕНИЯ</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1.  Лицо,  ответственное  за  место  захоронения,  имеет право принятия</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решений  о последующих погребениях, перезахоронениях, установке намогильных</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сооружений,   если   они   не  противоречат  действующему  законодательству</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Российской Федерации.</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2. Лицо, ответственное за место захоронения, обязано содержать могилы и</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намогильные сооружения в надлежащем состоянии.</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3.   Намогильные  сооружения  устанавливаются  в  пределах  отведенного</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земельного участка.</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4.  На  территории  общественных  кладбищ  посетители  должны соблюдать</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общественный порядок и тишину.</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5. На территории общественных кладбищ запрещается:</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 портить намогильные сооружения, оборудование кладбища;</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 засорять территорию кладбища;</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 выгуливать собак;</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 добывать песок, глину, резать дерн;</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 распивать спиртные напитки и находиться в нетрезвом состоянии;</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 оставлять строительный мусор после установки намогильных сооружений.</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jc w:val="both"/>
        <w:rPr>
          <w:rFonts w:ascii="Times New Roman" w:hAnsi="Times New Roman" w:cs="Times New Roman"/>
          <w:sz w:val="24"/>
          <w:szCs w:val="24"/>
        </w:rPr>
      </w:pPr>
    </w:p>
    <w:p w:rsidR="00592B3B" w:rsidRDefault="00592B3B">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Pr="0092434B" w:rsidRDefault="00FE66A2">
      <w:pPr>
        <w:pStyle w:val="ConsPlusNormal"/>
        <w:jc w:val="both"/>
        <w:rPr>
          <w:rFonts w:ascii="Times New Roman" w:hAnsi="Times New Roman" w:cs="Times New Roman"/>
          <w:sz w:val="24"/>
          <w:szCs w:val="24"/>
        </w:rPr>
      </w:pP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jc w:val="right"/>
        <w:outlineLvl w:val="0"/>
        <w:rPr>
          <w:rFonts w:ascii="Times New Roman" w:hAnsi="Times New Roman" w:cs="Times New Roman"/>
          <w:sz w:val="24"/>
          <w:szCs w:val="24"/>
        </w:rPr>
      </w:pPr>
      <w:r w:rsidRPr="0092434B">
        <w:rPr>
          <w:rFonts w:ascii="Times New Roman" w:hAnsi="Times New Roman" w:cs="Times New Roman"/>
          <w:sz w:val="24"/>
          <w:szCs w:val="24"/>
        </w:rPr>
        <w:t>Приложение 4</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к Постановлению</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Городской Управы</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города Калуги</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от 15 мая 2017 г. N 166-п</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Форма выписки из реестра мест захоронений</w:t>
      </w:r>
    </w:p>
    <w:p w:rsidR="00592B3B" w:rsidRPr="0092434B" w:rsidRDefault="00592B3B">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4204"/>
        <w:gridCol w:w="4535"/>
      </w:tblGrid>
      <w:tr w:rsidR="0092434B" w:rsidRPr="0092434B">
        <w:tc>
          <w:tcPr>
            <w:tcW w:w="340" w:type="dxa"/>
            <w:tcBorders>
              <w:top w:val="nil"/>
              <w:left w:val="nil"/>
              <w:bottom w:val="nil"/>
              <w:right w:val="nil"/>
            </w:tcBorders>
          </w:tcPr>
          <w:p w:rsidR="00592B3B" w:rsidRPr="0092434B" w:rsidRDefault="00592B3B">
            <w:pPr>
              <w:pStyle w:val="ConsPlusNormal"/>
              <w:rPr>
                <w:rFonts w:ascii="Times New Roman" w:hAnsi="Times New Roman" w:cs="Times New Roman"/>
                <w:sz w:val="24"/>
                <w:szCs w:val="24"/>
              </w:rPr>
            </w:pPr>
          </w:p>
        </w:tc>
        <w:tc>
          <w:tcPr>
            <w:tcW w:w="4204" w:type="dxa"/>
            <w:tcBorders>
              <w:top w:val="nil"/>
              <w:left w:val="nil"/>
              <w:bottom w:val="single" w:sz="4" w:space="0" w:color="auto"/>
              <w:right w:val="nil"/>
            </w:tcBorders>
          </w:tcPr>
          <w:p w:rsidR="00592B3B" w:rsidRPr="0092434B" w:rsidRDefault="00592B3B">
            <w:pPr>
              <w:pStyle w:val="ConsPlusNormal"/>
              <w:rPr>
                <w:rFonts w:ascii="Times New Roman" w:hAnsi="Times New Roman" w:cs="Times New Roman"/>
                <w:sz w:val="24"/>
                <w:szCs w:val="24"/>
              </w:rPr>
            </w:pPr>
          </w:p>
        </w:tc>
        <w:tc>
          <w:tcPr>
            <w:tcW w:w="4535" w:type="dxa"/>
            <w:vMerge w:val="restart"/>
            <w:tcBorders>
              <w:top w:val="nil"/>
              <w:left w:val="nil"/>
              <w:bottom w:val="nil"/>
              <w:right w:val="nil"/>
            </w:tcBorders>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noProof/>
                <w:position w:val="-126"/>
                <w:sz w:val="24"/>
                <w:szCs w:val="24"/>
              </w:rPr>
              <w:drawing>
                <wp:inline distT="0" distB="0" distL="0" distR="0">
                  <wp:extent cx="1743710" cy="174371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a:extLst>
                              <a:ext uri="{28A0092B-C50C-407E-A947-70E740481C1C}">
                                <a14:useLocalDpi xmlns:a14="http://schemas.microsoft.com/office/drawing/2010/main" val="0"/>
                              </a:ext>
                            </a:extLst>
                          </a:blip>
                          <a:srcRect/>
                          <a:stretch>
                            <a:fillRect/>
                          </a:stretch>
                        </pic:blipFill>
                        <pic:spPr bwMode="auto">
                          <a:xfrm>
                            <a:off x="0" y="0"/>
                            <a:ext cx="1743710" cy="1743710"/>
                          </a:xfrm>
                          <a:prstGeom prst="rect">
                            <a:avLst/>
                          </a:prstGeom>
                          <a:noFill/>
                          <a:ln>
                            <a:noFill/>
                          </a:ln>
                        </pic:spPr>
                      </pic:pic>
                    </a:graphicData>
                  </a:graphic>
                </wp:inline>
              </w:drawing>
            </w:r>
          </w:p>
        </w:tc>
      </w:tr>
      <w:tr w:rsidR="0092434B" w:rsidRPr="0092434B">
        <w:tc>
          <w:tcPr>
            <w:tcW w:w="340" w:type="dxa"/>
            <w:tcBorders>
              <w:top w:val="nil"/>
              <w:left w:val="nil"/>
              <w:bottom w:val="nil"/>
              <w:right w:val="nil"/>
            </w:tcBorders>
          </w:tcPr>
          <w:p w:rsidR="00592B3B" w:rsidRPr="0092434B" w:rsidRDefault="00592B3B">
            <w:pPr>
              <w:pStyle w:val="ConsPlusNormal"/>
              <w:rPr>
                <w:rFonts w:ascii="Times New Roman" w:hAnsi="Times New Roman" w:cs="Times New Roman"/>
                <w:sz w:val="24"/>
                <w:szCs w:val="24"/>
              </w:rPr>
            </w:pPr>
          </w:p>
        </w:tc>
        <w:tc>
          <w:tcPr>
            <w:tcW w:w="4204" w:type="dxa"/>
            <w:tcBorders>
              <w:top w:val="single" w:sz="4" w:space="0" w:color="auto"/>
              <w:left w:val="nil"/>
              <w:bottom w:val="single" w:sz="4" w:space="0" w:color="auto"/>
              <w:right w:val="nil"/>
            </w:tcBorders>
          </w:tcPr>
          <w:p w:rsidR="00592B3B" w:rsidRPr="0092434B" w:rsidRDefault="00592B3B">
            <w:pPr>
              <w:pStyle w:val="ConsPlusNormal"/>
              <w:rPr>
                <w:rFonts w:ascii="Times New Roman" w:hAnsi="Times New Roman" w:cs="Times New Roman"/>
                <w:sz w:val="24"/>
                <w:szCs w:val="24"/>
              </w:rPr>
            </w:pPr>
          </w:p>
        </w:tc>
        <w:tc>
          <w:tcPr>
            <w:tcW w:w="4535" w:type="dxa"/>
            <w:vMerge/>
            <w:tcBorders>
              <w:top w:val="nil"/>
              <w:left w:val="nil"/>
              <w:bottom w:val="nil"/>
              <w:right w:val="nil"/>
            </w:tcBorders>
          </w:tcPr>
          <w:p w:rsidR="00592B3B" w:rsidRPr="0092434B" w:rsidRDefault="00592B3B">
            <w:pPr>
              <w:pStyle w:val="ConsPlusNormal"/>
              <w:rPr>
                <w:rFonts w:ascii="Times New Roman" w:hAnsi="Times New Roman" w:cs="Times New Roman"/>
                <w:sz w:val="24"/>
                <w:szCs w:val="24"/>
              </w:rPr>
            </w:pPr>
          </w:p>
        </w:tc>
      </w:tr>
      <w:tr w:rsidR="0092434B" w:rsidRPr="0092434B">
        <w:tc>
          <w:tcPr>
            <w:tcW w:w="340" w:type="dxa"/>
            <w:tcBorders>
              <w:top w:val="nil"/>
              <w:left w:val="nil"/>
              <w:bottom w:val="nil"/>
              <w:right w:val="nil"/>
            </w:tcBorders>
          </w:tcPr>
          <w:p w:rsidR="00592B3B" w:rsidRPr="0092434B" w:rsidRDefault="00592B3B">
            <w:pPr>
              <w:pStyle w:val="ConsPlusNormal"/>
              <w:rPr>
                <w:rFonts w:ascii="Times New Roman" w:hAnsi="Times New Roman" w:cs="Times New Roman"/>
                <w:sz w:val="24"/>
                <w:szCs w:val="24"/>
              </w:rPr>
            </w:pPr>
          </w:p>
        </w:tc>
        <w:tc>
          <w:tcPr>
            <w:tcW w:w="4204" w:type="dxa"/>
            <w:tcBorders>
              <w:top w:val="single" w:sz="4" w:space="0" w:color="auto"/>
              <w:left w:val="nil"/>
              <w:bottom w:val="nil"/>
              <w:right w:val="nil"/>
            </w:tcBorders>
          </w:tcPr>
          <w:p w:rsidR="00592B3B" w:rsidRPr="0092434B" w:rsidRDefault="00592B3B">
            <w:pPr>
              <w:pStyle w:val="ConsPlusNormal"/>
              <w:jc w:val="center"/>
              <w:rPr>
                <w:rFonts w:ascii="Times New Roman" w:hAnsi="Times New Roman" w:cs="Times New Roman"/>
                <w:sz w:val="24"/>
                <w:szCs w:val="24"/>
              </w:rPr>
            </w:pPr>
            <w:r w:rsidRPr="0092434B">
              <w:rPr>
                <w:rFonts w:ascii="Times New Roman" w:hAnsi="Times New Roman" w:cs="Times New Roman"/>
                <w:sz w:val="24"/>
                <w:szCs w:val="24"/>
              </w:rPr>
              <w:t>(наименование уполномоченного органа)</w:t>
            </w:r>
          </w:p>
        </w:tc>
        <w:tc>
          <w:tcPr>
            <w:tcW w:w="4535" w:type="dxa"/>
            <w:vMerge/>
            <w:tcBorders>
              <w:top w:val="nil"/>
              <w:left w:val="nil"/>
              <w:bottom w:val="nil"/>
              <w:right w:val="nil"/>
            </w:tcBorders>
          </w:tcPr>
          <w:p w:rsidR="00592B3B" w:rsidRPr="0092434B" w:rsidRDefault="00592B3B">
            <w:pPr>
              <w:pStyle w:val="ConsPlusNormal"/>
              <w:rPr>
                <w:rFonts w:ascii="Times New Roman" w:hAnsi="Times New Roman" w:cs="Times New Roman"/>
                <w:sz w:val="24"/>
                <w:szCs w:val="24"/>
              </w:rPr>
            </w:pPr>
          </w:p>
        </w:tc>
      </w:tr>
      <w:tr w:rsidR="0092434B" w:rsidRPr="0092434B">
        <w:tc>
          <w:tcPr>
            <w:tcW w:w="340" w:type="dxa"/>
            <w:tcBorders>
              <w:top w:val="nil"/>
              <w:left w:val="nil"/>
              <w:bottom w:val="nil"/>
              <w:right w:val="nil"/>
            </w:tcBorders>
          </w:tcPr>
          <w:p w:rsidR="00592B3B" w:rsidRPr="0092434B" w:rsidRDefault="00592B3B">
            <w:pPr>
              <w:pStyle w:val="ConsPlusNormal"/>
              <w:rPr>
                <w:rFonts w:ascii="Times New Roman" w:hAnsi="Times New Roman" w:cs="Times New Roman"/>
                <w:sz w:val="24"/>
                <w:szCs w:val="24"/>
              </w:rPr>
            </w:pPr>
          </w:p>
        </w:tc>
        <w:tc>
          <w:tcPr>
            <w:tcW w:w="4204" w:type="dxa"/>
            <w:tcBorders>
              <w:top w:val="nil"/>
              <w:left w:val="nil"/>
              <w:bottom w:val="nil"/>
              <w:right w:val="nil"/>
            </w:tcBorders>
          </w:tcPr>
          <w:p w:rsidR="00592B3B" w:rsidRPr="0092434B" w:rsidRDefault="00592B3B">
            <w:pPr>
              <w:pStyle w:val="ConsPlusNormal"/>
              <w:rPr>
                <w:rFonts w:ascii="Times New Roman" w:hAnsi="Times New Roman" w:cs="Times New Roman"/>
                <w:sz w:val="24"/>
                <w:szCs w:val="24"/>
              </w:rPr>
            </w:pPr>
          </w:p>
        </w:tc>
        <w:tc>
          <w:tcPr>
            <w:tcW w:w="4535" w:type="dxa"/>
            <w:vMerge/>
            <w:tcBorders>
              <w:top w:val="nil"/>
              <w:left w:val="nil"/>
              <w:bottom w:val="nil"/>
              <w:right w:val="nil"/>
            </w:tcBorders>
          </w:tcPr>
          <w:p w:rsidR="00592B3B" w:rsidRPr="0092434B" w:rsidRDefault="00592B3B">
            <w:pPr>
              <w:pStyle w:val="ConsPlusNormal"/>
              <w:rPr>
                <w:rFonts w:ascii="Times New Roman" w:hAnsi="Times New Roman" w:cs="Times New Roman"/>
                <w:sz w:val="24"/>
                <w:szCs w:val="24"/>
              </w:rPr>
            </w:pPr>
          </w:p>
        </w:tc>
      </w:tr>
      <w:tr w:rsidR="0092434B" w:rsidRPr="0092434B">
        <w:tc>
          <w:tcPr>
            <w:tcW w:w="340" w:type="dxa"/>
            <w:tcBorders>
              <w:top w:val="nil"/>
              <w:left w:val="nil"/>
              <w:bottom w:val="nil"/>
              <w:right w:val="nil"/>
            </w:tcBorders>
          </w:tcPr>
          <w:p w:rsidR="00592B3B" w:rsidRPr="0092434B" w:rsidRDefault="00592B3B">
            <w:pPr>
              <w:pStyle w:val="ConsPlusNormal"/>
              <w:rPr>
                <w:rFonts w:ascii="Times New Roman" w:hAnsi="Times New Roman" w:cs="Times New Roman"/>
                <w:sz w:val="24"/>
                <w:szCs w:val="24"/>
              </w:rPr>
            </w:pPr>
          </w:p>
        </w:tc>
        <w:tc>
          <w:tcPr>
            <w:tcW w:w="4204" w:type="dxa"/>
            <w:tcBorders>
              <w:top w:val="nil"/>
              <w:left w:val="nil"/>
              <w:bottom w:val="nil"/>
              <w:right w:val="nil"/>
            </w:tcBorders>
          </w:tcPr>
          <w:p w:rsidR="00592B3B" w:rsidRPr="0092434B" w:rsidRDefault="00592B3B">
            <w:pPr>
              <w:pStyle w:val="ConsPlusNormal"/>
              <w:rPr>
                <w:rFonts w:ascii="Times New Roman" w:hAnsi="Times New Roman" w:cs="Times New Roman"/>
                <w:sz w:val="24"/>
                <w:szCs w:val="24"/>
              </w:rPr>
            </w:pPr>
          </w:p>
        </w:tc>
        <w:tc>
          <w:tcPr>
            <w:tcW w:w="4535" w:type="dxa"/>
            <w:vMerge/>
            <w:tcBorders>
              <w:top w:val="nil"/>
              <w:left w:val="nil"/>
              <w:bottom w:val="nil"/>
              <w:right w:val="nil"/>
            </w:tcBorders>
          </w:tcPr>
          <w:p w:rsidR="00592B3B" w:rsidRPr="0092434B" w:rsidRDefault="00592B3B">
            <w:pPr>
              <w:pStyle w:val="ConsPlusNormal"/>
              <w:rPr>
                <w:rFonts w:ascii="Times New Roman" w:hAnsi="Times New Roman" w:cs="Times New Roman"/>
                <w:sz w:val="24"/>
                <w:szCs w:val="24"/>
              </w:rPr>
            </w:pPr>
          </w:p>
        </w:tc>
      </w:tr>
      <w:tr w:rsidR="0092434B" w:rsidRPr="0092434B">
        <w:tc>
          <w:tcPr>
            <w:tcW w:w="340" w:type="dxa"/>
            <w:tcBorders>
              <w:top w:val="nil"/>
              <w:left w:val="nil"/>
              <w:bottom w:val="nil"/>
              <w:right w:val="nil"/>
            </w:tcBorders>
          </w:tcPr>
          <w:p w:rsidR="00592B3B" w:rsidRPr="0092434B" w:rsidRDefault="00592B3B">
            <w:pPr>
              <w:pStyle w:val="ConsPlusNormal"/>
              <w:rPr>
                <w:rFonts w:ascii="Times New Roman" w:hAnsi="Times New Roman" w:cs="Times New Roman"/>
                <w:sz w:val="24"/>
                <w:szCs w:val="24"/>
              </w:rPr>
            </w:pPr>
          </w:p>
        </w:tc>
        <w:tc>
          <w:tcPr>
            <w:tcW w:w="4204" w:type="dxa"/>
            <w:tcBorders>
              <w:top w:val="nil"/>
              <w:left w:val="nil"/>
              <w:bottom w:val="nil"/>
              <w:right w:val="nil"/>
            </w:tcBorders>
          </w:tcPr>
          <w:p w:rsidR="00592B3B" w:rsidRPr="0092434B" w:rsidRDefault="00592B3B">
            <w:pPr>
              <w:pStyle w:val="ConsPlusNormal"/>
              <w:rPr>
                <w:rFonts w:ascii="Times New Roman" w:hAnsi="Times New Roman" w:cs="Times New Roman"/>
                <w:sz w:val="24"/>
                <w:szCs w:val="24"/>
              </w:rPr>
            </w:pPr>
          </w:p>
        </w:tc>
        <w:tc>
          <w:tcPr>
            <w:tcW w:w="4535" w:type="dxa"/>
            <w:vMerge/>
            <w:tcBorders>
              <w:top w:val="nil"/>
              <w:left w:val="nil"/>
              <w:bottom w:val="nil"/>
              <w:right w:val="nil"/>
            </w:tcBorders>
          </w:tcPr>
          <w:p w:rsidR="00592B3B" w:rsidRPr="0092434B" w:rsidRDefault="00592B3B">
            <w:pPr>
              <w:pStyle w:val="ConsPlusNormal"/>
              <w:rPr>
                <w:rFonts w:ascii="Times New Roman" w:hAnsi="Times New Roman" w:cs="Times New Roman"/>
                <w:sz w:val="24"/>
                <w:szCs w:val="24"/>
              </w:rPr>
            </w:pPr>
          </w:p>
        </w:tc>
      </w:tr>
    </w:tbl>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bookmarkStart w:id="14" w:name="P759"/>
      <w:bookmarkEnd w:id="14"/>
      <w:r w:rsidRPr="0092434B">
        <w:rPr>
          <w:rFonts w:ascii="Times New Roman" w:hAnsi="Times New Roman" w:cs="Times New Roman"/>
          <w:sz w:val="24"/>
          <w:szCs w:val="24"/>
        </w:rPr>
        <w:t xml:space="preserve">                                  Выписка</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из реестра мест захоронений</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__: _ "__" ____________ ______г.</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(время/дата регистрации)</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1. ________________________________________________________________________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(действующая/изменена/прекращена)</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2. ________________________________________________________________________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(регистрационный номер)</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3. ________________________________________________________________________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(дата внесения в реестр мест захоронений)</w:t>
      </w:r>
    </w:p>
    <w:p w:rsidR="00592B3B" w:rsidRPr="0092434B" w:rsidRDefault="00592B3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81"/>
        <w:gridCol w:w="4252"/>
      </w:tblGrid>
      <w:tr w:rsidR="0092434B"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Ф.И.О. заявителя</w:t>
            </w:r>
          </w:p>
        </w:tc>
        <w:tc>
          <w:tcPr>
            <w:tcW w:w="4252" w:type="dxa"/>
          </w:tcPr>
          <w:p w:rsidR="00592B3B" w:rsidRPr="0092434B" w:rsidRDefault="00592B3B">
            <w:pPr>
              <w:pStyle w:val="ConsPlusNormal"/>
              <w:rPr>
                <w:rFonts w:ascii="Times New Roman" w:hAnsi="Times New Roman" w:cs="Times New Roman"/>
                <w:sz w:val="24"/>
                <w:szCs w:val="24"/>
              </w:rPr>
            </w:pPr>
          </w:p>
        </w:tc>
      </w:tr>
      <w:tr w:rsidR="0092434B"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N заявления</w:t>
            </w:r>
          </w:p>
        </w:tc>
        <w:tc>
          <w:tcPr>
            <w:tcW w:w="4252" w:type="dxa"/>
          </w:tcPr>
          <w:p w:rsidR="00592B3B" w:rsidRPr="0092434B" w:rsidRDefault="00592B3B">
            <w:pPr>
              <w:pStyle w:val="ConsPlusNormal"/>
              <w:rPr>
                <w:rFonts w:ascii="Times New Roman" w:hAnsi="Times New Roman" w:cs="Times New Roman"/>
                <w:sz w:val="24"/>
                <w:szCs w:val="24"/>
              </w:rPr>
            </w:pPr>
          </w:p>
        </w:tc>
      </w:tr>
      <w:tr w:rsidR="0092434B"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Вариант услуги</w:t>
            </w:r>
          </w:p>
        </w:tc>
        <w:tc>
          <w:tcPr>
            <w:tcW w:w="4252" w:type="dxa"/>
          </w:tcPr>
          <w:p w:rsidR="00592B3B" w:rsidRPr="0092434B" w:rsidRDefault="00592B3B">
            <w:pPr>
              <w:pStyle w:val="ConsPlusNormal"/>
              <w:rPr>
                <w:rFonts w:ascii="Times New Roman" w:hAnsi="Times New Roman" w:cs="Times New Roman"/>
                <w:sz w:val="24"/>
                <w:szCs w:val="24"/>
              </w:rPr>
            </w:pPr>
          </w:p>
        </w:tc>
      </w:tr>
      <w:tr w:rsidR="0092434B"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Статус заявления</w:t>
            </w:r>
          </w:p>
        </w:tc>
        <w:tc>
          <w:tcPr>
            <w:tcW w:w="4252" w:type="dxa"/>
          </w:tcPr>
          <w:p w:rsidR="00592B3B" w:rsidRPr="0092434B" w:rsidRDefault="00592B3B">
            <w:pPr>
              <w:pStyle w:val="ConsPlusNormal"/>
              <w:rPr>
                <w:rFonts w:ascii="Times New Roman" w:hAnsi="Times New Roman" w:cs="Times New Roman"/>
                <w:sz w:val="24"/>
                <w:szCs w:val="24"/>
              </w:rPr>
            </w:pPr>
          </w:p>
        </w:tc>
      </w:tr>
      <w:tr w:rsidR="0092434B" w:rsidRPr="0092434B">
        <w:tc>
          <w:tcPr>
            <w:tcW w:w="9033" w:type="dxa"/>
            <w:gridSpan w:val="2"/>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Сведения о погребенном и месте захоронения:</w:t>
            </w:r>
          </w:p>
        </w:tc>
      </w:tr>
      <w:tr w:rsidR="0092434B"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Ф.И.О. погребенного</w:t>
            </w:r>
          </w:p>
        </w:tc>
        <w:tc>
          <w:tcPr>
            <w:tcW w:w="4252" w:type="dxa"/>
          </w:tcPr>
          <w:p w:rsidR="00592B3B" w:rsidRPr="0092434B" w:rsidRDefault="00592B3B">
            <w:pPr>
              <w:pStyle w:val="ConsPlusNormal"/>
              <w:rPr>
                <w:rFonts w:ascii="Times New Roman" w:hAnsi="Times New Roman" w:cs="Times New Roman"/>
                <w:sz w:val="24"/>
                <w:szCs w:val="24"/>
              </w:rPr>
            </w:pPr>
          </w:p>
        </w:tc>
      </w:tr>
      <w:tr w:rsidR="0092434B"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Дата смерти погребенного</w:t>
            </w:r>
          </w:p>
        </w:tc>
        <w:tc>
          <w:tcPr>
            <w:tcW w:w="4252" w:type="dxa"/>
          </w:tcPr>
          <w:p w:rsidR="00592B3B" w:rsidRPr="0092434B" w:rsidRDefault="00592B3B">
            <w:pPr>
              <w:pStyle w:val="ConsPlusNormal"/>
              <w:rPr>
                <w:rFonts w:ascii="Times New Roman" w:hAnsi="Times New Roman" w:cs="Times New Roman"/>
                <w:sz w:val="24"/>
                <w:szCs w:val="24"/>
              </w:rPr>
            </w:pPr>
          </w:p>
        </w:tc>
      </w:tr>
      <w:tr w:rsidR="0092434B"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Адрес регистрации по месту жительства/пребывания погребенного</w:t>
            </w:r>
          </w:p>
        </w:tc>
        <w:tc>
          <w:tcPr>
            <w:tcW w:w="4252" w:type="dxa"/>
          </w:tcPr>
          <w:p w:rsidR="00592B3B" w:rsidRPr="0092434B" w:rsidRDefault="00592B3B">
            <w:pPr>
              <w:pStyle w:val="ConsPlusNormal"/>
              <w:rPr>
                <w:rFonts w:ascii="Times New Roman" w:hAnsi="Times New Roman" w:cs="Times New Roman"/>
                <w:sz w:val="24"/>
                <w:szCs w:val="24"/>
              </w:rPr>
            </w:pPr>
          </w:p>
        </w:tc>
      </w:tr>
      <w:tr w:rsidR="0092434B"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N актовой записи о смерти</w:t>
            </w:r>
          </w:p>
        </w:tc>
        <w:tc>
          <w:tcPr>
            <w:tcW w:w="4252" w:type="dxa"/>
          </w:tcPr>
          <w:p w:rsidR="00592B3B" w:rsidRPr="0092434B" w:rsidRDefault="00592B3B">
            <w:pPr>
              <w:pStyle w:val="ConsPlusNormal"/>
              <w:rPr>
                <w:rFonts w:ascii="Times New Roman" w:hAnsi="Times New Roman" w:cs="Times New Roman"/>
                <w:sz w:val="24"/>
                <w:szCs w:val="24"/>
              </w:rPr>
            </w:pPr>
          </w:p>
        </w:tc>
      </w:tr>
      <w:tr w:rsidR="0092434B"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Наименование общественного кладбища</w:t>
            </w:r>
          </w:p>
        </w:tc>
        <w:tc>
          <w:tcPr>
            <w:tcW w:w="4252" w:type="dxa"/>
          </w:tcPr>
          <w:p w:rsidR="00592B3B" w:rsidRPr="0092434B" w:rsidRDefault="00592B3B">
            <w:pPr>
              <w:pStyle w:val="ConsPlusNormal"/>
              <w:rPr>
                <w:rFonts w:ascii="Times New Roman" w:hAnsi="Times New Roman" w:cs="Times New Roman"/>
                <w:sz w:val="24"/>
                <w:szCs w:val="24"/>
              </w:rPr>
            </w:pPr>
          </w:p>
        </w:tc>
      </w:tr>
      <w:tr w:rsidR="0092434B"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Вид захоронения</w:t>
            </w:r>
          </w:p>
        </w:tc>
        <w:tc>
          <w:tcPr>
            <w:tcW w:w="4252" w:type="dxa"/>
          </w:tcPr>
          <w:p w:rsidR="00592B3B" w:rsidRPr="0092434B" w:rsidRDefault="00592B3B">
            <w:pPr>
              <w:pStyle w:val="ConsPlusNormal"/>
              <w:rPr>
                <w:rFonts w:ascii="Times New Roman" w:hAnsi="Times New Roman" w:cs="Times New Roman"/>
                <w:sz w:val="24"/>
                <w:szCs w:val="24"/>
              </w:rPr>
            </w:pPr>
          </w:p>
        </w:tc>
      </w:tr>
      <w:tr w:rsidR="0092434B"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Тип захоронения</w:t>
            </w:r>
          </w:p>
        </w:tc>
        <w:tc>
          <w:tcPr>
            <w:tcW w:w="4252" w:type="dxa"/>
          </w:tcPr>
          <w:p w:rsidR="00592B3B" w:rsidRPr="0092434B" w:rsidRDefault="00592B3B">
            <w:pPr>
              <w:pStyle w:val="ConsPlusNormal"/>
              <w:rPr>
                <w:rFonts w:ascii="Times New Roman" w:hAnsi="Times New Roman" w:cs="Times New Roman"/>
                <w:sz w:val="24"/>
                <w:szCs w:val="24"/>
              </w:rPr>
            </w:pPr>
          </w:p>
        </w:tc>
      </w:tr>
      <w:tr w:rsidR="0092434B"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N участка</w:t>
            </w:r>
          </w:p>
        </w:tc>
        <w:tc>
          <w:tcPr>
            <w:tcW w:w="4252" w:type="dxa"/>
          </w:tcPr>
          <w:p w:rsidR="00592B3B" w:rsidRPr="0092434B" w:rsidRDefault="00592B3B">
            <w:pPr>
              <w:pStyle w:val="ConsPlusNormal"/>
              <w:rPr>
                <w:rFonts w:ascii="Times New Roman" w:hAnsi="Times New Roman" w:cs="Times New Roman"/>
                <w:sz w:val="24"/>
                <w:szCs w:val="24"/>
              </w:rPr>
            </w:pPr>
          </w:p>
        </w:tc>
      </w:tr>
      <w:tr w:rsidR="0092434B"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N могилы</w:t>
            </w:r>
          </w:p>
        </w:tc>
        <w:tc>
          <w:tcPr>
            <w:tcW w:w="4252" w:type="dxa"/>
          </w:tcPr>
          <w:p w:rsidR="00592B3B" w:rsidRPr="0092434B" w:rsidRDefault="00592B3B">
            <w:pPr>
              <w:pStyle w:val="ConsPlusNormal"/>
              <w:rPr>
                <w:rFonts w:ascii="Times New Roman" w:hAnsi="Times New Roman" w:cs="Times New Roman"/>
                <w:sz w:val="24"/>
                <w:szCs w:val="24"/>
              </w:rPr>
            </w:pPr>
          </w:p>
        </w:tc>
      </w:tr>
      <w:tr w:rsidR="0092434B"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Размер места захоронения</w:t>
            </w:r>
          </w:p>
        </w:tc>
        <w:tc>
          <w:tcPr>
            <w:tcW w:w="4252" w:type="dxa"/>
          </w:tcPr>
          <w:p w:rsidR="00592B3B" w:rsidRPr="0092434B" w:rsidRDefault="00592B3B">
            <w:pPr>
              <w:pStyle w:val="ConsPlusNormal"/>
              <w:rPr>
                <w:rFonts w:ascii="Times New Roman" w:hAnsi="Times New Roman" w:cs="Times New Roman"/>
                <w:sz w:val="24"/>
                <w:szCs w:val="24"/>
              </w:rPr>
            </w:pPr>
          </w:p>
        </w:tc>
      </w:tr>
      <w:tr w:rsidR="0092434B"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Ф.И.О. лица, погребенного на ранее предоставленном месте захоронения</w:t>
            </w:r>
          </w:p>
        </w:tc>
        <w:tc>
          <w:tcPr>
            <w:tcW w:w="4252" w:type="dxa"/>
          </w:tcPr>
          <w:p w:rsidR="00592B3B" w:rsidRPr="0092434B" w:rsidRDefault="00592B3B">
            <w:pPr>
              <w:pStyle w:val="ConsPlusNormal"/>
              <w:rPr>
                <w:rFonts w:ascii="Times New Roman" w:hAnsi="Times New Roman" w:cs="Times New Roman"/>
                <w:sz w:val="24"/>
                <w:szCs w:val="24"/>
              </w:rPr>
            </w:pPr>
          </w:p>
        </w:tc>
      </w:tr>
      <w:tr w:rsidR="0092434B"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Наименование индивидуального предпринимателя или юридического лица, осуществившего погребение</w:t>
            </w:r>
          </w:p>
        </w:tc>
        <w:tc>
          <w:tcPr>
            <w:tcW w:w="4252" w:type="dxa"/>
          </w:tcPr>
          <w:p w:rsidR="00592B3B" w:rsidRPr="0092434B" w:rsidRDefault="00592B3B">
            <w:pPr>
              <w:pStyle w:val="ConsPlusNormal"/>
              <w:rPr>
                <w:rFonts w:ascii="Times New Roman" w:hAnsi="Times New Roman" w:cs="Times New Roman"/>
                <w:sz w:val="24"/>
                <w:szCs w:val="24"/>
              </w:rPr>
            </w:pPr>
          </w:p>
        </w:tc>
      </w:tr>
      <w:tr w:rsidR="0092434B"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Ф.И.О. лица, ответственного за захоронение</w:t>
            </w:r>
          </w:p>
        </w:tc>
        <w:tc>
          <w:tcPr>
            <w:tcW w:w="4252" w:type="dxa"/>
          </w:tcPr>
          <w:p w:rsidR="00592B3B" w:rsidRPr="0092434B" w:rsidRDefault="00592B3B">
            <w:pPr>
              <w:pStyle w:val="ConsPlusNormal"/>
              <w:rPr>
                <w:rFonts w:ascii="Times New Roman" w:hAnsi="Times New Roman" w:cs="Times New Roman"/>
                <w:sz w:val="24"/>
                <w:szCs w:val="24"/>
              </w:rPr>
            </w:pPr>
          </w:p>
        </w:tc>
      </w:tr>
      <w:tr w:rsidR="0092434B" w:rsidRPr="0092434B">
        <w:tc>
          <w:tcPr>
            <w:tcW w:w="9033" w:type="dxa"/>
            <w:gridSpan w:val="2"/>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Сведения о перезахоронении (изъятии урны с прахом):</w:t>
            </w:r>
          </w:p>
        </w:tc>
      </w:tr>
      <w:tr w:rsidR="0092434B"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Ф.И.О. заявителя</w:t>
            </w:r>
          </w:p>
        </w:tc>
        <w:tc>
          <w:tcPr>
            <w:tcW w:w="4252" w:type="dxa"/>
          </w:tcPr>
          <w:p w:rsidR="00592B3B" w:rsidRPr="0092434B" w:rsidRDefault="00592B3B">
            <w:pPr>
              <w:pStyle w:val="ConsPlusNormal"/>
              <w:rPr>
                <w:rFonts w:ascii="Times New Roman" w:hAnsi="Times New Roman" w:cs="Times New Roman"/>
                <w:sz w:val="24"/>
                <w:szCs w:val="24"/>
              </w:rPr>
            </w:pPr>
          </w:p>
        </w:tc>
      </w:tr>
      <w:tr w:rsidR="0092434B"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Дата/номер разрешения уполномоченного органа</w:t>
            </w:r>
          </w:p>
        </w:tc>
        <w:tc>
          <w:tcPr>
            <w:tcW w:w="4252" w:type="dxa"/>
          </w:tcPr>
          <w:p w:rsidR="00592B3B" w:rsidRPr="0092434B" w:rsidRDefault="00592B3B">
            <w:pPr>
              <w:pStyle w:val="ConsPlusNormal"/>
              <w:rPr>
                <w:rFonts w:ascii="Times New Roman" w:hAnsi="Times New Roman" w:cs="Times New Roman"/>
                <w:sz w:val="24"/>
                <w:szCs w:val="24"/>
              </w:rPr>
            </w:pPr>
          </w:p>
        </w:tc>
      </w:tr>
      <w:tr w:rsidR="0092434B"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Наименование/адрес кладбища перезахоронения</w:t>
            </w:r>
          </w:p>
        </w:tc>
        <w:tc>
          <w:tcPr>
            <w:tcW w:w="4252" w:type="dxa"/>
          </w:tcPr>
          <w:p w:rsidR="00592B3B" w:rsidRPr="0092434B" w:rsidRDefault="00592B3B">
            <w:pPr>
              <w:pStyle w:val="ConsPlusNormal"/>
              <w:rPr>
                <w:rFonts w:ascii="Times New Roman" w:hAnsi="Times New Roman" w:cs="Times New Roman"/>
                <w:sz w:val="24"/>
                <w:szCs w:val="24"/>
              </w:rPr>
            </w:pPr>
          </w:p>
        </w:tc>
      </w:tr>
      <w:tr w:rsidR="0092434B" w:rsidRPr="0092434B">
        <w:tblPrEx>
          <w:tblBorders>
            <w:left w:val="nil"/>
            <w:right w:val="nil"/>
          </w:tblBorders>
        </w:tblPrEx>
        <w:tc>
          <w:tcPr>
            <w:tcW w:w="9033" w:type="dxa"/>
            <w:gridSpan w:val="2"/>
            <w:tcBorders>
              <w:left w:val="nil"/>
              <w:right w:val="nil"/>
            </w:tcBorders>
          </w:tcPr>
          <w:p w:rsidR="00592B3B" w:rsidRPr="0092434B" w:rsidRDefault="00592B3B">
            <w:pPr>
              <w:pStyle w:val="ConsPlusNormal"/>
              <w:rPr>
                <w:rFonts w:ascii="Times New Roman" w:hAnsi="Times New Roman" w:cs="Times New Roman"/>
                <w:sz w:val="24"/>
                <w:szCs w:val="24"/>
              </w:rPr>
            </w:pPr>
          </w:p>
        </w:tc>
      </w:tr>
      <w:tr w:rsidR="0092434B"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Электронная подпись муниципального служащего уполномоченного органа</w:t>
            </w:r>
          </w:p>
        </w:tc>
        <w:tc>
          <w:tcPr>
            <w:tcW w:w="4252" w:type="dxa"/>
          </w:tcPr>
          <w:p w:rsidR="00592B3B" w:rsidRPr="0092434B" w:rsidRDefault="00592B3B">
            <w:pPr>
              <w:pStyle w:val="ConsPlusNormal"/>
              <w:jc w:val="center"/>
              <w:rPr>
                <w:rFonts w:ascii="Times New Roman" w:hAnsi="Times New Roman" w:cs="Times New Roman"/>
                <w:sz w:val="24"/>
                <w:szCs w:val="24"/>
              </w:rPr>
            </w:pPr>
            <w:r w:rsidRPr="0092434B">
              <w:rPr>
                <w:rFonts w:ascii="Times New Roman" w:hAnsi="Times New Roman" w:cs="Times New Roman"/>
                <w:sz w:val="24"/>
                <w:szCs w:val="24"/>
              </w:rPr>
              <w:t>"__" _______________ 20___ г.</w:t>
            </w:r>
          </w:p>
        </w:tc>
      </w:tr>
    </w:tbl>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jc w:val="both"/>
        <w:rPr>
          <w:rFonts w:ascii="Times New Roman" w:hAnsi="Times New Roman" w:cs="Times New Roman"/>
          <w:sz w:val="24"/>
          <w:szCs w:val="24"/>
        </w:rPr>
      </w:pPr>
    </w:p>
    <w:p w:rsidR="00592B3B" w:rsidRDefault="00592B3B">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Default="00FE66A2">
      <w:pPr>
        <w:pStyle w:val="ConsPlusNormal"/>
        <w:jc w:val="both"/>
        <w:rPr>
          <w:rFonts w:ascii="Times New Roman" w:hAnsi="Times New Roman" w:cs="Times New Roman"/>
          <w:sz w:val="24"/>
          <w:szCs w:val="24"/>
        </w:rPr>
      </w:pPr>
    </w:p>
    <w:p w:rsidR="00FE66A2" w:rsidRPr="0092434B" w:rsidRDefault="00FE66A2">
      <w:pPr>
        <w:pStyle w:val="ConsPlusNormal"/>
        <w:jc w:val="both"/>
        <w:rPr>
          <w:rFonts w:ascii="Times New Roman" w:hAnsi="Times New Roman" w:cs="Times New Roman"/>
          <w:sz w:val="24"/>
          <w:szCs w:val="24"/>
        </w:rPr>
      </w:pP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jc w:val="right"/>
        <w:outlineLvl w:val="0"/>
        <w:rPr>
          <w:rFonts w:ascii="Times New Roman" w:hAnsi="Times New Roman" w:cs="Times New Roman"/>
          <w:sz w:val="24"/>
          <w:szCs w:val="24"/>
        </w:rPr>
      </w:pPr>
      <w:r w:rsidRPr="0092434B">
        <w:rPr>
          <w:rFonts w:ascii="Times New Roman" w:hAnsi="Times New Roman" w:cs="Times New Roman"/>
          <w:sz w:val="24"/>
          <w:szCs w:val="24"/>
        </w:rPr>
        <w:t>Приложение 5</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к Постановлению</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Городской Управы</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города Калуги</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от 15 мая 2017 г. N 166-п</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Форма решения об отказе в предоставлении муниципальной</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услуги</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bookmarkStart w:id="15" w:name="P829"/>
      <w:bookmarkEnd w:id="15"/>
      <w:r w:rsidRPr="0092434B">
        <w:rPr>
          <w:rFonts w:ascii="Times New Roman" w:hAnsi="Times New Roman" w:cs="Times New Roman"/>
          <w:sz w:val="24"/>
          <w:szCs w:val="24"/>
        </w:rPr>
        <w:t xml:space="preserve">                                  Решение</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об отказе в предоставлении муниципальной услуги</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___________________________________________________________________________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(Ф.И.О. заявителя (представителя заявителя))</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уведомляем  Вас  о  том,  что  по заявлению N ____________ в предоставлении</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муниципальной услуги 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(наименование муниципальной услуги)</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___________________________________________________________________________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(наименование варианта услуги)</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отказано по следующим основаниям:</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 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(наименование основания)</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 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(наименование основания)</w:t>
      </w:r>
    </w:p>
    <w:p w:rsidR="00592B3B" w:rsidRPr="0092434B" w:rsidRDefault="00592B3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41"/>
        <w:gridCol w:w="4819"/>
      </w:tblGrid>
      <w:tr w:rsidR="0092434B" w:rsidRPr="0092434B">
        <w:tc>
          <w:tcPr>
            <w:tcW w:w="4241" w:type="dxa"/>
            <w:tcBorders>
              <w:top w:val="single" w:sz="4" w:space="0" w:color="auto"/>
              <w:bottom w:val="single" w:sz="4" w:space="0" w:color="auto"/>
            </w:tcBorders>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Подпись (электронная подпись) руководителя уполномоченного органа или иного уполномоченного им лица</w:t>
            </w:r>
          </w:p>
        </w:tc>
        <w:tc>
          <w:tcPr>
            <w:tcW w:w="4819" w:type="dxa"/>
            <w:tcBorders>
              <w:top w:val="single" w:sz="4" w:space="0" w:color="auto"/>
              <w:bottom w:val="single" w:sz="4" w:space="0" w:color="auto"/>
            </w:tcBorders>
          </w:tcPr>
          <w:p w:rsidR="00592B3B" w:rsidRPr="0092434B" w:rsidRDefault="00592B3B">
            <w:pPr>
              <w:pStyle w:val="ConsPlusNormal"/>
              <w:jc w:val="center"/>
              <w:rPr>
                <w:rFonts w:ascii="Times New Roman" w:hAnsi="Times New Roman" w:cs="Times New Roman"/>
                <w:sz w:val="24"/>
                <w:szCs w:val="24"/>
              </w:rPr>
            </w:pPr>
            <w:r w:rsidRPr="0092434B">
              <w:rPr>
                <w:rFonts w:ascii="Times New Roman" w:hAnsi="Times New Roman" w:cs="Times New Roman"/>
                <w:sz w:val="24"/>
                <w:szCs w:val="24"/>
              </w:rPr>
              <w:t>"__" _______________ 20___ г.</w:t>
            </w:r>
          </w:p>
        </w:tc>
      </w:tr>
    </w:tbl>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jc w:val="both"/>
        <w:rPr>
          <w:rFonts w:ascii="Times New Roman" w:hAnsi="Times New Roman" w:cs="Times New Roman"/>
          <w:sz w:val="24"/>
          <w:szCs w:val="24"/>
        </w:rPr>
      </w:pPr>
    </w:p>
    <w:p w:rsidR="00592B3B" w:rsidRDefault="00592B3B">
      <w:pPr>
        <w:pStyle w:val="ConsPlusNormal"/>
        <w:jc w:val="both"/>
        <w:rPr>
          <w:rFonts w:ascii="Times New Roman" w:hAnsi="Times New Roman" w:cs="Times New Roman"/>
          <w:sz w:val="24"/>
          <w:szCs w:val="24"/>
        </w:rPr>
      </w:pPr>
    </w:p>
    <w:p w:rsidR="00A9402A" w:rsidRDefault="00A9402A">
      <w:pPr>
        <w:pStyle w:val="ConsPlusNormal"/>
        <w:jc w:val="both"/>
        <w:rPr>
          <w:rFonts w:ascii="Times New Roman" w:hAnsi="Times New Roman" w:cs="Times New Roman"/>
          <w:sz w:val="24"/>
          <w:szCs w:val="24"/>
        </w:rPr>
      </w:pPr>
    </w:p>
    <w:p w:rsidR="00A9402A" w:rsidRDefault="00A9402A">
      <w:pPr>
        <w:pStyle w:val="ConsPlusNormal"/>
        <w:jc w:val="both"/>
        <w:rPr>
          <w:rFonts w:ascii="Times New Roman" w:hAnsi="Times New Roman" w:cs="Times New Roman"/>
          <w:sz w:val="24"/>
          <w:szCs w:val="24"/>
        </w:rPr>
      </w:pPr>
    </w:p>
    <w:p w:rsidR="00A9402A" w:rsidRDefault="00A9402A">
      <w:pPr>
        <w:pStyle w:val="ConsPlusNormal"/>
        <w:jc w:val="both"/>
        <w:rPr>
          <w:rFonts w:ascii="Times New Roman" w:hAnsi="Times New Roman" w:cs="Times New Roman"/>
          <w:sz w:val="24"/>
          <w:szCs w:val="24"/>
        </w:rPr>
      </w:pPr>
    </w:p>
    <w:p w:rsidR="00A9402A" w:rsidRDefault="00A9402A">
      <w:pPr>
        <w:pStyle w:val="ConsPlusNormal"/>
        <w:jc w:val="both"/>
        <w:rPr>
          <w:rFonts w:ascii="Times New Roman" w:hAnsi="Times New Roman" w:cs="Times New Roman"/>
          <w:sz w:val="24"/>
          <w:szCs w:val="24"/>
        </w:rPr>
      </w:pPr>
    </w:p>
    <w:p w:rsidR="00A9402A" w:rsidRDefault="00A9402A">
      <w:pPr>
        <w:pStyle w:val="ConsPlusNormal"/>
        <w:jc w:val="both"/>
        <w:rPr>
          <w:rFonts w:ascii="Times New Roman" w:hAnsi="Times New Roman" w:cs="Times New Roman"/>
          <w:sz w:val="24"/>
          <w:szCs w:val="24"/>
        </w:rPr>
      </w:pPr>
    </w:p>
    <w:p w:rsidR="00A9402A" w:rsidRDefault="00A9402A">
      <w:pPr>
        <w:pStyle w:val="ConsPlusNormal"/>
        <w:jc w:val="both"/>
        <w:rPr>
          <w:rFonts w:ascii="Times New Roman" w:hAnsi="Times New Roman" w:cs="Times New Roman"/>
          <w:sz w:val="24"/>
          <w:szCs w:val="24"/>
        </w:rPr>
      </w:pPr>
    </w:p>
    <w:p w:rsidR="00A9402A" w:rsidRDefault="00A9402A">
      <w:pPr>
        <w:pStyle w:val="ConsPlusNormal"/>
        <w:jc w:val="both"/>
        <w:rPr>
          <w:rFonts w:ascii="Times New Roman" w:hAnsi="Times New Roman" w:cs="Times New Roman"/>
          <w:sz w:val="24"/>
          <w:szCs w:val="24"/>
        </w:rPr>
      </w:pPr>
    </w:p>
    <w:p w:rsidR="00A9402A" w:rsidRDefault="00A9402A">
      <w:pPr>
        <w:pStyle w:val="ConsPlusNormal"/>
        <w:jc w:val="both"/>
        <w:rPr>
          <w:rFonts w:ascii="Times New Roman" w:hAnsi="Times New Roman" w:cs="Times New Roman"/>
          <w:sz w:val="24"/>
          <w:szCs w:val="24"/>
        </w:rPr>
      </w:pPr>
    </w:p>
    <w:p w:rsidR="00A9402A" w:rsidRDefault="00A9402A">
      <w:pPr>
        <w:pStyle w:val="ConsPlusNormal"/>
        <w:jc w:val="both"/>
        <w:rPr>
          <w:rFonts w:ascii="Times New Roman" w:hAnsi="Times New Roman" w:cs="Times New Roman"/>
          <w:sz w:val="24"/>
          <w:szCs w:val="24"/>
        </w:rPr>
      </w:pPr>
    </w:p>
    <w:p w:rsidR="00A9402A" w:rsidRDefault="00A9402A">
      <w:pPr>
        <w:pStyle w:val="ConsPlusNormal"/>
        <w:jc w:val="both"/>
        <w:rPr>
          <w:rFonts w:ascii="Times New Roman" w:hAnsi="Times New Roman" w:cs="Times New Roman"/>
          <w:sz w:val="24"/>
          <w:szCs w:val="24"/>
        </w:rPr>
      </w:pPr>
    </w:p>
    <w:p w:rsidR="00A9402A" w:rsidRDefault="00A9402A">
      <w:pPr>
        <w:pStyle w:val="ConsPlusNormal"/>
        <w:jc w:val="both"/>
        <w:rPr>
          <w:rFonts w:ascii="Times New Roman" w:hAnsi="Times New Roman" w:cs="Times New Roman"/>
          <w:sz w:val="24"/>
          <w:szCs w:val="24"/>
        </w:rPr>
      </w:pPr>
    </w:p>
    <w:p w:rsidR="00A9402A" w:rsidRDefault="00A9402A">
      <w:pPr>
        <w:pStyle w:val="ConsPlusNormal"/>
        <w:jc w:val="both"/>
        <w:rPr>
          <w:rFonts w:ascii="Times New Roman" w:hAnsi="Times New Roman" w:cs="Times New Roman"/>
          <w:sz w:val="24"/>
          <w:szCs w:val="24"/>
        </w:rPr>
      </w:pPr>
    </w:p>
    <w:p w:rsidR="00A9402A" w:rsidRDefault="00A9402A">
      <w:pPr>
        <w:pStyle w:val="ConsPlusNormal"/>
        <w:jc w:val="both"/>
        <w:rPr>
          <w:rFonts w:ascii="Times New Roman" w:hAnsi="Times New Roman" w:cs="Times New Roman"/>
          <w:sz w:val="24"/>
          <w:szCs w:val="24"/>
        </w:rPr>
      </w:pPr>
    </w:p>
    <w:p w:rsidR="00A9402A" w:rsidRDefault="00A9402A">
      <w:pPr>
        <w:pStyle w:val="ConsPlusNormal"/>
        <w:jc w:val="both"/>
        <w:rPr>
          <w:rFonts w:ascii="Times New Roman" w:hAnsi="Times New Roman" w:cs="Times New Roman"/>
          <w:sz w:val="24"/>
          <w:szCs w:val="24"/>
        </w:rPr>
      </w:pPr>
    </w:p>
    <w:p w:rsidR="00A9402A" w:rsidRDefault="00A9402A">
      <w:pPr>
        <w:pStyle w:val="ConsPlusNormal"/>
        <w:jc w:val="both"/>
        <w:rPr>
          <w:rFonts w:ascii="Times New Roman" w:hAnsi="Times New Roman" w:cs="Times New Roman"/>
          <w:sz w:val="24"/>
          <w:szCs w:val="24"/>
        </w:rPr>
      </w:pPr>
    </w:p>
    <w:p w:rsidR="00A9402A" w:rsidRDefault="00A9402A">
      <w:pPr>
        <w:pStyle w:val="ConsPlusNormal"/>
        <w:jc w:val="both"/>
        <w:rPr>
          <w:rFonts w:ascii="Times New Roman" w:hAnsi="Times New Roman" w:cs="Times New Roman"/>
          <w:sz w:val="24"/>
          <w:szCs w:val="24"/>
        </w:rPr>
      </w:pPr>
    </w:p>
    <w:p w:rsidR="00A9402A" w:rsidRDefault="00A9402A">
      <w:pPr>
        <w:pStyle w:val="ConsPlusNormal"/>
        <w:jc w:val="both"/>
        <w:rPr>
          <w:rFonts w:ascii="Times New Roman" w:hAnsi="Times New Roman" w:cs="Times New Roman"/>
          <w:sz w:val="24"/>
          <w:szCs w:val="24"/>
        </w:rPr>
      </w:pPr>
    </w:p>
    <w:p w:rsidR="00A9402A" w:rsidRDefault="00A9402A">
      <w:pPr>
        <w:pStyle w:val="ConsPlusNormal"/>
        <w:jc w:val="both"/>
        <w:rPr>
          <w:rFonts w:ascii="Times New Roman" w:hAnsi="Times New Roman" w:cs="Times New Roman"/>
          <w:sz w:val="24"/>
          <w:szCs w:val="24"/>
        </w:rPr>
      </w:pPr>
    </w:p>
    <w:p w:rsidR="00A9402A" w:rsidRDefault="00A9402A">
      <w:pPr>
        <w:pStyle w:val="ConsPlusNormal"/>
        <w:jc w:val="both"/>
        <w:rPr>
          <w:rFonts w:ascii="Times New Roman" w:hAnsi="Times New Roman" w:cs="Times New Roman"/>
          <w:sz w:val="24"/>
          <w:szCs w:val="24"/>
        </w:rPr>
      </w:pPr>
    </w:p>
    <w:p w:rsidR="00A9402A" w:rsidRPr="0092434B" w:rsidRDefault="00A9402A">
      <w:pPr>
        <w:pStyle w:val="ConsPlusNormal"/>
        <w:jc w:val="both"/>
        <w:rPr>
          <w:rFonts w:ascii="Times New Roman" w:hAnsi="Times New Roman" w:cs="Times New Roman"/>
          <w:sz w:val="24"/>
          <w:szCs w:val="24"/>
        </w:rPr>
      </w:pP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jc w:val="right"/>
        <w:outlineLvl w:val="0"/>
        <w:rPr>
          <w:rFonts w:ascii="Times New Roman" w:hAnsi="Times New Roman" w:cs="Times New Roman"/>
          <w:sz w:val="24"/>
          <w:szCs w:val="24"/>
        </w:rPr>
      </w:pPr>
      <w:r w:rsidRPr="0092434B">
        <w:rPr>
          <w:rFonts w:ascii="Times New Roman" w:hAnsi="Times New Roman" w:cs="Times New Roman"/>
          <w:sz w:val="24"/>
          <w:szCs w:val="24"/>
        </w:rPr>
        <w:t>Приложение 6</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к Постановлению</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Городской Управы</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города Калуги</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от 15 мая 2017 г. N 166-п</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Форма заявления о предоставлении места для захоронения</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и разрешении на погребение умершего(-й)</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rsidP="00A9402A">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Первому заместителю главы городского</w:t>
      </w:r>
    </w:p>
    <w:p w:rsidR="00592B3B" w:rsidRPr="0092434B" w:rsidRDefault="00592B3B" w:rsidP="00A9402A">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округа города Калуги - начальнику</w:t>
      </w:r>
    </w:p>
    <w:p w:rsidR="00592B3B" w:rsidRPr="0092434B" w:rsidRDefault="00592B3B" w:rsidP="00A9402A">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управления городского хозяйства города</w:t>
      </w:r>
    </w:p>
    <w:p w:rsidR="00592B3B" w:rsidRPr="0092434B" w:rsidRDefault="00592B3B" w:rsidP="00A9402A">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Калуги</w:t>
      </w:r>
    </w:p>
    <w:p w:rsidR="00592B3B" w:rsidRPr="0092434B" w:rsidRDefault="00592B3B" w:rsidP="00A9402A">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__________________________________________</w:t>
      </w:r>
    </w:p>
    <w:p w:rsidR="00592B3B" w:rsidRPr="0092434B" w:rsidRDefault="00592B3B" w:rsidP="00A9402A">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от _______________________________________</w:t>
      </w:r>
    </w:p>
    <w:p w:rsidR="00592B3B" w:rsidRPr="0092434B" w:rsidRDefault="00592B3B" w:rsidP="00A9402A">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__________________ (Ф.И.О.)</w:t>
      </w:r>
    </w:p>
    <w:p w:rsidR="00592B3B" w:rsidRPr="0092434B" w:rsidRDefault="00592B3B" w:rsidP="00A9402A">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__________________________________________</w:t>
      </w:r>
    </w:p>
    <w:p w:rsidR="00592B3B" w:rsidRPr="0092434B" w:rsidRDefault="00592B3B" w:rsidP="00A9402A">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(степень родства с умершим)</w:t>
      </w:r>
    </w:p>
    <w:p w:rsidR="00592B3B" w:rsidRPr="0092434B" w:rsidRDefault="00592B3B" w:rsidP="00A9402A">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паспорт: серия ______ номер ______________</w:t>
      </w:r>
    </w:p>
    <w:p w:rsidR="00592B3B" w:rsidRPr="0092434B" w:rsidRDefault="00592B3B" w:rsidP="00A9402A">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выдан ____________________________________</w:t>
      </w:r>
    </w:p>
    <w:p w:rsidR="00592B3B" w:rsidRPr="0092434B" w:rsidRDefault="00592B3B" w:rsidP="00A9402A">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СНИЛС ____________________________________</w:t>
      </w:r>
    </w:p>
    <w:p w:rsidR="00592B3B" w:rsidRPr="0092434B" w:rsidRDefault="00592B3B" w:rsidP="00A9402A">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адрес ____________________________________</w:t>
      </w:r>
    </w:p>
    <w:p w:rsidR="00592B3B" w:rsidRPr="0092434B" w:rsidRDefault="00592B3B" w:rsidP="00A9402A">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__________________________________________</w:t>
      </w:r>
    </w:p>
    <w:p w:rsidR="00592B3B" w:rsidRPr="0092434B" w:rsidRDefault="00592B3B" w:rsidP="00A9402A">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телефон __________________________________</w:t>
      </w:r>
    </w:p>
    <w:p w:rsidR="00592B3B" w:rsidRPr="0092434B" w:rsidRDefault="00592B3B" w:rsidP="00A9402A">
      <w:pPr>
        <w:pStyle w:val="ConsPlusNonformat"/>
        <w:jc w:val="center"/>
        <w:rPr>
          <w:rFonts w:ascii="Times New Roman" w:hAnsi="Times New Roman" w:cs="Times New Roman"/>
          <w:sz w:val="24"/>
          <w:szCs w:val="24"/>
        </w:rPr>
      </w:pPr>
    </w:p>
    <w:p w:rsidR="00592B3B" w:rsidRPr="0092434B" w:rsidRDefault="00592B3B" w:rsidP="00A9402A">
      <w:pPr>
        <w:pStyle w:val="ConsPlusNonformat"/>
        <w:jc w:val="center"/>
        <w:rPr>
          <w:rFonts w:ascii="Times New Roman" w:hAnsi="Times New Roman" w:cs="Times New Roman"/>
          <w:sz w:val="24"/>
          <w:szCs w:val="24"/>
        </w:rPr>
      </w:pPr>
      <w:bookmarkStart w:id="16" w:name="P877"/>
      <w:bookmarkEnd w:id="16"/>
      <w:r w:rsidRPr="0092434B">
        <w:rPr>
          <w:rFonts w:ascii="Times New Roman" w:hAnsi="Times New Roman" w:cs="Times New Roman"/>
          <w:sz w:val="24"/>
          <w:szCs w:val="24"/>
        </w:rPr>
        <w:t>Заявление</w:t>
      </w:r>
    </w:p>
    <w:p w:rsidR="00592B3B" w:rsidRPr="0092434B" w:rsidRDefault="00592B3B" w:rsidP="00A9402A">
      <w:pPr>
        <w:pStyle w:val="ConsPlusNonformat"/>
        <w:jc w:val="center"/>
        <w:rPr>
          <w:rFonts w:ascii="Times New Roman" w:hAnsi="Times New Roman" w:cs="Times New Roman"/>
          <w:sz w:val="24"/>
          <w:szCs w:val="24"/>
        </w:rPr>
      </w:pPr>
      <w:r w:rsidRPr="0092434B">
        <w:rPr>
          <w:rFonts w:ascii="Times New Roman" w:hAnsi="Times New Roman" w:cs="Times New Roman"/>
          <w:sz w:val="24"/>
          <w:szCs w:val="24"/>
        </w:rPr>
        <w:t>о предоставлении места для захоронения и разрешении на погребение</w:t>
      </w:r>
    </w:p>
    <w:p w:rsidR="00592B3B" w:rsidRPr="0092434B" w:rsidRDefault="00592B3B" w:rsidP="00A9402A">
      <w:pPr>
        <w:pStyle w:val="ConsPlusNonformat"/>
        <w:jc w:val="center"/>
        <w:rPr>
          <w:rFonts w:ascii="Times New Roman" w:hAnsi="Times New Roman" w:cs="Times New Roman"/>
          <w:sz w:val="24"/>
          <w:szCs w:val="24"/>
        </w:rPr>
      </w:pPr>
      <w:r w:rsidRPr="0092434B">
        <w:rPr>
          <w:rFonts w:ascii="Times New Roman" w:hAnsi="Times New Roman" w:cs="Times New Roman"/>
          <w:sz w:val="24"/>
          <w:szCs w:val="24"/>
        </w:rPr>
        <w:t>умершего(-й)</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Прошу  предоставить  место  для  захоронения  и  выдать  разрешение  на</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погребение гражданина(-ки)</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___________________________________________________________________________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___________________________ (фамилия, имя, отчество)</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на кладбище</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___________________________________________________________________________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участок 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регистрация по месту жительства/пребывания 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__________________________________________________________________________,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(город, улица, дом, квартира)</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умершего(-й) "___"_____________________ 20__ года.</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Вид погребения умершего: тело в гробу/урна с прахом.</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Дата погребения 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Время погребения __________</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Дата: __________________ Подпись: __________ /____________________________/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(расшифровка)</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Резолюция сотрудника уполномоченного органа администрации городского округа</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города   Калуги  на  организацию  оказания  ритуальных  услуг  населению  и</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содержание мест захоронений:</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___________________________________________________________________________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___________________________________________________________________________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Дата: __________________ Подпись: __________ /__________________________/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(расшифровка)</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jc w:val="right"/>
        <w:outlineLvl w:val="0"/>
        <w:rPr>
          <w:rFonts w:ascii="Times New Roman" w:hAnsi="Times New Roman" w:cs="Times New Roman"/>
          <w:sz w:val="24"/>
          <w:szCs w:val="24"/>
        </w:rPr>
      </w:pPr>
      <w:r w:rsidRPr="0092434B">
        <w:rPr>
          <w:rFonts w:ascii="Times New Roman" w:hAnsi="Times New Roman" w:cs="Times New Roman"/>
          <w:sz w:val="24"/>
          <w:szCs w:val="24"/>
        </w:rPr>
        <w:t>Приложение 7</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к Постановлению</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Городской Управы</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города Калуги</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от 15 мая 2017 г. N 166-п</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Форма заявления о выдаче разрешения на погребение</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умершего(-й) на ранее предоставленном месте для захоронения</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rsidP="00A9402A">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Первому заместителю главы городского</w:t>
      </w:r>
    </w:p>
    <w:p w:rsidR="00592B3B" w:rsidRPr="0092434B" w:rsidRDefault="00592B3B" w:rsidP="00A9402A">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округа города Калуги - начальнику</w:t>
      </w:r>
    </w:p>
    <w:p w:rsidR="00592B3B" w:rsidRPr="0092434B" w:rsidRDefault="00592B3B" w:rsidP="00A9402A">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управления городского хозяйства города</w:t>
      </w:r>
    </w:p>
    <w:p w:rsidR="00592B3B" w:rsidRPr="0092434B" w:rsidRDefault="00592B3B" w:rsidP="00A9402A">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Калуги</w:t>
      </w:r>
    </w:p>
    <w:p w:rsidR="00592B3B" w:rsidRPr="0092434B" w:rsidRDefault="00592B3B" w:rsidP="00A9402A">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__________________________________________</w:t>
      </w:r>
    </w:p>
    <w:p w:rsidR="00592B3B" w:rsidRPr="0092434B" w:rsidRDefault="00592B3B" w:rsidP="00A9402A">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от _______________________________________</w:t>
      </w:r>
    </w:p>
    <w:p w:rsidR="00592B3B" w:rsidRPr="0092434B" w:rsidRDefault="00592B3B" w:rsidP="00A9402A">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__________________________________________</w:t>
      </w:r>
    </w:p>
    <w:p w:rsidR="00592B3B" w:rsidRPr="0092434B" w:rsidRDefault="00592B3B" w:rsidP="00A9402A">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(Ф.И.О.)</w:t>
      </w:r>
    </w:p>
    <w:p w:rsidR="00592B3B" w:rsidRPr="0092434B" w:rsidRDefault="00592B3B" w:rsidP="00A9402A">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__________________________________________</w:t>
      </w:r>
    </w:p>
    <w:p w:rsidR="00592B3B" w:rsidRPr="0092434B" w:rsidRDefault="00592B3B" w:rsidP="00A9402A">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(степень родства с умершим)</w:t>
      </w:r>
    </w:p>
    <w:p w:rsidR="00592B3B" w:rsidRPr="0092434B" w:rsidRDefault="00592B3B" w:rsidP="00A9402A">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паспорт: серия _____ номер _______________</w:t>
      </w:r>
    </w:p>
    <w:p w:rsidR="00592B3B" w:rsidRPr="0092434B" w:rsidRDefault="00592B3B" w:rsidP="00A9402A">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выдан ____________________________________</w:t>
      </w:r>
    </w:p>
    <w:p w:rsidR="00592B3B" w:rsidRPr="0092434B" w:rsidRDefault="00592B3B" w:rsidP="00A9402A">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СНИЛС ____________________________________</w:t>
      </w:r>
    </w:p>
    <w:p w:rsidR="00592B3B" w:rsidRPr="0092434B" w:rsidRDefault="00592B3B" w:rsidP="00A9402A">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адрес ____________________________________</w:t>
      </w:r>
    </w:p>
    <w:p w:rsidR="00592B3B" w:rsidRPr="0092434B" w:rsidRDefault="00592B3B" w:rsidP="00A9402A">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__________________________________________</w:t>
      </w:r>
    </w:p>
    <w:p w:rsidR="00592B3B" w:rsidRPr="0092434B" w:rsidRDefault="00592B3B" w:rsidP="00A9402A">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телефон __________________________________</w:t>
      </w:r>
    </w:p>
    <w:p w:rsidR="00592B3B" w:rsidRPr="0092434B" w:rsidRDefault="00592B3B" w:rsidP="00A9402A">
      <w:pPr>
        <w:pStyle w:val="ConsPlusNonformat"/>
        <w:jc w:val="right"/>
        <w:rPr>
          <w:rFonts w:ascii="Times New Roman" w:hAnsi="Times New Roman" w:cs="Times New Roman"/>
          <w:sz w:val="24"/>
          <w:szCs w:val="24"/>
        </w:rPr>
      </w:pPr>
    </w:p>
    <w:p w:rsidR="00592B3B" w:rsidRPr="0092434B" w:rsidRDefault="00592B3B" w:rsidP="00A9402A">
      <w:pPr>
        <w:pStyle w:val="ConsPlusNonformat"/>
        <w:jc w:val="center"/>
        <w:rPr>
          <w:rFonts w:ascii="Times New Roman" w:hAnsi="Times New Roman" w:cs="Times New Roman"/>
          <w:sz w:val="24"/>
          <w:szCs w:val="24"/>
        </w:rPr>
      </w:pPr>
      <w:bookmarkStart w:id="17" w:name="P937"/>
      <w:bookmarkEnd w:id="17"/>
      <w:r w:rsidRPr="0092434B">
        <w:rPr>
          <w:rFonts w:ascii="Times New Roman" w:hAnsi="Times New Roman" w:cs="Times New Roman"/>
          <w:sz w:val="24"/>
          <w:szCs w:val="24"/>
        </w:rPr>
        <w:t>Заявление</w:t>
      </w:r>
    </w:p>
    <w:p w:rsidR="00592B3B" w:rsidRPr="0092434B" w:rsidRDefault="00592B3B" w:rsidP="00A9402A">
      <w:pPr>
        <w:pStyle w:val="ConsPlusNonformat"/>
        <w:jc w:val="center"/>
        <w:rPr>
          <w:rFonts w:ascii="Times New Roman" w:hAnsi="Times New Roman" w:cs="Times New Roman"/>
          <w:sz w:val="24"/>
          <w:szCs w:val="24"/>
        </w:rPr>
      </w:pPr>
      <w:r w:rsidRPr="0092434B">
        <w:rPr>
          <w:rFonts w:ascii="Times New Roman" w:hAnsi="Times New Roman" w:cs="Times New Roman"/>
          <w:sz w:val="24"/>
          <w:szCs w:val="24"/>
        </w:rPr>
        <w:t>о выдаче разрешения на погребение умершего(-й) на ранее предоставленном</w:t>
      </w:r>
    </w:p>
    <w:p w:rsidR="00592B3B" w:rsidRPr="0092434B" w:rsidRDefault="00592B3B" w:rsidP="00A9402A">
      <w:pPr>
        <w:pStyle w:val="ConsPlusNonformat"/>
        <w:jc w:val="center"/>
        <w:rPr>
          <w:rFonts w:ascii="Times New Roman" w:hAnsi="Times New Roman" w:cs="Times New Roman"/>
          <w:sz w:val="24"/>
          <w:szCs w:val="24"/>
        </w:rPr>
      </w:pPr>
      <w:r w:rsidRPr="0092434B">
        <w:rPr>
          <w:rFonts w:ascii="Times New Roman" w:hAnsi="Times New Roman" w:cs="Times New Roman"/>
          <w:sz w:val="24"/>
          <w:szCs w:val="24"/>
        </w:rPr>
        <w:t>месте для захоронения</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Прошу выдать разрешение на погребение</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___________________________________________________________________________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__________________________________________________________________________,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(фамилия, имя, отчество)</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умершего(-й) "___" ________________ ________ года.</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Регистрация по месту жительства/пребывания 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___________________________________________________________________________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(город, улица, дом, квартира)</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Погребение  прошу  разрешить на ранее предоставленном месте для захоронения</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размером _____________ м на кладбище: 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На указанном месте захоронения "__" _________________ года участка N 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в могиле N _____ погребен(а) 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(фамилия, имя, отчество, степень родства)</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умерший(-ая) "____"__________ _______ года.</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Ответственным за захоронение</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является __________________________________________________________________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(фамилия, имя, отчество)</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Вид погребения умершего: тело в гробу/урна с прахом.</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Захоронение на свободном месте/в могилу N __ захороненного 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(Ф.И.О., степень</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родства)</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Дата погребения 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Время погребения __________</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Дата: __________________ Подпись: __________ /____________________________/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(расшифровка)</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Резолюция сотрудника уполномоченного органа администрации городского округа</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города   Калуги  на  организацию  оказания  ритуальных  услуг  населению  и</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содержание мест захоронений:</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___________________________________________________________________________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___________________________________________________________________________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___________________________________________________________________________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Дата: __________________ Подпись: __________ /__________________________/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(расшифровка)</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jc w:val="both"/>
        <w:rPr>
          <w:rFonts w:ascii="Times New Roman" w:hAnsi="Times New Roman" w:cs="Times New Roman"/>
          <w:sz w:val="24"/>
          <w:szCs w:val="24"/>
        </w:rPr>
      </w:pPr>
    </w:p>
    <w:p w:rsidR="00592B3B" w:rsidRDefault="00592B3B">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Pr="0092434B" w:rsidRDefault="00C127F0">
      <w:pPr>
        <w:pStyle w:val="ConsPlusNormal"/>
        <w:jc w:val="both"/>
        <w:rPr>
          <w:rFonts w:ascii="Times New Roman" w:hAnsi="Times New Roman" w:cs="Times New Roman"/>
          <w:sz w:val="24"/>
          <w:szCs w:val="24"/>
        </w:rPr>
      </w:pP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jc w:val="right"/>
        <w:outlineLvl w:val="0"/>
        <w:rPr>
          <w:rFonts w:ascii="Times New Roman" w:hAnsi="Times New Roman" w:cs="Times New Roman"/>
          <w:sz w:val="24"/>
          <w:szCs w:val="24"/>
        </w:rPr>
      </w:pPr>
      <w:r w:rsidRPr="0092434B">
        <w:rPr>
          <w:rFonts w:ascii="Times New Roman" w:hAnsi="Times New Roman" w:cs="Times New Roman"/>
          <w:sz w:val="24"/>
          <w:szCs w:val="24"/>
        </w:rPr>
        <w:t>Приложение 8</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к Постановлению</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Городской Управы</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города Калуги</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от 15 мая 2017 г. N 166-п</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Форма заявления о выдаче разрешения на проведение</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перезахоронения останков умершего (изъятие урны с прахом)</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Первому заместителю главы городского</w:t>
      </w: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округа города Калуги - начальнику</w:t>
      </w: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управления городского хозяйства города</w:t>
      </w: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Калуги</w:t>
      </w: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__________________________________________</w:t>
      </w: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от _______________________________________</w:t>
      </w: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__________________________________________</w:t>
      </w: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(Ф.И.О.)</w:t>
      </w: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__________________________________________</w:t>
      </w: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(степень родства с умершим)</w:t>
      </w: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паспорт: серия ______ номер ______________</w:t>
      </w: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выдан ____________________________________</w:t>
      </w: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СНИЛС ____________________________________</w:t>
      </w: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адрес ____________________________________</w:t>
      </w: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__________________________________________</w:t>
      </w: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телефон __________________________________</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rsidP="00C127F0">
      <w:pPr>
        <w:pStyle w:val="ConsPlusNonformat"/>
        <w:jc w:val="center"/>
        <w:rPr>
          <w:rFonts w:ascii="Times New Roman" w:hAnsi="Times New Roman" w:cs="Times New Roman"/>
          <w:sz w:val="24"/>
          <w:szCs w:val="24"/>
        </w:rPr>
      </w:pPr>
      <w:bookmarkStart w:id="18" w:name="P1010"/>
      <w:bookmarkEnd w:id="18"/>
      <w:r w:rsidRPr="0092434B">
        <w:rPr>
          <w:rFonts w:ascii="Times New Roman" w:hAnsi="Times New Roman" w:cs="Times New Roman"/>
          <w:sz w:val="24"/>
          <w:szCs w:val="24"/>
        </w:rPr>
        <w:t>Заявление</w:t>
      </w:r>
    </w:p>
    <w:p w:rsidR="00592B3B" w:rsidRPr="0092434B" w:rsidRDefault="00592B3B" w:rsidP="00C127F0">
      <w:pPr>
        <w:pStyle w:val="ConsPlusNonformat"/>
        <w:jc w:val="center"/>
        <w:rPr>
          <w:rFonts w:ascii="Times New Roman" w:hAnsi="Times New Roman" w:cs="Times New Roman"/>
          <w:sz w:val="24"/>
          <w:szCs w:val="24"/>
        </w:rPr>
      </w:pPr>
      <w:r w:rsidRPr="0092434B">
        <w:rPr>
          <w:rFonts w:ascii="Times New Roman" w:hAnsi="Times New Roman" w:cs="Times New Roman"/>
          <w:sz w:val="24"/>
          <w:szCs w:val="24"/>
        </w:rPr>
        <w:t>о выдаче разрешения на проведение перезахоронения останков умершего</w:t>
      </w:r>
    </w:p>
    <w:p w:rsidR="00592B3B" w:rsidRPr="0092434B" w:rsidRDefault="00592B3B" w:rsidP="00C127F0">
      <w:pPr>
        <w:pStyle w:val="ConsPlusNonformat"/>
        <w:jc w:val="center"/>
        <w:rPr>
          <w:rFonts w:ascii="Times New Roman" w:hAnsi="Times New Roman" w:cs="Times New Roman"/>
          <w:sz w:val="24"/>
          <w:szCs w:val="24"/>
        </w:rPr>
      </w:pPr>
      <w:r w:rsidRPr="0092434B">
        <w:rPr>
          <w:rFonts w:ascii="Times New Roman" w:hAnsi="Times New Roman" w:cs="Times New Roman"/>
          <w:sz w:val="24"/>
          <w:szCs w:val="24"/>
        </w:rPr>
        <w:t>(изъятие урны с прахом)</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Прошу выдать разрешение на перезахоронение</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___________________________________________________________________________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__________________________________________________________________________,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(фамилия, имя, отчество умершего(-й))</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умершего(-й) "____" ___________ _____________года,</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погребенного на кладбище ____________________________ участка N 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в могиле N _____ "____" ________________ ______ года.</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Прошу  произвести   перезахоронение   на  _______________________ кладбище,</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участок N _________, в могилу N 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Вид погребения при перезахоронении умершего: тело в гробу/урна с прахом.</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Ответственным за захоронение является:</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___________________________________________________________________________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(степень родства)</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___________________________________________________________________________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(фамилия, имя, отчество)</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Дата: __________________ Подпись: __________ /_____________/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(расшифровка)</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jc w:val="right"/>
        <w:outlineLvl w:val="0"/>
        <w:rPr>
          <w:rFonts w:ascii="Times New Roman" w:hAnsi="Times New Roman" w:cs="Times New Roman"/>
          <w:sz w:val="24"/>
          <w:szCs w:val="24"/>
        </w:rPr>
      </w:pPr>
      <w:r w:rsidRPr="0092434B">
        <w:rPr>
          <w:rFonts w:ascii="Times New Roman" w:hAnsi="Times New Roman" w:cs="Times New Roman"/>
          <w:sz w:val="24"/>
          <w:szCs w:val="24"/>
        </w:rPr>
        <w:t>Приложение 9</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к Постановлению</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Городской Управы</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города Калуги</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от 15 мая 2017 г. N 166-п</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rsidP="00C127F0">
      <w:pPr>
        <w:pStyle w:val="ConsPlusNonformat"/>
        <w:jc w:val="center"/>
        <w:rPr>
          <w:rFonts w:ascii="Times New Roman" w:hAnsi="Times New Roman" w:cs="Times New Roman"/>
          <w:sz w:val="24"/>
          <w:szCs w:val="24"/>
        </w:rPr>
      </w:pPr>
      <w:r w:rsidRPr="0092434B">
        <w:rPr>
          <w:rFonts w:ascii="Times New Roman" w:hAnsi="Times New Roman" w:cs="Times New Roman"/>
          <w:sz w:val="24"/>
          <w:szCs w:val="24"/>
        </w:rPr>
        <w:t>Форма заявления о предоставлении сведений из реестра мест</w:t>
      </w:r>
    </w:p>
    <w:p w:rsidR="00592B3B" w:rsidRPr="0092434B" w:rsidRDefault="00592B3B" w:rsidP="00C127F0">
      <w:pPr>
        <w:pStyle w:val="ConsPlusNonformat"/>
        <w:jc w:val="center"/>
        <w:rPr>
          <w:rFonts w:ascii="Times New Roman" w:hAnsi="Times New Roman" w:cs="Times New Roman"/>
          <w:sz w:val="24"/>
          <w:szCs w:val="24"/>
        </w:rPr>
      </w:pPr>
      <w:r w:rsidRPr="0092434B">
        <w:rPr>
          <w:rFonts w:ascii="Times New Roman" w:hAnsi="Times New Roman" w:cs="Times New Roman"/>
          <w:sz w:val="24"/>
          <w:szCs w:val="24"/>
        </w:rPr>
        <w:t>захоронений и (или) внесении изменений в реестр мест</w:t>
      </w:r>
    </w:p>
    <w:p w:rsidR="00592B3B" w:rsidRPr="0092434B" w:rsidRDefault="00592B3B" w:rsidP="00C127F0">
      <w:pPr>
        <w:pStyle w:val="ConsPlusNonformat"/>
        <w:jc w:val="center"/>
        <w:rPr>
          <w:rFonts w:ascii="Times New Roman" w:hAnsi="Times New Roman" w:cs="Times New Roman"/>
          <w:sz w:val="24"/>
          <w:szCs w:val="24"/>
        </w:rPr>
      </w:pPr>
      <w:r w:rsidRPr="0092434B">
        <w:rPr>
          <w:rFonts w:ascii="Times New Roman" w:hAnsi="Times New Roman" w:cs="Times New Roman"/>
          <w:sz w:val="24"/>
          <w:szCs w:val="24"/>
        </w:rPr>
        <w:t>захоронений (в том числе по причине перерегистрации</w:t>
      </w:r>
    </w:p>
    <w:p w:rsidR="00592B3B" w:rsidRPr="0092434B" w:rsidRDefault="00592B3B" w:rsidP="00C127F0">
      <w:pPr>
        <w:pStyle w:val="ConsPlusNonformat"/>
        <w:jc w:val="center"/>
        <w:rPr>
          <w:rFonts w:ascii="Times New Roman" w:hAnsi="Times New Roman" w:cs="Times New Roman"/>
          <w:sz w:val="24"/>
          <w:szCs w:val="24"/>
        </w:rPr>
      </w:pPr>
      <w:r w:rsidRPr="0092434B">
        <w:rPr>
          <w:rFonts w:ascii="Times New Roman" w:hAnsi="Times New Roman" w:cs="Times New Roman"/>
          <w:sz w:val="24"/>
          <w:szCs w:val="24"/>
        </w:rPr>
        <w:t>захоронения на другое ответственное лицо или исправления</w:t>
      </w:r>
    </w:p>
    <w:p w:rsidR="00592B3B" w:rsidRPr="0092434B" w:rsidRDefault="00592B3B" w:rsidP="00C127F0">
      <w:pPr>
        <w:pStyle w:val="ConsPlusNonformat"/>
        <w:jc w:val="center"/>
        <w:rPr>
          <w:rFonts w:ascii="Times New Roman" w:hAnsi="Times New Roman" w:cs="Times New Roman"/>
          <w:sz w:val="24"/>
          <w:szCs w:val="24"/>
        </w:rPr>
      </w:pPr>
      <w:r w:rsidRPr="0092434B">
        <w:rPr>
          <w:rFonts w:ascii="Times New Roman" w:hAnsi="Times New Roman" w:cs="Times New Roman"/>
          <w:sz w:val="24"/>
          <w:szCs w:val="24"/>
        </w:rPr>
        <w:t>ошибок (опечаток) в реестровой записи)</w:t>
      </w:r>
    </w:p>
    <w:p w:rsidR="00592B3B" w:rsidRPr="0092434B" w:rsidRDefault="00592B3B" w:rsidP="00C127F0">
      <w:pPr>
        <w:pStyle w:val="ConsPlusNonformat"/>
        <w:jc w:val="center"/>
        <w:rPr>
          <w:rFonts w:ascii="Times New Roman" w:hAnsi="Times New Roman" w:cs="Times New Roman"/>
          <w:sz w:val="24"/>
          <w:szCs w:val="24"/>
        </w:rPr>
      </w:pP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Первому заместителю главы городского</w:t>
      </w: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округа города Калуги - начальнику</w:t>
      </w: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управления городского хозяйства города</w:t>
      </w: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Калуги</w:t>
      </w: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__________________________________________</w:t>
      </w: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от _______________________________________</w:t>
      </w: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(Ф.И.О.)</w:t>
      </w: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__________________________________________</w:t>
      </w: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(степень родства с умершим)</w:t>
      </w: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паспорт: серия ______ номер ______________</w:t>
      </w: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выдан ____________________________________</w:t>
      </w: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СНИЛС ____________________________________</w:t>
      </w: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адрес ____________________________________</w:t>
      </w: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__________________________________________</w:t>
      </w: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телефон __________________________________</w:t>
      </w:r>
    </w:p>
    <w:p w:rsidR="00592B3B" w:rsidRPr="0092434B" w:rsidRDefault="00592B3B" w:rsidP="00C127F0">
      <w:pPr>
        <w:pStyle w:val="ConsPlusNonformat"/>
        <w:jc w:val="center"/>
        <w:rPr>
          <w:rFonts w:ascii="Times New Roman" w:hAnsi="Times New Roman" w:cs="Times New Roman"/>
          <w:sz w:val="24"/>
          <w:szCs w:val="24"/>
        </w:rPr>
      </w:pPr>
    </w:p>
    <w:p w:rsidR="00592B3B" w:rsidRPr="0092434B" w:rsidRDefault="00592B3B" w:rsidP="00C127F0">
      <w:pPr>
        <w:pStyle w:val="ConsPlusNonformat"/>
        <w:jc w:val="center"/>
        <w:rPr>
          <w:rFonts w:ascii="Times New Roman" w:hAnsi="Times New Roman" w:cs="Times New Roman"/>
          <w:sz w:val="24"/>
          <w:szCs w:val="24"/>
        </w:rPr>
      </w:pPr>
      <w:bookmarkStart w:id="19" w:name="P1065"/>
      <w:bookmarkEnd w:id="19"/>
      <w:r w:rsidRPr="0092434B">
        <w:rPr>
          <w:rFonts w:ascii="Times New Roman" w:hAnsi="Times New Roman" w:cs="Times New Roman"/>
          <w:sz w:val="24"/>
          <w:szCs w:val="24"/>
        </w:rPr>
        <w:t>Заявление</w:t>
      </w:r>
    </w:p>
    <w:p w:rsidR="00592B3B" w:rsidRPr="0092434B" w:rsidRDefault="00592B3B" w:rsidP="00C127F0">
      <w:pPr>
        <w:pStyle w:val="ConsPlusNonformat"/>
        <w:jc w:val="center"/>
        <w:rPr>
          <w:rFonts w:ascii="Times New Roman" w:hAnsi="Times New Roman" w:cs="Times New Roman"/>
          <w:sz w:val="24"/>
          <w:szCs w:val="24"/>
        </w:rPr>
      </w:pPr>
      <w:r w:rsidRPr="0092434B">
        <w:rPr>
          <w:rFonts w:ascii="Times New Roman" w:hAnsi="Times New Roman" w:cs="Times New Roman"/>
          <w:sz w:val="24"/>
          <w:szCs w:val="24"/>
        </w:rPr>
        <w:t>о предоставлении сведений из реестра мест захоронений</w:t>
      </w:r>
    </w:p>
    <w:p w:rsidR="00592B3B" w:rsidRPr="0092434B" w:rsidRDefault="00592B3B" w:rsidP="00C127F0">
      <w:pPr>
        <w:pStyle w:val="ConsPlusNonformat"/>
        <w:jc w:val="center"/>
        <w:rPr>
          <w:rFonts w:ascii="Times New Roman" w:hAnsi="Times New Roman" w:cs="Times New Roman"/>
          <w:sz w:val="24"/>
          <w:szCs w:val="24"/>
        </w:rPr>
      </w:pPr>
      <w:r w:rsidRPr="0092434B">
        <w:rPr>
          <w:rFonts w:ascii="Times New Roman" w:hAnsi="Times New Roman" w:cs="Times New Roman"/>
          <w:sz w:val="24"/>
          <w:szCs w:val="24"/>
        </w:rPr>
        <w:t>и (или) внесении изменений в реестр мест захоронений (в том</w:t>
      </w:r>
    </w:p>
    <w:p w:rsidR="00592B3B" w:rsidRPr="0092434B" w:rsidRDefault="00592B3B" w:rsidP="00C127F0">
      <w:pPr>
        <w:pStyle w:val="ConsPlusNonformat"/>
        <w:jc w:val="center"/>
        <w:rPr>
          <w:rFonts w:ascii="Times New Roman" w:hAnsi="Times New Roman" w:cs="Times New Roman"/>
          <w:sz w:val="24"/>
          <w:szCs w:val="24"/>
        </w:rPr>
      </w:pPr>
      <w:r w:rsidRPr="0092434B">
        <w:rPr>
          <w:rFonts w:ascii="Times New Roman" w:hAnsi="Times New Roman" w:cs="Times New Roman"/>
          <w:sz w:val="24"/>
          <w:szCs w:val="24"/>
        </w:rPr>
        <w:t>числе по причине перерегистрации захоронения на другое</w:t>
      </w:r>
    </w:p>
    <w:p w:rsidR="00592B3B" w:rsidRPr="0092434B" w:rsidRDefault="00592B3B" w:rsidP="00C127F0">
      <w:pPr>
        <w:pStyle w:val="ConsPlusNonformat"/>
        <w:jc w:val="center"/>
        <w:rPr>
          <w:rFonts w:ascii="Times New Roman" w:hAnsi="Times New Roman" w:cs="Times New Roman"/>
          <w:sz w:val="24"/>
          <w:szCs w:val="24"/>
        </w:rPr>
      </w:pPr>
      <w:r w:rsidRPr="0092434B">
        <w:rPr>
          <w:rFonts w:ascii="Times New Roman" w:hAnsi="Times New Roman" w:cs="Times New Roman"/>
          <w:sz w:val="24"/>
          <w:szCs w:val="24"/>
        </w:rPr>
        <w:t>ответственное лицо или исправления ошибок (опечаток)</w:t>
      </w:r>
    </w:p>
    <w:p w:rsidR="00592B3B" w:rsidRPr="0092434B" w:rsidRDefault="00592B3B" w:rsidP="00C127F0">
      <w:pPr>
        <w:pStyle w:val="ConsPlusNonformat"/>
        <w:jc w:val="center"/>
        <w:rPr>
          <w:rFonts w:ascii="Times New Roman" w:hAnsi="Times New Roman" w:cs="Times New Roman"/>
          <w:sz w:val="24"/>
          <w:szCs w:val="24"/>
        </w:rPr>
      </w:pPr>
      <w:r w:rsidRPr="0092434B">
        <w:rPr>
          <w:rFonts w:ascii="Times New Roman" w:hAnsi="Times New Roman" w:cs="Times New Roman"/>
          <w:sz w:val="24"/>
          <w:szCs w:val="24"/>
        </w:rPr>
        <w:t>в реестровой записи)</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Прошу   предоставить  сведения  из реестра мест захоронений (и)/внести</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изменения в реестр мест захоронений (в том числе по причине перерегистрации</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захоронения  на другое ответственное лицо или исправления ошибок (опечаток)</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в реестровой записи)</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(нужное подчеркнуть)</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___________________________________________________________________________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(Ф.И.О. умершего)</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дата смерти "__" ___________ 20__ года,</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захороненного на кладбище _______________ N участка ______ N могилы 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на имя &lt;*&gt; ________________________________________________________________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(степень родства, Ф.И.О. нового ответственного лица)</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паспорт &lt;*&gt;:</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серия &lt;*&gt; _____ номер &lt;*&gt; ___________ выдан &lt;*&gt; 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адрес &lt;*&gt; _________________________________________________________________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телефон &lt;*&gt; 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в связи</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___________________________________________________________________________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___________________________________________________________________________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(указать причину)</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Другие родственники на перерегистрацию захоронения на имя 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_______________________________________________________ претензий не имеют.</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Сведения,  указанные  в заявлении о родственных отношениях, подтверждаю. За</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правильность сведений несу полную ответственность. &lt;*&gt;</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w:t>
      </w:r>
    </w:p>
    <w:p w:rsidR="00592B3B" w:rsidRPr="0092434B" w:rsidRDefault="00592B3B">
      <w:pPr>
        <w:pStyle w:val="ConsPlusNonformat"/>
        <w:jc w:val="both"/>
        <w:rPr>
          <w:rFonts w:ascii="Times New Roman" w:hAnsi="Times New Roman" w:cs="Times New Roman"/>
          <w:sz w:val="24"/>
          <w:szCs w:val="24"/>
        </w:rPr>
      </w:pPr>
      <w:bookmarkStart w:id="20" w:name="P1097"/>
      <w:bookmarkEnd w:id="20"/>
      <w:r w:rsidRPr="0092434B">
        <w:rPr>
          <w:rFonts w:ascii="Times New Roman" w:hAnsi="Times New Roman" w:cs="Times New Roman"/>
          <w:sz w:val="24"/>
          <w:szCs w:val="24"/>
        </w:rPr>
        <w:t xml:space="preserve">    &lt;*&gt;   Заполняется   в  случае  перерегистрации  захоронения  на  другое</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ответственное лицо.</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Дата: __________________ Подпись: __________ /____________________________/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(расшифровка)</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jc w:val="both"/>
        <w:rPr>
          <w:rFonts w:ascii="Times New Roman" w:hAnsi="Times New Roman" w:cs="Times New Roman"/>
          <w:sz w:val="24"/>
          <w:szCs w:val="24"/>
        </w:rPr>
      </w:pPr>
    </w:p>
    <w:p w:rsidR="00592B3B" w:rsidRDefault="00592B3B">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Default="00C127F0">
      <w:pPr>
        <w:pStyle w:val="ConsPlusNormal"/>
        <w:jc w:val="both"/>
        <w:rPr>
          <w:rFonts w:ascii="Times New Roman" w:hAnsi="Times New Roman" w:cs="Times New Roman"/>
          <w:sz w:val="24"/>
          <w:szCs w:val="24"/>
        </w:rPr>
      </w:pPr>
    </w:p>
    <w:p w:rsidR="00C127F0" w:rsidRPr="0092434B" w:rsidRDefault="00C127F0">
      <w:pPr>
        <w:pStyle w:val="ConsPlusNormal"/>
        <w:jc w:val="both"/>
        <w:rPr>
          <w:rFonts w:ascii="Times New Roman" w:hAnsi="Times New Roman" w:cs="Times New Roman"/>
          <w:sz w:val="24"/>
          <w:szCs w:val="24"/>
        </w:rPr>
      </w:pP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jc w:val="right"/>
        <w:outlineLvl w:val="0"/>
        <w:rPr>
          <w:rFonts w:ascii="Times New Roman" w:hAnsi="Times New Roman" w:cs="Times New Roman"/>
          <w:sz w:val="24"/>
          <w:szCs w:val="24"/>
        </w:rPr>
      </w:pPr>
      <w:r w:rsidRPr="0092434B">
        <w:rPr>
          <w:rFonts w:ascii="Times New Roman" w:hAnsi="Times New Roman" w:cs="Times New Roman"/>
          <w:sz w:val="24"/>
          <w:szCs w:val="24"/>
        </w:rPr>
        <w:t>Приложение 10</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к Постановлению</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Городской Управы</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города Калуги</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от 15 мая 2017 г. N 166-п</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bookmarkStart w:id="21" w:name="P1113"/>
      <w:bookmarkEnd w:id="21"/>
      <w:r w:rsidRPr="0092434B">
        <w:rPr>
          <w:rFonts w:ascii="Times New Roman" w:hAnsi="Times New Roman" w:cs="Times New Roman"/>
          <w:sz w:val="24"/>
          <w:szCs w:val="24"/>
        </w:rPr>
        <w:t xml:space="preserve">                                   Форма</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реестра мест захоронений</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rPr>
          <w:rFonts w:ascii="Times New Roman" w:hAnsi="Times New Roman" w:cs="Times New Roman"/>
          <w:sz w:val="24"/>
          <w:szCs w:val="24"/>
        </w:rPr>
        <w:sectPr w:rsidR="00592B3B" w:rsidRPr="0092434B" w:rsidSect="00563D24">
          <w:pgSz w:w="11906" w:h="16838"/>
          <w:pgMar w:top="899"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350"/>
        <w:gridCol w:w="892"/>
        <w:gridCol w:w="920"/>
        <w:gridCol w:w="680"/>
        <w:gridCol w:w="907"/>
        <w:gridCol w:w="959"/>
        <w:gridCol w:w="850"/>
        <w:gridCol w:w="624"/>
        <w:gridCol w:w="850"/>
        <w:gridCol w:w="1114"/>
        <w:gridCol w:w="907"/>
        <w:gridCol w:w="1701"/>
        <w:gridCol w:w="1304"/>
      </w:tblGrid>
      <w:tr w:rsidR="0092434B" w:rsidRPr="0092434B">
        <w:tc>
          <w:tcPr>
            <w:tcW w:w="13512" w:type="dxa"/>
            <w:gridSpan w:val="14"/>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Наименование общественного кладбища: __________________________________</w:t>
            </w:r>
          </w:p>
        </w:tc>
      </w:tr>
      <w:tr w:rsidR="0092434B" w:rsidRPr="0092434B">
        <w:tc>
          <w:tcPr>
            <w:tcW w:w="454" w:type="dxa"/>
          </w:tcPr>
          <w:p w:rsidR="00592B3B" w:rsidRPr="0092434B" w:rsidRDefault="00592B3B">
            <w:pPr>
              <w:pStyle w:val="ConsPlusNormal"/>
              <w:jc w:val="center"/>
              <w:rPr>
                <w:rFonts w:ascii="Times New Roman" w:hAnsi="Times New Roman" w:cs="Times New Roman"/>
                <w:sz w:val="24"/>
                <w:szCs w:val="24"/>
              </w:rPr>
            </w:pPr>
            <w:r w:rsidRPr="0092434B">
              <w:rPr>
                <w:rFonts w:ascii="Times New Roman" w:hAnsi="Times New Roman" w:cs="Times New Roman"/>
                <w:sz w:val="24"/>
                <w:szCs w:val="24"/>
              </w:rPr>
              <w:t>N п/п</w:t>
            </w:r>
          </w:p>
        </w:tc>
        <w:tc>
          <w:tcPr>
            <w:tcW w:w="1350" w:type="dxa"/>
          </w:tcPr>
          <w:p w:rsidR="00592B3B" w:rsidRPr="0092434B" w:rsidRDefault="00592B3B">
            <w:pPr>
              <w:pStyle w:val="ConsPlusNormal"/>
              <w:jc w:val="center"/>
              <w:rPr>
                <w:rFonts w:ascii="Times New Roman" w:hAnsi="Times New Roman" w:cs="Times New Roman"/>
                <w:sz w:val="24"/>
                <w:szCs w:val="24"/>
              </w:rPr>
            </w:pPr>
            <w:r w:rsidRPr="0092434B">
              <w:rPr>
                <w:rFonts w:ascii="Times New Roman" w:hAnsi="Times New Roman" w:cs="Times New Roman"/>
                <w:sz w:val="24"/>
                <w:szCs w:val="24"/>
              </w:rPr>
              <w:t>Ф.И.О. заявителя (представителя заявителя)</w:t>
            </w:r>
          </w:p>
        </w:tc>
        <w:tc>
          <w:tcPr>
            <w:tcW w:w="892" w:type="dxa"/>
          </w:tcPr>
          <w:p w:rsidR="00592B3B" w:rsidRPr="0092434B" w:rsidRDefault="00592B3B">
            <w:pPr>
              <w:pStyle w:val="ConsPlusNormal"/>
              <w:jc w:val="center"/>
              <w:rPr>
                <w:rFonts w:ascii="Times New Roman" w:hAnsi="Times New Roman" w:cs="Times New Roman"/>
                <w:sz w:val="24"/>
                <w:szCs w:val="24"/>
              </w:rPr>
            </w:pPr>
            <w:r w:rsidRPr="0092434B">
              <w:rPr>
                <w:rFonts w:ascii="Times New Roman" w:hAnsi="Times New Roman" w:cs="Times New Roman"/>
                <w:sz w:val="24"/>
                <w:szCs w:val="24"/>
              </w:rPr>
              <w:t>Ф.И.О. умершего</w:t>
            </w:r>
          </w:p>
        </w:tc>
        <w:tc>
          <w:tcPr>
            <w:tcW w:w="920" w:type="dxa"/>
          </w:tcPr>
          <w:p w:rsidR="00592B3B" w:rsidRPr="0092434B" w:rsidRDefault="00592B3B">
            <w:pPr>
              <w:pStyle w:val="ConsPlusNormal"/>
              <w:jc w:val="center"/>
              <w:rPr>
                <w:rFonts w:ascii="Times New Roman" w:hAnsi="Times New Roman" w:cs="Times New Roman"/>
                <w:sz w:val="24"/>
                <w:szCs w:val="24"/>
              </w:rPr>
            </w:pPr>
            <w:r w:rsidRPr="0092434B">
              <w:rPr>
                <w:rFonts w:ascii="Times New Roman" w:hAnsi="Times New Roman" w:cs="Times New Roman"/>
                <w:sz w:val="24"/>
                <w:szCs w:val="24"/>
              </w:rPr>
              <w:t>Год рождения умершего</w:t>
            </w:r>
          </w:p>
        </w:tc>
        <w:tc>
          <w:tcPr>
            <w:tcW w:w="680" w:type="dxa"/>
          </w:tcPr>
          <w:p w:rsidR="00592B3B" w:rsidRPr="0092434B" w:rsidRDefault="00592B3B">
            <w:pPr>
              <w:pStyle w:val="ConsPlusNormal"/>
              <w:jc w:val="center"/>
              <w:rPr>
                <w:rFonts w:ascii="Times New Roman" w:hAnsi="Times New Roman" w:cs="Times New Roman"/>
                <w:sz w:val="24"/>
                <w:szCs w:val="24"/>
              </w:rPr>
            </w:pPr>
            <w:r w:rsidRPr="0092434B">
              <w:rPr>
                <w:rFonts w:ascii="Times New Roman" w:hAnsi="Times New Roman" w:cs="Times New Roman"/>
                <w:sz w:val="24"/>
                <w:szCs w:val="24"/>
              </w:rPr>
              <w:t>Дата смерти</w:t>
            </w:r>
          </w:p>
        </w:tc>
        <w:tc>
          <w:tcPr>
            <w:tcW w:w="907" w:type="dxa"/>
          </w:tcPr>
          <w:p w:rsidR="00592B3B" w:rsidRPr="0092434B" w:rsidRDefault="00592B3B">
            <w:pPr>
              <w:pStyle w:val="ConsPlusNormal"/>
              <w:jc w:val="center"/>
              <w:rPr>
                <w:rFonts w:ascii="Times New Roman" w:hAnsi="Times New Roman" w:cs="Times New Roman"/>
                <w:sz w:val="24"/>
                <w:szCs w:val="24"/>
              </w:rPr>
            </w:pPr>
            <w:r w:rsidRPr="0092434B">
              <w:rPr>
                <w:rFonts w:ascii="Times New Roman" w:hAnsi="Times New Roman" w:cs="Times New Roman"/>
                <w:sz w:val="24"/>
                <w:szCs w:val="24"/>
              </w:rPr>
              <w:t>Дата/время захоронения</w:t>
            </w:r>
          </w:p>
        </w:tc>
        <w:tc>
          <w:tcPr>
            <w:tcW w:w="959" w:type="dxa"/>
          </w:tcPr>
          <w:p w:rsidR="00592B3B" w:rsidRPr="0092434B" w:rsidRDefault="00592B3B">
            <w:pPr>
              <w:pStyle w:val="ConsPlusNormal"/>
              <w:jc w:val="center"/>
              <w:rPr>
                <w:rFonts w:ascii="Times New Roman" w:hAnsi="Times New Roman" w:cs="Times New Roman"/>
                <w:sz w:val="24"/>
                <w:szCs w:val="24"/>
              </w:rPr>
            </w:pPr>
            <w:r w:rsidRPr="0092434B">
              <w:rPr>
                <w:rFonts w:ascii="Times New Roman" w:hAnsi="Times New Roman" w:cs="Times New Roman"/>
                <w:sz w:val="24"/>
                <w:szCs w:val="24"/>
              </w:rPr>
              <w:t>N актовой записи о смерти</w:t>
            </w:r>
          </w:p>
        </w:tc>
        <w:tc>
          <w:tcPr>
            <w:tcW w:w="850" w:type="dxa"/>
          </w:tcPr>
          <w:p w:rsidR="00592B3B" w:rsidRPr="0092434B" w:rsidRDefault="00592B3B">
            <w:pPr>
              <w:pStyle w:val="ConsPlusNormal"/>
              <w:jc w:val="center"/>
              <w:rPr>
                <w:rFonts w:ascii="Times New Roman" w:hAnsi="Times New Roman" w:cs="Times New Roman"/>
                <w:sz w:val="24"/>
                <w:szCs w:val="24"/>
              </w:rPr>
            </w:pPr>
            <w:r w:rsidRPr="0092434B">
              <w:rPr>
                <w:rFonts w:ascii="Times New Roman" w:hAnsi="Times New Roman" w:cs="Times New Roman"/>
                <w:sz w:val="24"/>
                <w:szCs w:val="24"/>
              </w:rPr>
              <w:t>N участка захоронения</w:t>
            </w:r>
          </w:p>
        </w:tc>
        <w:tc>
          <w:tcPr>
            <w:tcW w:w="624" w:type="dxa"/>
          </w:tcPr>
          <w:p w:rsidR="00592B3B" w:rsidRPr="0092434B" w:rsidRDefault="00592B3B">
            <w:pPr>
              <w:pStyle w:val="ConsPlusNormal"/>
              <w:jc w:val="center"/>
              <w:rPr>
                <w:rFonts w:ascii="Times New Roman" w:hAnsi="Times New Roman" w:cs="Times New Roman"/>
                <w:sz w:val="24"/>
                <w:szCs w:val="24"/>
              </w:rPr>
            </w:pPr>
            <w:r w:rsidRPr="0092434B">
              <w:rPr>
                <w:rFonts w:ascii="Times New Roman" w:hAnsi="Times New Roman" w:cs="Times New Roman"/>
                <w:sz w:val="24"/>
                <w:szCs w:val="24"/>
              </w:rPr>
              <w:t>N могилы</w:t>
            </w:r>
          </w:p>
        </w:tc>
        <w:tc>
          <w:tcPr>
            <w:tcW w:w="850" w:type="dxa"/>
          </w:tcPr>
          <w:p w:rsidR="00592B3B" w:rsidRPr="0092434B" w:rsidRDefault="00592B3B">
            <w:pPr>
              <w:pStyle w:val="ConsPlusNormal"/>
              <w:jc w:val="center"/>
              <w:rPr>
                <w:rFonts w:ascii="Times New Roman" w:hAnsi="Times New Roman" w:cs="Times New Roman"/>
                <w:sz w:val="24"/>
                <w:szCs w:val="24"/>
              </w:rPr>
            </w:pPr>
            <w:r w:rsidRPr="0092434B">
              <w:rPr>
                <w:rFonts w:ascii="Times New Roman" w:hAnsi="Times New Roman" w:cs="Times New Roman"/>
                <w:sz w:val="24"/>
                <w:szCs w:val="24"/>
              </w:rPr>
              <w:t>Тип захоронения</w:t>
            </w:r>
          </w:p>
        </w:tc>
        <w:tc>
          <w:tcPr>
            <w:tcW w:w="1114" w:type="dxa"/>
          </w:tcPr>
          <w:p w:rsidR="00592B3B" w:rsidRPr="0092434B" w:rsidRDefault="00592B3B">
            <w:pPr>
              <w:pStyle w:val="ConsPlusNormal"/>
              <w:jc w:val="center"/>
              <w:rPr>
                <w:rFonts w:ascii="Times New Roman" w:hAnsi="Times New Roman" w:cs="Times New Roman"/>
                <w:sz w:val="24"/>
                <w:szCs w:val="24"/>
              </w:rPr>
            </w:pPr>
            <w:r w:rsidRPr="0092434B">
              <w:rPr>
                <w:rFonts w:ascii="Times New Roman" w:hAnsi="Times New Roman" w:cs="Times New Roman"/>
                <w:sz w:val="24"/>
                <w:szCs w:val="24"/>
              </w:rPr>
              <w:t>Вид захоронения</w:t>
            </w:r>
          </w:p>
        </w:tc>
        <w:tc>
          <w:tcPr>
            <w:tcW w:w="907" w:type="dxa"/>
          </w:tcPr>
          <w:p w:rsidR="00592B3B" w:rsidRPr="0092434B" w:rsidRDefault="00592B3B">
            <w:pPr>
              <w:pStyle w:val="ConsPlusNormal"/>
              <w:jc w:val="center"/>
              <w:rPr>
                <w:rFonts w:ascii="Times New Roman" w:hAnsi="Times New Roman" w:cs="Times New Roman"/>
                <w:sz w:val="24"/>
                <w:szCs w:val="24"/>
              </w:rPr>
            </w:pPr>
            <w:r w:rsidRPr="0092434B">
              <w:rPr>
                <w:rFonts w:ascii="Times New Roman" w:hAnsi="Times New Roman" w:cs="Times New Roman"/>
                <w:sz w:val="24"/>
                <w:szCs w:val="24"/>
              </w:rPr>
              <w:t>Размер места захоронения</w:t>
            </w:r>
          </w:p>
        </w:tc>
        <w:tc>
          <w:tcPr>
            <w:tcW w:w="1701" w:type="dxa"/>
          </w:tcPr>
          <w:p w:rsidR="00592B3B" w:rsidRPr="0092434B" w:rsidRDefault="00592B3B">
            <w:pPr>
              <w:pStyle w:val="ConsPlusNormal"/>
              <w:jc w:val="center"/>
              <w:rPr>
                <w:rFonts w:ascii="Times New Roman" w:hAnsi="Times New Roman" w:cs="Times New Roman"/>
                <w:sz w:val="24"/>
                <w:szCs w:val="24"/>
              </w:rPr>
            </w:pPr>
            <w:r w:rsidRPr="0092434B">
              <w:rPr>
                <w:rFonts w:ascii="Times New Roman" w:hAnsi="Times New Roman" w:cs="Times New Roman"/>
                <w:sz w:val="24"/>
                <w:szCs w:val="24"/>
              </w:rPr>
              <w:t>Наименование индивидуального предпринимателя или юридического лица, осуществившего погребение</w:t>
            </w:r>
          </w:p>
        </w:tc>
        <w:tc>
          <w:tcPr>
            <w:tcW w:w="1304" w:type="dxa"/>
          </w:tcPr>
          <w:p w:rsidR="00592B3B" w:rsidRPr="0092434B" w:rsidRDefault="00592B3B">
            <w:pPr>
              <w:pStyle w:val="ConsPlusNormal"/>
              <w:jc w:val="center"/>
              <w:rPr>
                <w:rFonts w:ascii="Times New Roman" w:hAnsi="Times New Roman" w:cs="Times New Roman"/>
                <w:sz w:val="24"/>
                <w:szCs w:val="24"/>
              </w:rPr>
            </w:pPr>
            <w:r w:rsidRPr="0092434B">
              <w:rPr>
                <w:rFonts w:ascii="Times New Roman" w:hAnsi="Times New Roman" w:cs="Times New Roman"/>
                <w:sz w:val="24"/>
                <w:szCs w:val="24"/>
              </w:rPr>
              <w:t>Ф.И.О. лица, ответственного за захоронение</w:t>
            </w:r>
          </w:p>
        </w:tc>
      </w:tr>
      <w:tr w:rsidR="0092434B" w:rsidRPr="0092434B">
        <w:tc>
          <w:tcPr>
            <w:tcW w:w="454" w:type="dxa"/>
          </w:tcPr>
          <w:p w:rsidR="00592B3B" w:rsidRPr="0092434B" w:rsidRDefault="00592B3B">
            <w:pPr>
              <w:pStyle w:val="ConsPlusNormal"/>
              <w:rPr>
                <w:rFonts w:ascii="Times New Roman" w:hAnsi="Times New Roman" w:cs="Times New Roman"/>
                <w:sz w:val="24"/>
                <w:szCs w:val="24"/>
              </w:rPr>
            </w:pPr>
          </w:p>
        </w:tc>
        <w:tc>
          <w:tcPr>
            <w:tcW w:w="1350" w:type="dxa"/>
          </w:tcPr>
          <w:p w:rsidR="00592B3B" w:rsidRPr="0092434B" w:rsidRDefault="00592B3B">
            <w:pPr>
              <w:pStyle w:val="ConsPlusNormal"/>
              <w:rPr>
                <w:rFonts w:ascii="Times New Roman" w:hAnsi="Times New Roman" w:cs="Times New Roman"/>
                <w:sz w:val="24"/>
                <w:szCs w:val="24"/>
              </w:rPr>
            </w:pPr>
          </w:p>
        </w:tc>
        <w:tc>
          <w:tcPr>
            <w:tcW w:w="892" w:type="dxa"/>
          </w:tcPr>
          <w:p w:rsidR="00592B3B" w:rsidRPr="0092434B" w:rsidRDefault="00592B3B">
            <w:pPr>
              <w:pStyle w:val="ConsPlusNormal"/>
              <w:rPr>
                <w:rFonts w:ascii="Times New Roman" w:hAnsi="Times New Roman" w:cs="Times New Roman"/>
                <w:sz w:val="24"/>
                <w:szCs w:val="24"/>
              </w:rPr>
            </w:pPr>
          </w:p>
        </w:tc>
        <w:tc>
          <w:tcPr>
            <w:tcW w:w="920" w:type="dxa"/>
          </w:tcPr>
          <w:p w:rsidR="00592B3B" w:rsidRPr="0092434B" w:rsidRDefault="00592B3B">
            <w:pPr>
              <w:pStyle w:val="ConsPlusNormal"/>
              <w:rPr>
                <w:rFonts w:ascii="Times New Roman" w:hAnsi="Times New Roman" w:cs="Times New Roman"/>
                <w:sz w:val="24"/>
                <w:szCs w:val="24"/>
              </w:rPr>
            </w:pPr>
          </w:p>
        </w:tc>
        <w:tc>
          <w:tcPr>
            <w:tcW w:w="680" w:type="dxa"/>
          </w:tcPr>
          <w:p w:rsidR="00592B3B" w:rsidRPr="0092434B" w:rsidRDefault="00592B3B">
            <w:pPr>
              <w:pStyle w:val="ConsPlusNormal"/>
              <w:rPr>
                <w:rFonts w:ascii="Times New Roman" w:hAnsi="Times New Roman" w:cs="Times New Roman"/>
                <w:sz w:val="24"/>
                <w:szCs w:val="24"/>
              </w:rPr>
            </w:pPr>
          </w:p>
        </w:tc>
        <w:tc>
          <w:tcPr>
            <w:tcW w:w="907" w:type="dxa"/>
          </w:tcPr>
          <w:p w:rsidR="00592B3B" w:rsidRPr="0092434B" w:rsidRDefault="00592B3B">
            <w:pPr>
              <w:pStyle w:val="ConsPlusNormal"/>
              <w:rPr>
                <w:rFonts w:ascii="Times New Roman" w:hAnsi="Times New Roman" w:cs="Times New Roman"/>
                <w:sz w:val="24"/>
                <w:szCs w:val="24"/>
              </w:rPr>
            </w:pPr>
          </w:p>
        </w:tc>
        <w:tc>
          <w:tcPr>
            <w:tcW w:w="959" w:type="dxa"/>
          </w:tcPr>
          <w:p w:rsidR="00592B3B" w:rsidRPr="0092434B" w:rsidRDefault="00592B3B">
            <w:pPr>
              <w:pStyle w:val="ConsPlusNormal"/>
              <w:rPr>
                <w:rFonts w:ascii="Times New Roman" w:hAnsi="Times New Roman" w:cs="Times New Roman"/>
                <w:sz w:val="24"/>
                <w:szCs w:val="24"/>
              </w:rPr>
            </w:pPr>
          </w:p>
        </w:tc>
        <w:tc>
          <w:tcPr>
            <w:tcW w:w="850" w:type="dxa"/>
          </w:tcPr>
          <w:p w:rsidR="00592B3B" w:rsidRPr="0092434B" w:rsidRDefault="00592B3B">
            <w:pPr>
              <w:pStyle w:val="ConsPlusNormal"/>
              <w:rPr>
                <w:rFonts w:ascii="Times New Roman" w:hAnsi="Times New Roman" w:cs="Times New Roman"/>
                <w:sz w:val="24"/>
                <w:szCs w:val="24"/>
              </w:rPr>
            </w:pPr>
          </w:p>
        </w:tc>
        <w:tc>
          <w:tcPr>
            <w:tcW w:w="624" w:type="dxa"/>
          </w:tcPr>
          <w:p w:rsidR="00592B3B" w:rsidRPr="0092434B" w:rsidRDefault="00592B3B">
            <w:pPr>
              <w:pStyle w:val="ConsPlusNormal"/>
              <w:rPr>
                <w:rFonts w:ascii="Times New Roman" w:hAnsi="Times New Roman" w:cs="Times New Roman"/>
                <w:sz w:val="24"/>
                <w:szCs w:val="24"/>
              </w:rPr>
            </w:pPr>
          </w:p>
        </w:tc>
        <w:tc>
          <w:tcPr>
            <w:tcW w:w="850" w:type="dxa"/>
          </w:tcPr>
          <w:p w:rsidR="00592B3B" w:rsidRPr="0092434B" w:rsidRDefault="00592B3B">
            <w:pPr>
              <w:pStyle w:val="ConsPlusNormal"/>
              <w:rPr>
                <w:rFonts w:ascii="Times New Roman" w:hAnsi="Times New Roman" w:cs="Times New Roman"/>
                <w:sz w:val="24"/>
                <w:szCs w:val="24"/>
              </w:rPr>
            </w:pPr>
          </w:p>
        </w:tc>
        <w:tc>
          <w:tcPr>
            <w:tcW w:w="1114" w:type="dxa"/>
          </w:tcPr>
          <w:p w:rsidR="00592B3B" w:rsidRPr="0092434B" w:rsidRDefault="00592B3B">
            <w:pPr>
              <w:pStyle w:val="ConsPlusNormal"/>
              <w:rPr>
                <w:rFonts w:ascii="Times New Roman" w:hAnsi="Times New Roman" w:cs="Times New Roman"/>
                <w:sz w:val="24"/>
                <w:szCs w:val="24"/>
              </w:rPr>
            </w:pPr>
          </w:p>
        </w:tc>
        <w:tc>
          <w:tcPr>
            <w:tcW w:w="907" w:type="dxa"/>
          </w:tcPr>
          <w:p w:rsidR="00592B3B" w:rsidRPr="0092434B" w:rsidRDefault="00592B3B">
            <w:pPr>
              <w:pStyle w:val="ConsPlusNormal"/>
              <w:rPr>
                <w:rFonts w:ascii="Times New Roman" w:hAnsi="Times New Roman" w:cs="Times New Roman"/>
                <w:sz w:val="24"/>
                <w:szCs w:val="24"/>
              </w:rPr>
            </w:pPr>
          </w:p>
        </w:tc>
        <w:tc>
          <w:tcPr>
            <w:tcW w:w="1701" w:type="dxa"/>
          </w:tcPr>
          <w:p w:rsidR="00592B3B" w:rsidRPr="0092434B" w:rsidRDefault="00592B3B">
            <w:pPr>
              <w:pStyle w:val="ConsPlusNormal"/>
              <w:rPr>
                <w:rFonts w:ascii="Times New Roman" w:hAnsi="Times New Roman" w:cs="Times New Roman"/>
                <w:sz w:val="24"/>
                <w:szCs w:val="24"/>
              </w:rPr>
            </w:pPr>
          </w:p>
        </w:tc>
        <w:tc>
          <w:tcPr>
            <w:tcW w:w="1304" w:type="dxa"/>
          </w:tcPr>
          <w:p w:rsidR="00592B3B" w:rsidRPr="0092434B" w:rsidRDefault="00592B3B">
            <w:pPr>
              <w:pStyle w:val="ConsPlusNormal"/>
              <w:rPr>
                <w:rFonts w:ascii="Times New Roman" w:hAnsi="Times New Roman" w:cs="Times New Roman"/>
                <w:sz w:val="24"/>
                <w:szCs w:val="24"/>
              </w:rPr>
            </w:pPr>
          </w:p>
        </w:tc>
      </w:tr>
      <w:tr w:rsidR="00FE66A2" w:rsidRPr="0092434B">
        <w:tc>
          <w:tcPr>
            <w:tcW w:w="454" w:type="dxa"/>
          </w:tcPr>
          <w:p w:rsidR="00592B3B" w:rsidRPr="0092434B" w:rsidRDefault="00592B3B">
            <w:pPr>
              <w:pStyle w:val="ConsPlusNormal"/>
              <w:rPr>
                <w:rFonts w:ascii="Times New Roman" w:hAnsi="Times New Roman" w:cs="Times New Roman"/>
                <w:sz w:val="24"/>
                <w:szCs w:val="24"/>
              </w:rPr>
            </w:pPr>
          </w:p>
        </w:tc>
        <w:tc>
          <w:tcPr>
            <w:tcW w:w="1350" w:type="dxa"/>
          </w:tcPr>
          <w:p w:rsidR="00592B3B" w:rsidRPr="0092434B" w:rsidRDefault="00592B3B">
            <w:pPr>
              <w:pStyle w:val="ConsPlusNormal"/>
              <w:rPr>
                <w:rFonts w:ascii="Times New Roman" w:hAnsi="Times New Roman" w:cs="Times New Roman"/>
                <w:sz w:val="24"/>
                <w:szCs w:val="24"/>
              </w:rPr>
            </w:pPr>
          </w:p>
        </w:tc>
        <w:tc>
          <w:tcPr>
            <w:tcW w:w="892" w:type="dxa"/>
          </w:tcPr>
          <w:p w:rsidR="00592B3B" w:rsidRPr="0092434B" w:rsidRDefault="00592B3B">
            <w:pPr>
              <w:pStyle w:val="ConsPlusNormal"/>
              <w:rPr>
                <w:rFonts w:ascii="Times New Roman" w:hAnsi="Times New Roman" w:cs="Times New Roman"/>
                <w:sz w:val="24"/>
                <w:szCs w:val="24"/>
              </w:rPr>
            </w:pPr>
          </w:p>
        </w:tc>
        <w:tc>
          <w:tcPr>
            <w:tcW w:w="920" w:type="dxa"/>
          </w:tcPr>
          <w:p w:rsidR="00592B3B" w:rsidRPr="0092434B" w:rsidRDefault="00592B3B">
            <w:pPr>
              <w:pStyle w:val="ConsPlusNormal"/>
              <w:rPr>
                <w:rFonts w:ascii="Times New Roman" w:hAnsi="Times New Roman" w:cs="Times New Roman"/>
                <w:sz w:val="24"/>
                <w:szCs w:val="24"/>
              </w:rPr>
            </w:pPr>
          </w:p>
        </w:tc>
        <w:tc>
          <w:tcPr>
            <w:tcW w:w="680" w:type="dxa"/>
          </w:tcPr>
          <w:p w:rsidR="00592B3B" w:rsidRPr="0092434B" w:rsidRDefault="00592B3B">
            <w:pPr>
              <w:pStyle w:val="ConsPlusNormal"/>
              <w:rPr>
                <w:rFonts w:ascii="Times New Roman" w:hAnsi="Times New Roman" w:cs="Times New Roman"/>
                <w:sz w:val="24"/>
                <w:szCs w:val="24"/>
              </w:rPr>
            </w:pPr>
          </w:p>
        </w:tc>
        <w:tc>
          <w:tcPr>
            <w:tcW w:w="907" w:type="dxa"/>
          </w:tcPr>
          <w:p w:rsidR="00592B3B" w:rsidRPr="0092434B" w:rsidRDefault="00592B3B">
            <w:pPr>
              <w:pStyle w:val="ConsPlusNormal"/>
              <w:rPr>
                <w:rFonts w:ascii="Times New Roman" w:hAnsi="Times New Roman" w:cs="Times New Roman"/>
                <w:sz w:val="24"/>
                <w:szCs w:val="24"/>
              </w:rPr>
            </w:pPr>
          </w:p>
        </w:tc>
        <w:tc>
          <w:tcPr>
            <w:tcW w:w="959" w:type="dxa"/>
          </w:tcPr>
          <w:p w:rsidR="00592B3B" w:rsidRPr="0092434B" w:rsidRDefault="00592B3B">
            <w:pPr>
              <w:pStyle w:val="ConsPlusNormal"/>
              <w:rPr>
                <w:rFonts w:ascii="Times New Roman" w:hAnsi="Times New Roman" w:cs="Times New Roman"/>
                <w:sz w:val="24"/>
                <w:szCs w:val="24"/>
              </w:rPr>
            </w:pPr>
          </w:p>
        </w:tc>
        <w:tc>
          <w:tcPr>
            <w:tcW w:w="850" w:type="dxa"/>
          </w:tcPr>
          <w:p w:rsidR="00592B3B" w:rsidRPr="0092434B" w:rsidRDefault="00592B3B">
            <w:pPr>
              <w:pStyle w:val="ConsPlusNormal"/>
              <w:rPr>
                <w:rFonts w:ascii="Times New Roman" w:hAnsi="Times New Roman" w:cs="Times New Roman"/>
                <w:sz w:val="24"/>
                <w:szCs w:val="24"/>
              </w:rPr>
            </w:pPr>
          </w:p>
        </w:tc>
        <w:tc>
          <w:tcPr>
            <w:tcW w:w="624" w:type="dxa"/>
          </w:tcPr>
          <w:p w:rsidR="00592B3B" w:rsidRPr="0092434B" w:rsidRDefault="00592B3B">
            <w:pPr>
              <w:pStyle w:val="ConsPlusNormal"/>
              <w:rPr>
                <w:rFonts w:ascii="Times New Roman" w:hAnsi="Times New Roman" w:cs="Times New Roman"/>
                <w:sz w:val="24"/>
                <w:szCs w:val="24"/>
              </w:rPr>
            </w:pPr>
          </w:p>
        </w:tc>
        <w:tc>
          <w:tcPr>
            <w:tcW w:w="850" w:type="dxa"/>
          </w:tcPr>
          <w:p w:rsidR="00592B3B" w:rsidRPr="0092434B" w:rsidRDefault="00592B3B">
            <w:pPr>
              <w:pStyle w:val="ConsPlusNormal"/>
              <w:rPr>
                <w:rFonts w:ascii="Times New Roman" w:hAnsi="Times New Roman" w:cs="Times New Roman"/>
                <w:sz w:val="24"/>
                <w:szCs w:val="24"/>
              </w:rPr>
            </w:pPr>
          </w:p>
        </w:tc>
        <w:tc>
          <w:tcPr>
            <w:tcW w:w="1114" w:type="dxa"/>
          </w:tcPr>
          <w:p w:rsidR="00592B3B" w:rsidRPr="0092434B" w:rsidRDefault="00592B3B">
            <w:pPr>
              <w:pStyle w:val="ConsPlusNormal"/>
              <w:rPr>
                <w:rFonts w:ascii="Times New Roman" w:hAnsi="Times New Roman" w:cs="Times New Roman"/>
                <w:sz w:val="24"/>
                <w:szCs w:val="24"/>
              </w:rPr>
            </w:pPr>
          </w:p>
        </w:tc>
        <w:tc>
          <w:tcPr>
            <w:tcW w:w="907" w:type="dxa"/>
          </w:tcPr>
          <w:p w:rsidR="00592B3B" w:rsidRPr="0092434B" w:rsidRDefault="00592B3B">
            <w:pPr>
              <w:pStyle w:val="ConsPlusNormal"/>
              <w:rPr>
                <w:rFonts w:ascii="Times New Roman" w:hAnsi="Times New Roman" w:cs="Times New Roman"/>
                <w:sz w:val="24"/>
                <w:szCs w:val="24"/>
              </w:rPr>
            </w:pPr>
          </w:p>
        </w:tc>
        <w:tc>
          <w:tcPr>
            <w:tcW w:w="1701" w:type="dxa"/>
          </w:tcPr>
          <w:p w:rsidR="00592B3B" w:rsidRPr="0092434B" w:rsidRDefault="00592B3B">
            <w:pPr>
              <w:pStyle w:val="ConsPlusNormal"/>
              <w:rPr>
                <w:rFonts w:ascii="Times New Roman" w:hAnsi="Times New Roman" w:cs="Times New Roman"/>
                <w:sz w:val="24"/>
                <w:szCs w:val="24"/>
              </w:rPr>
            </w:pPr>
          </w:p>
        </w:tc>
        <w:tc>
          <w:tcPr>
            <w:tcW w:w="1304" w:type="dxa"/>
          </w:tcPr>
          <w:p w:rsidR="00592B3B" w:rsidRPr="0092434B" w:rsidRDefault="00592B3B">
            <w:pPr>
              <w:pStyle w:val="ConsPlusNormal"/>
              <w:rPr>
                <w:rFonts w:ascii="Times New Roman" w:hAnsi="Times New Roman" w:cs="Times New Roman"/>
                <w:sz w:val="24"/>
                <w:szCs w:val="24"/>
              </w:rPr>
            </w:pPr>
          </w:p>
        </w:tc>
      </w:tr>
      <w:tr w:rsidR="00FE66A2" w:rsidRPr="0092434B">
        <w:tc>
          <w:tcPr>
            <w:tcW w:w="454" w:type="dxa"/>
          </w:tcPr>
          <w:p w:rsidR="00592B3B" w:rsidRPr="0092434B" w:rsidRDefault="00592B3B">
            <w:pPr>
              <w:pStyle w:val="ConsPlusNormal"/>
              <w:rPr>
                <w:rFonts w:ascii="Times New Roman" w:hAnsi="Times New Roman" w:cs="Times New Roman"/>
                <w:sz w:val="24"/>
                <w:szCs w:val="24"/>
              </w:rPr>
            </w:pPr>
          </w:p>
        </w:tc>
        <w:tc>
          <w:tcPr>
            <w:tcW w:w="1350" w:type="dxa"/>
          </w:tcPr>
          <w:p w:rsidR="00592B3B" w:rsidRPr="0092434B" w:rsidRDefault="00592B3B">
            <w:pPr>
              <w:pStyle w:val="ConsPlusNormal"/>
              <w:rPr>
                <w:rFonts w:ascii="Times New Roman" w:hAnsi="Times New Roman" w:cs="Times New Roman"/>
                <w:sz w:val="24"/>
                <w:szCs w:val="24"/>
              </w:rPr>
            </w:pPr>
          </w:p>
        </w:tc>
        <w:tc>
          <w:tcPr>
            <w:tcW w:w="892" w:type="dxa"/>
          </w:tcPr>
          <w:p w:rsidR="00592B3B" w:rsidRPr="0092434B" w:rsidRDefault="00592B3B">
            <w:pPr>
              <w:pStyle w:val="ConsPlusNormal"/>
              <w:rPr>
                <w:rFonts w:ascii="Times New Roman" w:hAnsi="Times New Roman" w:cs="Times New Roman"/>
                <w:sz w:val="24"/>
                <w:szCs w:val="24"/>
              </w:rPr>
            </w:pPr>
          </w:p>
        </w:tc>
        <w:tc>
          <w:tcPr>
            <w:tcW w:w="920" w:type="dxa"/>
          </w:tcPr>
          <w:p w:rsidR="00592B3B" w:rsidRPr="0092434B" w:rsidRDefault="00592B3B">
            <w:pPr>
              <w:pStyle w:val="ConsPlusNormal"/>
              <w:rPr>
                <w:rFonts w:ascii="Times New Roman" w:hAnsi="Times New Roman" w:cs="Times New Roman"/>
                <w:sz w:val="24"/>
                <w:szCs w:val="24"/>
              </w:rPr>
            </w:pPr>
          </w:p>
        </w:tc>
        <w:tc>
          <w:tcPr>
            <w:tcW w:w="680" w:type="dxa"/>
          </w:tcPr>
          <w:p w:rsidR="00592B3B" w:rsidRPr="0092434B" w:rsidRDefault="00592B3B">
            <w:pPr>
              <w:pStyle w:val="ConsPlusNormal"/>
              <w:rPr>
                <w:rFonts w:ascii="Times New Roman" w:hAnsi="Times New Roman" w:cs="Times New Roman"/>
                <w:sz w:val="24"/>
                <w:szCs w:val="24"/>
              </w:rPr>
            </w:pPr>
          </w:p>
        </w:tc>
        <w:tc>
          <w:tcPr>
            <w:tcW w:w="907" w:type="dxa"/>
          </w:tcPr>
          <w:p w:rsidR="00592B3B" w:rsidRPr="0092434B" w:rsidRDefault="00592B3B">
            <w:pPr>
              <w:pStyle w:val="ConsPlusNormal"/>
              <w:rPr>
                <w:rFonts w:ascii="Times New Roman" w:hAnsi="Times New Roman" w:cs="Times New Roman"/>
                <w:sz w:val="24"/>
                <w:szCs w:val="24"/>
              </w:rPr>
            </w:pPr>
          </w:p>
        </w:tc>
        <w:tc>
          <w:tcPr>
            <w:tcW w:w="959" w:type="dxa"/>
          </w:tcPr>
          <w:p w:rsidR="00592B3B" w:rsidRPr="0092434B" w:rsidRDefault="00592B3B">
            <w:pPr>
              <w:pStyle w:val="ConsPlusNormal"/>
              <w:rPr>
                <w:rFonts w:ascii="Times New Roman" w:hAnsi="Times New Roman" w:cs="Times New Roman"/>
                <w:sz w:val="24"/>
                <w:szCs w:val="24"/>
              </w:rPr>
            </w:pPr>
          </w:p>
        </w:tc>
        <w:tc>
          <w:tcPr>
            <w:tcW w:w="850" w:type="dxa"/>
          </w:tcPr>
          <w:p w:rsidR="00592B3B" w:rsidRPr="0092434B" w:rsidRDefault="00592B3B">
            <w:pPr>
              <w:pStyle w:val="ConsPlusNormal"/>
              <w:rPr>
                <w:rFonts w:ascii="Times New Roman" w:hAnsi="Times New Roman" w:cs="Times New Roman"/>
                <w:sz w:val="24"/>
                <w:szCs w:val="24"/>
              </w:rPr>
            </w:pPr>
          </w:p>
        </w:tc>
        <w:tc>
          <w:tcPr>
            <w:tcW w:w="624" w:type="dxa"/>
          </w:tcPr>
          <w:p w:rsidR="00592B3B" w:rsidRPr="0092434B" w:rsidRDefault="00592B3B">
            <w:pPr>
              <w:pStyle w:val="ConsPlusNormal"/>
              <w:rPr>
                <w:rFonts w:ascii="Times New Roman" w:hAnsi="Times New Roman" w:cs="Times New Roman"/>
                <w:sz w:val="24"/>
                <w:szCs w:val="24"/>
              </w:rPr>
            </w:pPr>
          </w:p>
        </w:tc>
        <w:tc>
          <w:tcPr>
            <w:tcW w:w="850" w:type="dxa"/>
          </w:tcPr>
          <w:p w:rsidR="00592B3B" w:rsidRPr="0092434B" w:rsidRDefault="00592B3B">
            <w:pPr>
              <w:pStyle w:val="ConsPlusNormal"/>
              <w:rPr>
                <w:rFonts w:ascii="Times New Roman" w:hAnsi="Times New Roman" w:cs="Times New Roman"/>
                <w:sz w:val="24"/>
                <w:szCs w:val="24"/>
              </w:rPr>
            </w:pPr>
          </w:p>
        </w:tc>
        <w:tc>
          <w:tcPr>
            <w:tcW w:w="1114" w:type="dxa"/>
          </w:tcPr>
          <w:p w:rsidR="00592B3B" w:rsidRPr="0092434B" w:rsidRDefault="00592B3B">
            <w:pPr>
              <w:pStyle w:val="ConsPlusNormal"/>
              <w:rPr>
                <w:rFonts w:ascii="Times New Roman" w:hAnsi="Times New Roman" w:cs="Times New Roman"/>
                <w:sz w:val="24"/>
                <w:szCs w:val="24"/>
              </w:rPr>
            </w:pPr>
          </w:p>
        </w:tc>
        <w:tc>
          <w:tcPr>
            <w:tcW w:w="907" w:type="dxa"/>
          </w:tcPr>
          <w:p w:rsidR="00592B3B" w:rsidRPr="0092434B" w:rsidRDefault="00592B3B">
            <w:pPr>
              <w:pStyle w:val="ConsPlusNormal"/>
              <w:rPr>
                <w:rFonts w:ascii="Times New Roman" w:hAnsi="Times New Roman" w:cs="Times New Roman"/>
                <w:sz w:val="24"/>
                <w:szCs w:val="24"/>
              </w:rPr>
            </w:pPr>
          </w:p>
        </w:tc>
        <w:tc>
          <w:tcPr>
            <w:tcW w:w="1701" w:type="dxa"/>
          </w:tcPr>
          <w:p w:rsidR="00592B3B" w:rsidRPr="0092434B" w:rsidRDefault="00592B3B">
            <w:pPr>
              <w:pStyle w:val="ConsPlusNormal"/>
              <w:rPr>
                <w:rFonts w:ascii="Times New Roman" w:hAnsi="Times New Roman" w:cs="Times New Roman"/>
                <w:sz w:val="24"/>
                <w:szCs w:val="24"/>
              </w:rPr>
            </w:pPr>
          </w:p>
        </w:tc>
        <w:tc>
          <w:tcPr>
            <w:tcW w:w="1304" w:type="dxa"/>
          </w:tcPr>
          <w:p w:rsidR="00592B3B" w:rsidRPr="0092434B" w:rsidRDefault="00592B3B">
            <w:pPr>
              <w:pStyle w:val="ConsPlusNormal"/>
              <w:rPr>
                <w:rFonts w:ascii="Times New Roman" w:hAnsi="Times New Roman" w:cs="Times New Roman"/>
                <w:sz w:val="24"/>
                <w:szCs w:val="24"/>
              </w:rPr>
            </w:pPr>
          </w:p>
        </w:tc>
      </w:tr>
    </w:tbl>
    <w:p w:rsidR="00592B3B" w:rsidRPr="0092434B" w:rsidRDefault="00592B3B">
      <w:pPr>
        <w:pStyle w:val="ConsPlusNormal"/>
        <w:rPr>
          <w:rFonts w:ascii="Times New Roman" w:hAnsi="Times New Roman" w:cs="Times New Roman"/>
          <w:sz w:val="24"/>
          <w:szCs w:val="24"/>
        </w:rPr>
        <w:sectPr w:rsidR="00592B3B" w:rsidRPr="0092434B">
          <w:pgSz w:w="16838" w:h="11905" w:orient="landscape"/>
          <w:pgMar w:top="1701" w:right="1134" w:bottom="850" w:left="1134" w:header="0" w:footer="0" w:gutter="0"/>
          <w:cols w:space="720"/>
          <w:titlePg/>
        </w:sectPr>
      </w:pPr>
    </w:p>
    <w:p w:rsidR="00592B3B" w:rsidRPr="0092434B" w:rsidRDefault="00592B3B">
      <w:pPr>
        <w:pStyle w:val="ConsPlusNormal"/>
        <w:jc w:val="right"/>
        <w:outlineLvl w:val="0"/>
        <w:rPr>
          <w:rFonts w:ascii="Times New Roman" w:hAnsi="Times New Roman" w:cs="Times New Roman"/>
          <w:sz w:val="24"/>
          <w:szCs w:val="24"/>
        </w:rPr>
      </w:pPr>
      <w:r w:rsidRPr="0092434B">
        <w:rPr>
          <w:rFonts w:ascii="Times New Roman" w:hAnsi="Times New Roman" w:cs="Times New Roman"/>
          <w:sz w:val="24"/>
          <w:szCs w:val="24"/>
        </w:rPr>
        <w:t>Приложение 11</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к Постановлению</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Городской Управы</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города Калуги</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от 15 мая 2017 г. N 166-п</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Форма согласия субъекта на обработку персональных данных</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Первому заместителю главы</w:t>
      </w: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городского округа города Калуги -</w:t>
      </w: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начальнику управления городского</w:t>
      </w: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хозяйства города Калуги</w:t>
      </w: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от _______________________________</w:t>
      </w: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__________________________________</w:t>
      </w: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(Ф.И.О. полностью)</w:t>
      </w: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_________________________________,</w:t>
      </w: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(степень родства с умершим)</w:t>
      </w: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зарегистрированного по адресу: ___</w:t>
      </w: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__________________________________</w:t>
      </w: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__________________________________</w:t>
      </w:r>
    </w:p>
    <w:p w:rsidR="00592B3B" w:rsidRPr="0092434B" w:rsidRDefault="00592B3B" w:rsidP="00C127F0">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телефон __________________________</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bookmarkStart w:id="22" w:name="P1200"/>
      <w:bookmarkEnd w:id="22"/>
      <w:r w:rsidRPr="0092434B">
        <w:rPr>
          <w:rFonts w:ascii="Times New Roman" w:hAnsi="Times New Roman" w:cs="Times New Roman"/>
          <w:sz w:val="24"/>
          <w:szCs w:val="24"/>
        </w:rPr>
        <w:t xml:space="preserve">                                 СОГЛАСИЕ</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субъекта на обработку персональных данных</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Я, _______________________________________________________________________,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(фамилия, имя, отчество)</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в соответствии с Федеральным законом от 27.07.2006 N 152-ФЗ "О персональных</w:t>
      </w:r>
      <w:r w:rsidR="00C127F0">
        <w:rPr>
          <w:rFonts w:ascii="Times New Roman" w:hAnsi="Times New Roman" w:cs="Times New Roman"/>
          <w:sz w:val="24"/>
          <w:szCs w:val="24"/>
        </w:rPr>
        <w:t xml:space="preserve"> </w:t>
      </w:r>
      <w:r w:rsidRPr="0092434B">
        <w:rPr>
          <w:rFonts w:ascii="Times New Roman" w:hAnsi="Times New Roman" w:cs="Times New Roman"/>
          <w:sz w:val="24"/>
          <w:szCs w:val="24"/>
        </w:rPr>
        <w:t>данных"  выражаю  согласие  управлению  городского хозяйства города Калуги,</w:t>
      </w:r>
      <w:r w:rsidR="00C127F0">
        <w:rPr>
          <w:rFonts w:ascii="Times New Roman" w:hAnsi="Times New Roman" w:cs="Times New Roman"/>
          <w:sz w:val="24"/>
          <w:szCs w:val="24"/>
        </w:rPr>
        <w:t xml:space="preserve"> </w:t>
      </w:r>
      <w:r w:rsidRPr="0092434B">
        <w:rPr>
          <w:rFonts w:ascii="Times New Roman" w:hAnsi="Times New Roman" w:cs="Times New Roman"/>
          <w:sz w:val="24"/>
          <w:szCs w:val="24"/>
        </w:rPr>
        <w:t>расположенному  по  адресу: г. Калуга, ул. Воробьевская, д. 3, на обработку</w:t>
      </w:r>
      <w:r w:rsidR="00C127F0">
        <w:rPr>
          <w:rFonts w:ascii="Times New Roman" w:hAnsi="Times New Roman" w:cs="Times New Roman"/>
          <w:sz w:val="24"/>
          <w:szCs w:val="24"/>
        </w:rPr>
        <w:t xml:space="preserve"> </w:t>
      </w:r>
      <w:r w:rsidRPr="0092434B">
        <w:rPr>
          <w:rFonts w:ascii="Times New Roman" w:hAnsi="Times New Roman" w:cs="Times New Roman"/>
          <w:sz w:val="24"/>
          <w:szCs w:val="24"/>
        </w:rPr>
        <w:t>предоставленных  персональных  данных,  содержащихся в настоящем заявлении,</w:t>
      </w:r>
      <w:r w:rsidR="00C127F0">
        <w:rPr>
          <w:rFonts w:ascii="Times New Roman" w:hAnsi="Times New Roman" w:cs="Times New Roman"/>
          <w:sz w:val="24"/>
          <w:szCs w:val="24"/>
        </w:rPr>
        <w:t xml:space="preserve"> </w:t>
      </w:r>
      <w:r w:rsidRPr="0092434B">
        <w:rPr>
          <w:rFonts w:ascii="Times New Roman" w:hAnsi="Times New Roman" w:cs="Times New Roman"/>
          <w:sz w:val="24"/>
          <w:szCs w:val="24"/>
        </w:rPr>
        <w:t>для получения муниципальной услуги по перезахоронению останков умершего</w:t>
      </w:r>
      <w:r w:rsidR="00C127F0">
        <w:rPr>
          <w:rFonts w:ascii="Times New Roman" w:hAnsi="Times New Roman" w:cs="Times New Roman"/>
          <w:sz w:val="24"/>
          <w:szCs w:val="24"/>
        </w:rPr>
        <w:t xml:space="preserve"> </w:t>
      </w:r>
      <w:r w:rsidRPr="0092434B">
        <w:rPr>
          <w:rFonts w:ascii="Times New Roman" w:hAnsi="Times New Roman" w:cs="Times New Roman"/>
          <w:sz w:val="24"/>
          <w:szCs w:val="24"/>
        </w:rPr>
        <w:t>данные  документа,  удостоверяющего  личность,  реквизиты  свидетельств   о</w:t>
      </w:r>
      <w:r w:rsidR="00C127F0">
        <w:rPr>
          <w:rFonts w:ascii="Times New Roman" w:hAnsi="Times New Roman" w:cs="Times New Roman"/>
          <w:sz w:val="24"/>
          <w:szCs w:val="24"/>
        </w:rPr>
        <w:t xml:space="preserve"> </w:t>
      </w:r>
      <w:r w:rsidRPr="0092434B">
        <w:rPr>
          <w:rFonts w:ascii="Times New Roman" w:hAnsi="Times New Roman" w:cs="Times New Roman"/>
          <w:sz w:val="24"/>
          <w:szCs w:val="24"/>
        </w:rPr>
        <w:t>рождении, о смерти, Ф.И.О., адрес регистрации, контактные телефоны 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(перечень персональных данных, на обработку которых дается согласие, цели</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обработки персональных данных)</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Документ, удостоверяющий личность 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___________________________________________________________________________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(наименование, номер и серия, сведения о дате выдачи и выдавшем его органе)</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Я даю согласие на следующие действия с персональными данными: сбор, запись,</w:t>
      </w:r>
      <w:r w:rsidR="00C127F0">
        <w:rPr>
          <w:rFonts w:ascii="Times New Roman" w:hAnsi="Times New Roman" w:cs="Times New Roman"/>
          <w:sz w:val="24"/>
          <w:szCs w:val="24"/>
        </w:rPr>
        <w:t xml:space="preserve"> </w:t>
      </w:r>
      <w:r w:rsidRPr="0092434B">
        <w:rPr>
          <w:rFonts w:ascii="Times New Roman" w:hAnsi="Times New Roman" w:cs="Times New Roman"/>
          <w:sz w:val="24"/>
          <w:szCs w:val="24"/>
        </w:rPr>
        <w:t>систематизация,  накопление,  хранение,  уточнение (обновление, изменение),</w:t>
      </w:r>
      <w:r w:rsidR="00C127F0">
        <w:rPr>
          <w:rFonts w:ascii="Times New Roman" w:hAnsi="Times New Roman" w:cs="Times New Roman"/>
          <w:sz w:val="24"/>
          <w:szCs w:val="24"/>
        </w:rPr>
        <w:t xml:space="preserve"> </w:t>
      </w:r>
      <w:r w:rsidRPr="0092434B">
        <w:rPr>
          <w:rFonts w:ascii="Times New Roman" w:hAnsi="Times New Roman" w:cs="Times New Roman"/>
          <w:sz w:val="24"/>
          <w:szCs w:val="24"/>
        </w:rPr>
        <w:t>извлечение,   использование,   передача   (распространение, предоставление</w:t>
      </w:r>
      <w:r w:rsidR="00C127F0">
        <w:rPr>
          <w:rFonts w:ascii="Times New Roman" w:hAnsi="Times New Roman" w:cs="Times New Roman"/>
          <w:sz w:val="24"/>
          <w:szCs w:val="24"/>
        </w:rPr>
        <w:t xml:space="preserve"> </w:t>
      </w:r>
      <w:r w:rsidRPr="0092434B">
        <w:rPr>
          <w:rFonts w:ascii="Times New Roman" w:hAnsi="Times New Roman" w:cs="Times New Roman"/>
          <w:sz w:val="24"/>
          <w:szCs w:val="24"/>
        </w:rPr>
        <w:t>доступ).</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Согласие действует в течение срока (бессрочно) и может быть отозвано мной в</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письменной форме.</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"___" ___________ 20__ г. _________ 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(дата)                        (подпись, Ф.И.О.)</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Согласие принял(-а) 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(подпись, Ф.И.О. специалиста)</w:t>
      </w:r>
    </w:p>
    <w:p w:rsidR="00592B3B" w:rsidRPr="0092434B" w:rsidRDefault="00592B3B">
      <w:pPr>
        <w:pStyle w:val="ConsPlusNormal"/>
        <w:jc w:val="right"/>
        <w:outlineLvl w:val="0"/>
        <w:rPr>
          <w:rFonts w:ascii="Times New Roman" w:hAnsi="Times New Roman" w:cs="Times New Roman"/>
          <w:sz w:val="24"/>
          <w:szCs w:val="24"/>
        </w:rPr>
      </w:pPr>
      <w:r w:rsidRPr="0092434B">
        <w:rPr>
          <w:rFonts w:ascii="Times New Roman" w:hAnsi="Times New Roman" w:cs="Times New Roman"/>
          <w:sz w:val="24"/>
          <w:szCs w:val="24"/>
        </w:rPr>
        <w:t>Приложение 12</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к Постановлению</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Городской Управы</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города Калуги</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от 15 мая 2017 г. N 166-п</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Форма заявления о регистрации установки, демонтажа или замены намогильного</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сооружения, получении сведений о намогильных сооружениях из реестра мест</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захоронений или внесении изменений в сведения о намогильных сооружениях</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rsidP="004D6045">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Первому заместителю главы городского</w:t>
      </w:r>
    </w:p>
    <w:p w:rsidR="00592B3B" w:rsidRPr="0092434B" w:rsidRDefault="00592B3B" w:rsidP="004D6045">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округа города Калуги - начальнику</w:t>
      </w:r>
    </w:p>
    <w:p w:rsidR="00592B3B" w:rsidRPr="0092434B" w:rsidRDefault="00592B3B" w:rsidP="004D6045">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управления городского хозяйства</w:t>
      </w:r>
    </w:p>
    <w:p w:rsidR="00592B3B" w:rsidRPr="0092434B" w:rsidRDefault="00592B3B" w:rsidP="004D6045">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города Калуги</w:t>
      </w:r>
    </w:p>
    <w:p w:rsidR="00592B3B" w:rsidRPr="0092434B" w:rsidRDefault="00592B3B" w:rsidP="004D6045">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от ____________________________________</w:t>
      </w:r>
    </w:p>
    <w:p w:rsidR="00592B3B" w:rsidRPr="0092434B" w:rsidRDefault="00592B3B" w:rsidP="004D6045">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(Ф.И.О.)</w:t>
      </w:r>
    </w:p>
    <w:p w:rsidR="00592B3B" w:rsidRPr="0092434B" w:rsidRDefault="00592B3B" w:rsidP="004D6045">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_______________________________________</w:t>
      </w:r>
    </w:p>
    <w:p w:rsidR="00592B3B" w:rsidRPr="0092434B" w:rsidRDefault="00592B3B" w:rsidP="004D6045">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(степень родства с умершим)</w:t>
      </w:r>
    </w:p>
    <w:p w:rsidR="00592B3B" w:rsidRPr="0092434B" w:rsidRDefault="00592B3B" w:rsidP="004D6045">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паспорт серия _______ номер ___________</w:t>
      </w:r>
    </w:p>
    <w:p w:rsidR="00592B3B" w:rsidRPr="0092434B" w:rsidRDefault="00592B3B" w:rsidP="004D6045">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выдан _________________________________</w:t>
      </w:r>
    </w:p>
    <w:p w:rsidR="00592B3B" w:rsidRPr="0092434B" w:rsidRDefault="00592B3B" w:rsidP="004D6045">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СНИЛС _________________________________</w:t>
      </w:r>
    </w:p>
    <w:p w:rsidR="00592B3B" w:rsidRPr="0092434B" w:rsidRDefault="00592B3B" w:rsidP="004D6045">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адрес _________________________________</w:t>
      </w:r>
    </w:p>
    <w:p w:rsidR="00592B3B" w:rsidRPr="0092434B" w:rsidRDefault="00592B3B" w:rsidP="004D6045">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_______________________________________</w:t>
      </w:r>
    </w:p>
    <w:p w:rsidR="00592B3B" w:rsidRPr="0092434B" w:rsidRDefault="00592B3B" w:rsidP="004D6045">
      <w:pPr>
        <w:pStyle w:val="ConsPlusNonformat"/>
        <w:jc w:val="right"/>
        <w:rPr>
          <w:rFonts w:ascii="Times New Roman" w:hAnsi="Times New Roman" w:cs="Times New Roman"/>
          <w:sz w:val="24"/>
          <w:szCs w:val="24"/>
        </w:rPr>
      </w:pPr>
      <w:r w:rsidRPr="0092434B">
        <w:rPr>
          <w:rFonts w:ascii="Times New Roman" w:hAnsi="Times New Roman" w:cs="Times New Roman"/>
          <w:sz w:val="24"/>
          <w:szCs w:val="24"/>
        </w:rPr>
        <w:t xml:space="preserve">                                    телефон _______________________________</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rsidP="0069740C">
      <w:pPr>
        <w:pStyle w:val="ConsPlusNonformat"/>
        <w:jc w:val="center"/>
        <w:rPr>
          <w:rFonts w:ascii="Times New Roman" w:hAnsi="Times New Roman" w:cs="Times New Roman"/>
          <w:sz w:val="24"/>
          <w:szCs w:val="24"/>
        </w:rPr>
      </w:pPr>
      <w:r w:rsidRPr="0092434B">
        <w:rPr>
          <w:rFonts w:ascii="Times New Roman" w:hAnsi="Times New Roman" w:cs="Times New Roman"/>
          <w:sz w:val="24"/>
          <w:szCs w:val="24"/>
        </w:rPr>
        <w:t>Заявление</w:t>
      </w:r>
    </w:p>
    <w:p w:rsidR="00592B3B" w:rsidRPr="0092434B" w:rsidRDefault="00592B3B" w:rsidP="0069740C">
      <w:pPr>
        <w:pStyle w:val="ConsPlusNonformat"/>
        <w:jc w:val="center"/>
        <w:rPr>
          <w:rFonts w:ascii="Times New Roman" w:hAnsi="Times New Roman" w:cs="Times New Roman"/>
          <w:sz w:val="24"/>
          <w:szCs w:val="24"/>
        </w:rPr>
      </w:pPr>
      <w:r w:rsidRPr="0092434B">
        <w:rPr>
          <w:rFonts w:ascii="Times New Roman" w:hAnsi="Times New Roman" w:cs="Times New Roman"/>
          <w:sz w:val="24"/>
          <w:szCs w:val="24"/>
        </w:rPr>
        <w:t>о регистрации установки, демонтажа или замены намогильного сооружения,</w:t>
      </w:r>
    </w:p>
    <w:p w:rsidR="00592B3B" w:rsidRPr="0092434B" w:rsidRDefault="00592B3B" w:rsidP="0069740C">
      <w:pPr>
        <w:pStyle w:val="ConsPlusNonformat"/>
        <w:jc w:val="center"/>
        <w:rPr>
          <w:rFonts w:ascii="Times New Roman" w:hAnsi="Times New Roman" w:cs="Times New Roman"/>
          <w:sz w:val="24"/>
          <w:szCs w:val="24"/>
        </w:rPr>
      </w:pPr>
      <w:r w:rsidRPr="0092434B">
        <w:rPr>
          <w:rFonts w:ascii="Times New Roman" w:hAnsi="Times New Roman" w:cs="Times New Roman"/>
          <w:sz w:val="24"/>
          <w:szCs w:val="24"/>
        </w:rPr>
        <w:t>получении сведений о намогильных сооружениях из реестра мест захоронений</w:t>
      </w:r>
    </w:p>
    <w:p w:rsidR="00592B3B" w:rsidRPr="0092434B" w:rsidRDefault="00592B3B" w:rsidP="0069740C">
      <w:pPr>
        <w:pStyle w:val="ConsPlusNonformat"/>
        <w:jc w:val="center"/>
        <w:rPr>
          <w:rFonts w:ascii="Times New Roman" w:hAnsi="Times New Roman" w:cs="Times New Roman"/>
          <w:sz w:val="24"/>
          <w:szCs w:val="24"/>
        </w:rPr>
      </w:pPr>
      <w:r w:rsidRPr="0092434B">
        <w:rPr>
          <w:rFonts w:ascii="Times New Roman" w:hAnsi="Times New Roman" w:cs="Times New Roman"/>
          <w:sz w:val="24"/>
          <w:szCs w:val="24"/>
        </w:rPr>
        <w:t>или внесении изменений в сведения о намогильных сооружениях</w:t>
      </w:r>
    </w:p>
    <w:p w:rsidR="00592B3B" w:rsidRPr="0092434B" w:rsidRDefault="00592B3B" w:rsidP="0069740C">
      <w:pPr>
        <w:pStyle w:val="ConsPlusNonformat"/>
        <w:jc w:val="center"/>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Прошу  зарегистрировать  установку,  демонтаж  или  замену намогильного</w:t>
      </w:r>
      <w:r w:rsidR="0069740C">
        <w:rPr>
          <w:rFonts w:ascii="Times New Roman" w:hAnsi="Times New Roman" w:cs="Times New Roman"/>
          <w:sz w:val="24"/>
          <w:szCs w:val="24"/>
        </w:rPr>
        <w:t xml:space="preserve"> </w:t>
      </w:r>
      <w:r w:rsidRPr="0092434B">
        <w:rPr>
          <w:rFonts w:ascii="Times New Roman" w:hAnsi="Times New Roman" w:cs="Times New Roman"/>
          <w:sz w:val="24"/>
          <w:szCs w:val="24"/>
        </w:rPr>
        <w:t>сооружения, предоставить сведения о намогильных сооружениях из реестра мест</w:t>
      </w:r>
      <w:r w:rsidR="0069740C">
        <w:rPr>
          <w:rFonts w:ascii="Times New Roman" w:hAnsi="Times New Roman" w:cs="Times New Roman"/>
          <w:sz w:val="24"/>
          <w:szCs w:val="24"/>
        </w:rPr>
        <w:t xml:space="preserve"> </w:t>
      </w:r>
      <w:r w:rsidRPr="0092434B">
        <w:rPr>
          <w:rFonts w:ascii="Times New Roman" w:hAnsi="Times New Roman" w:cs="Times New Roman"/>
          <w:sz w:val="24"/>
          <w:szCs w:val="24"/>
        </w:rPr>
        <w:t>захоронений, внести изменения в сведения о намогильных сооружениях.</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(нужное подчеркнуть)</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Захороненного на кладбище _______________ N участка _______ N могилы 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___________________________________________________________________________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(Ф.И.О. умершего)</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Дата смерти "__" ___________ 20__ года.</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Сведения о планируемых работах:</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Вид работ, вид намогильного сооружения: 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(установка/замена/демонтаж надгробия, цветника, ограды и т.п.)</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период проведения: с "__" __________ 20__ года по "__" __________ 20__ года</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исполнитель работ: 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(самостоятельно/ИП/ЮЛ)</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причина внесения изменений &lt;*&gt;</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___________________________________________________________________________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(исправление ошибок/иное (указать какая именно)</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Необходимые исправления &lt;*&gt;:</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___________________________________________________________________________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(актуальная информация для внесения изменений в сведения о намогильных</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сооружениях)</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w:t>
      </w:r>
    </w:p>
    <w:p w:rsidR="00592B3B" w:rsidRPr="0092434B" w:rsidRDefault="00592B3B">
      <w:pPr>
        <w:pStyle w:val="ConsPlusNonformat"/>
        <w:jc w:val="both"/>
        <w:rPr>
          <w:rFonts w:ascii="Times New Roman" w:hAnsi="Times New Roman" w:cs="Times New Roman"/>
          <w:sz w:val="24"/>
          <w:szCs w:val="24"/>
        </w:rPr>
      </w:pPr>
      <w:bookmarkStart w:id="23" w:name="P1291"/>
      <w:bookmarkEnd w:id="23"/>
      <w:r w:rsidRPr="0092434B">
        <w:rPr>
          <w:rFonts w:ascii="Times New Roman" w:hAnsi="Times New Roman" w:cs="Times New Roman"/>
          <w:sz w:val="24"/>
          <w:szCs w:val="24"/>
        </w:rPr>
        <w:t>&lt;*&gt;  заполняется  в  случае  внесения  изменений  в  сведения о намогильных</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сооружениях.</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Дата: __________________ Подпись: 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(расшифровка)</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jc w:val="both"/>
        <w:rPr>
          <w:rFonts w:ascii="Times New Roman" w:hAnsi="Times New Roman" w:cs="Times New Roman"/>
          <w:sz w:val="24"/>
          <w:szCs w:val="24"/>
        </w:rPr>
      </w:pPr>
    </w:p>
    <w:p w:rsidR="00592B3B" w:rsidRDefault="00592B3B">
      <w:pPr>
        <w:pStyle w:val="ConsPlusNormal"/>
        <w:jc w:val="both"/>
        <w:rPr>
          <w:rFonts w:ascii="Times New Roman" w:hAnsi="Times New Roman" w:cs="Times New Roman"/>
          <w:sz w:val="24"/>
          <w:szCs w:val="24"/>
        </w:rPr>
      </w:pPr>
    </w:p>
    <w:p w:rsidR="0069740C" w:rsidRDefault="0069740C">
      <w:pPr>
        <w:pStyle w:val="ConsPlusNormal"/>
        <w:jc w:val="both"/>
        <w:rPr>
          <w:rFonts w:ascii="Times New Roman" w:hAnsi="Times New Roman" w:cs="Times New Roman"/>
          <w:sz w:val="24"/>
          <w:szCs w:val="24"/>
        </w:rPr>
      </w:pPr>
    </w:p>
    <w:p w:rsidR="0069740C" w:rsidRDefault="0069740C">
      <w:pPr>
        <w:pStyle w:val="ConsPlusNormal"/>
        <w:jc w:val="both"/>
        <w:rPr>
          <w:rFonts w:ascii="Times New Roman" w:hAnsi="Times New Roman" w:cs="Times New Roman"/>
          <w:sz w:val="24"/>
          <w:szCs w:val="24"/>
        </w:rPr>
      </w:pPr>
    </w:p>
    <w:p w:rsidR="0069740C" w:rsidRDefault="0069740C">
      <w:pPr>
        <w:pStyle w:val="ConsPlusNormal"/>
        <w:jc w:val="both"/>
        <w:rPr>
          <w:rFonts w:ascii="Times New Roman" w:hAnsi="Times New Roman" w:cs="Times New Roman"/>
          <w:sz w:val="24"/>
          <w:szCs w:val="24"/>
        </w:rPr>
      </w:pPr>
    </w:p>
    <w:p w:rsidR="0069740C" w:rsidRDefault="0069740C">
      <w:pPr>
        <w:pStyle w:val="ConsPlusNormal"/>
        <w:jc w:val="both"/>
        <w:rPr>
          <w:rFonts w:ascii="Times New Roman" w:hAnsi="Times New Roman" w:cs="Times New Roman"/>
          <w:sz w:val="24"/>
          <w:szCs w:val="24"/>
        </w:rPr>
      </w:pPr>
    </w:p>
    <w:p w:rsidR="0069740C" w:rsidRDefault="0069740C">
      <w:pPr>
        <w:pStyle w:val="ConsPlusNormal"/>
        <w:jc w:val="both"/>
        <w:rPr>
          <w:rFonts w:ascii="Times New Roman" w:hAnsi="Times New Roman" w:cs="Times New Roman"/>
          <w:sz w:val="24"/>
          <w:szCs w:val="24"/>
        </w:rPr>
      </w:pPr>
    </w:p>
    <w:p w:rsidR="0069740C" w:rsidRDefault="0069740C">
      <w:pPr>
        <w:pStyle w:val="ConsPlusNormal"/>
        <w:jc w:val="both"/>
        <w:rPr>
          <w:rFonts w:ascii="Times New Roman" w:hAnsi="Times New Roman" w:cs="Times New Roman"/>
          <w:sz w:val="24"/>
          <w:szCs w:val="24"/>
        </w:rPr>
      </w:pPr>
    </w:p>
    <w:p w:rsidR="0069740C" w:rsidRDefault="0069740C">
      <w:pPr>
        <w:pStyle w:val="ConsPlusNormal"/>
        <w:jc w:val="both"/>
        <w:rPr>
          <w:rFonts w:ascii="Times New Roman" w:hAnsi="Times New Roman" w:cs="Times New Roman"/>
          <w:sz w:val="24"/>
          <w:szCs w:val="24"/>
        </w:rPr>
      </w:pPr>
    </w:p>
    <w:p w:rsidR="0069740C" w:rsidRDefault="0069740C">
      <w:pPr>
        <w:pStyle w:val="ConsPlusNormal"/>
        <w:jc w:val="both"/>
        <w:rPr>
          <w:rFonts w:ascii="Times New Roman" w:hAnsi="Times New Roman" w:cs="Times New Roman"/>
          <w:sz w:val="24"/>
          <w:szCs w:val="24"/>
        </w:rPr>
      </w:pPr>
    </w:p>
    <w:p w:rsidR="0069740C" w:rsidRDefault="0069740C">
      <w:pPr>
        <w:pStyle w:val="ConsPlusNormal"/>
        <w:jc w:val="both"/>
        <w:rPr>
          <w:rFonts w:ascii="Times New Roman" w:hAnsi="Times New Roman" w:cs="Times New Roman"/>
          <w:sz w:val="24"/>
          <w:szCs w:val="24"/>
        </w:rPr>
      </w:pPr>
    </w:p>
    <w:p w:rsidR="0069740C" w:rsidRDefault="0069740C">
      <w:pPr>
        <w:pStyle w:val="ConsPlusNormal"/>
        <w:jc w:val="both"/>
        <w:rPr>
          <w:rFonts w:ascii="Times New Roman" w:hAnsi="Times New Roman" w:cs="Times New Roman"/>
          <w:sz w:val="24"/>
          <w:szCs w:val="24"/>
        </w:rPr>
      </w:pPr>
    </w:p>
    <w:p w:rsidR="0069740C" w:rsidRDefault="0069740C">
      <w:pPr>
        <w:pStyle w:val="ConsPlusNormal"/>
        <w:jc w:val="both"/>
        <w:rPr>
          <w:rFonts w:ascii="Times New Roman" w:hAnsi="Times New Roman" w:cs="Times New Roman"/>
          <w:sz w:val="24"/>
          <w:szCs w:val="24"/>
        </w:rPr>
      </w:pPr>
    </w:p>
    <w:p w:rsidR="0069740C" w:rsidRDefault="0069740C">
      <w:pPr>
        <w:pStyle w:val="ConsPlusNormal"/>
        <w:jc w:val="both"/>
        <w:rPr>
          <w:rFonts w:ascii="Times New Roman" w:hAnsi="Times New Roman" w:cs="Times New Roman"/>
          <w:sz w:val="24"/>
          <w:szCs w:val="24"/>
        </w:rPr>
      </w:pPr>
    </w:p>
    <w:p w:rsidR="0069740C" w:rsidRDefault="0069740C">
      <w:pPr>
        <w:pStyle w:val="ConsPlusNormal"/>
        <w:jc w:val="both"/>
        <w:rPr>
          <w:rFonts w:ascii="Times New Roman" w:hAnsi="Times New Roman" w:cs="Times New Roman"/>
          <w:sz w:val="24"/>
          <w:szCs w:val="24"/>
        </w:rPr>
      </w:pPr>
    </w:p>
    <w:p w:rsidR="0069740C" w:rsidRDefault="0069740C">
      <w:pPr>
        <w:pStyle w:val="ConsPlusNormal"/>
        <w:jc w:val="both"/>
        <w:rPr>
          <w:rFonts w:ascii="Times New Roman" w:hAnsi="Times New Roman" w:cs="Times New Roman"/>
          <w:sz w:val="24"/>
          <w:szCs w:val="24"/>
        </w:rPr>
      </w:pPr>
    </w:p>
    <w:p w:rsidR="0069740C" w:rsidRDefault="0069740C">
      <w:pPr>
        <w:pStyle w:val="ConsPlusNormal"/>
        <w:jc w:val="both"/>
        <w:rPr>
          <w:rFonts w:ascii="Times New Roman" w:hAnsi="Times New Roman" w:cs="Times New Roman"/>
          <w:sz w:val="24"/>
          <w:szCs w:val="24"/>
        </w:rPr>
      </w:pPr>
    </w:p>
    <w:p w:rsidR="0069740C" w:rsidRDefault="0069740C">
      <w:pPr>
        <w:pStyle w:val="ConsPlusNormal"/>
        <w:jc w:val="both"/>
        <w:rPr>
          <w:rFonts w:ascii="Times New Roman" w:hAnsi="Times New Roman" w:cs="Times New Roman"/>
          <w:sz w:val="24"/>
          <w:szCs w:val="24"/>
        </w:rPr>
      </w:pPr>
    </w:p>
    <w:p w:rsidR="0069740C" w:rsidRDefault="0069740C">
      <w:pPr>
        <w:pStyle w:val="ConsPlusNormal"/>
        <w:jc w:val="both"/>
        <w:rPr>
          <w:rFonts w:ascii="Times New Roman" w:hAnsi="Times New Roman" w:cs="Times New Roman"/>
          <w:sz w:val="24"/>
          <w:szCs w:val="24"/>
        </w:rPr>
      </w:pPr>
    </w:p>
    <w:p w:rsidR="0069740C" w:rsidRDefault="0069740C">
      <w:pPr>
        <w:pStyle w:val="ConsPlusNormal"/>
        <w:jc w:val="both"/>
        <w:rPr>
          <w:rFonts w:ascii="Times New Roman" w:hAnsi="Times New Roman" w:cs="Times New Roman"/>
          <w:sz w:val="24"/>
          <w:szCs w:val="24"/>
        </w:rPr>
      </w:pPr>
    </w:p>
    <w:p w:rsidR="0069740C" w:rsidRDefault="0069740C">
      <w:pPr>
        <w:pStyle w:val="ConsPlusNormal"/>
        <w:jc w:val="both"/>
        <w:rPr>
          <w:rFonts w:ascii="Times New Roman" w:hAnsi="Times New Roman" w:cs="Times New Roman"/>
          <w:sz w:val="24"/>
          <w:szCs w:val="24"/>
        </w:rPr>
      </w:pPr>
    </w:p>
    <w:p w:rsidR="0069740C" w:rsidRDefault="0069740C">
      <w:pPr>
        <w:pStyle w:val="ConsPlusNormal"/>
        <w:jc w:val="both"/>
        <w:rPr>
          <w:rFonts w:ascii="Times New Roman" w:hAnsi="Times New Roman" w:cs="Times New Roman"/>
          <w:sz w:val="24"/>
          <w:szCs w:val="24"/>
        </w:rPr>
      </w:pPr>
    </w:p>
    <w:p w:rsidR="0069740C" w:rsidRDefault="0069740C">
      <w:pPr>
        <w:pStyle w:val="ConsPlusNormal"/>
        <w:jc w:val="both"/>
        <w:rPr>
          <w:rFonts w:ascii="Times New Roman" w:hAnsi="Times New Roman" w:cs="Times New Roman"/>
          <w:sz w:val="24"/>
          <w:szCs w:val="24"/>
        </w:rPr>
      </w:pPr>
    </w:p>
    <w:p w:rsidR="0069740C" w:rsidRDefault="0069740C">
      <w:pPr>
        <w:pStyle w:val="ConsPlusNormal"/>
        <w:jc w:val="both"/>
        <w:rPr>
          <w:rFonts w:ascii="Times New Roman" w:hAnsi="Times New Roman" w:cs="Times New Roman"/>
          <w:sz w:val="24"/>
          <w:szCs w:val="24"/>
        </w:rPr>
      </w:pPr>
    </w:p>
    <w:p w:rsidR="0069740C" w:rsidRDefault="0069740C">
      <w:pPr>
        <w:pStyle w:val="ConsPlusNormal"/>
        <w:jc w:val="both"/>
        <w:rPr>
          <w:rFonts w:ascii="Times New Roman" w:hAnsi="Times New Roman" w:cs="Times New Roman"/>
          <w:sz w:val="24"/>
          <w:szCs w:val="24"/>
        </w:rPr>
      </w:pPr>
    </w:p>
    <w:p w:rsidR="0069740C" w:rsidRDefault="0069740C">
      <w:pPr>
        <w:pStyle w:val="ConsPlusNormal"/>
        <w:jc w:val="both"/>
        <w:rPr>
          <w:rFonts w:ascii="Times New Roman" w:hAnsi="Times New Roman" w:cs="Times New Roman"/>
          <w:sz w:val="24"/>
          <w:szCs w:val="24"/>
        </w:rPr>
      </w:pPr>
    </w:p>
    <w:p w:rsidR="0069740C" w:rsidRDefault="0069740C">
      <w:pPr>
        <w:pStyle w:val="ConsPlusNormal"/>
        <w:jc w:val="both"/>
        <w:rPr>
          <w:rFonts w:ascii="Times New Roman" w:hAnsi="Times New Roman" w:cs="Times New Roman"/>
          <w:sz w:val="24"/>
          <w:szCs w:val="24"/>
        </w:rPr>
      </w:pPr>
    </w:p>
    <w:p w:rsidR="0069740C" w:rsidRDefault="0069740C">
      <w:pPr>
        <w:pStyle w:val="ConsPlusNormal"/>
        <w:jc w:val="both"/>
        <w:rPr>
          <w:rFonts w:ascii="Times New Roman" w:hAnsi="Times New Roman" w:cs="Times New Roman"/>
          <w:sz w:val="24"/>
          <w:szCs w:val="24"/>
        </w:rPr>
      </w:pPr>
    </w:p>
    <w:p w:rsidR="0069740C" w:rsidRDefault="0069740C">
      <w:pPr>
        <w:pStyle w:val="ConsPlusNormal"/>
        <w:jc w:val="both"/>
        <w:rPr>
          <w:rFonts w:ascii="Times New Roman" w:hAnsi="Times New Roman" w:cs="Times New Roman"/>
          <w:sz w:val="24"/>
          <w:szCs w:val="24"/>
        </w:rPr>
      </w:pPr>
    </w:p>
    <w:p w:rsidR="0069740C" w:rsidRDefault="0069740C">
      <w:pPr>
        <w:pStyle w:val="ConsPlusNormal"/>
        <w:jc w:val="both"/>
        <w:rPr>
          <w:rFonts w:ascii="Times New Roman" w:hAnsi="Times New Roman" w:cs="Times New Roman"/>
          <w:sz w:val="24"/>
          <w:szCs w:val="24"/>
        </w:rPr>
      </w:pPr>
    </w:p>
    <w:p w:rsidR="0069740C" w:rsidRDefault="0069740C">
      <w:pPr>
        <w:pStyle w:val="ConsPlusNormal"/>
        <w:jc w:val="both"/>
        <w:rPr>
          <w:rFonts w:ascii="Times New Roman" w:hAnsi="Times New Roman" w:cs="Times New Roman"/>
          <w:sz w:val="24"/>
          <w:szCs w:val="24"/>
        </w:rPr>
      </w:pPr>
    </w:p>
    <w:p w:rsidR="0069740C" w:rsidRDefault="0069740C">
      <w:pPr>
        <w:pStyle w:val="ConsPlusNormal"/>
        <w:jc w:val="both"/>
        <w:rPr>
          <w:rFonts w:ascii="Times New Roman" w:hAnsi="Times New Roman" w:cs="Times New Roman"/>
          <w:sz w:val="24"/>
          <w:szCs w:val="24"/>
        </w:rPr>
      </w:pPr>
    </w:p>
    <w:p w:rsidR="0069740C" w:rsidRDefault="0069740C">
      <w:pPr>
        <w:pStyle w:val="ConsPlusNormal"/>
        <w:jc w:val="both"/>
        <w:rPr>
          <w:rFonts w:ascii="Times New Roman" w:hAnsi="Times New Roman" w:cs="Times New Roman"/>
          <w:sz w:val="24"/>
          <w:szCs w:val="24"/>
        </w:rPr>
      </w:pPr>
    </w:p>
    <w:p w:rsidR="0069740C" w:rsidRDefault="0069740C">
      <w:pPr>
        <w:pStyle w:val="ConsPlusNormal"/>
        <w:jc w:val="both"/>
        <w:rPr>
          <w:rFonts w:ascii="Times New Roman" w:hAnsi="Times New Roman" w:cs="Times New Roman"/>
          <w:sz w:val="24"/>
          <w:szCs w:val="24"/>
        </w:rPr>
      </w:pPr>
    </w:p>
    <w:p w:rsidR="0069740C" w:rsidRDefault="0069740C">
      <w:pPr>
        <w:pStyle w:val="ConsPlusNormal"/>
        <w:jc w:val="both"/>
        <w:rPr>
          <w:rFonts w:ascii="Times New Roman" w:hAnsi="Times New Roman" w:cs="Times New Roman"/>
          <w:sz w:val="24"/>
          <w:szCs w:val="24"/>
        </w:rPr>
      </w:pPr>
    </w:p>
    <w:p w:rsidR="0069740C" w:rsidRDefault="0069740C">
      <w:pPr>
        <w:pStyle w:val="ConsPlusNormal"/>
        <w:jc w:val="both"/>
        <w:rPr>
          <w:rFonts w:ascii="Times New Roman" w:hAnsi="Times New Roman" w:cs="Times New Roman"/>
          <w:sz w:val="24"/>
          <w:szCs w:val="24"/>
        </w:rPr>
      </w:pPr>
    </w:p>
    <w:p w:rsidR="0069740C" w:rsidRDefault="0069740C">
      <w:pPr>
        <w:pStyle w:val="ConsPlusNormal"/>
        <w:jc w:val="both"/>
        <w:rPr>
          <w:rFonts w:ascii="Times New Roman" w:hAnsi="Times New Roman" w:cs="Times New Roman"/>
          <w:sz w:val="24"/>
          <w:szCs w:val="24"/>
        </w:rPr>
      </w:pPr>
    </w:p>
    <w:p w:rsidR="0069740C" w:rsidRDefault="0069740C">
      <w:pPr>
        <w:pStyle w:val="ConsPlusNormal"/>
        <w:jc w:val="both"/>
        <w:rPr>
          <w:rFonts w:ascii="Times New Roman" w:hAnsi="Times New Roman" w:cs="Times New Roman"/>
          <w:sz w:val="24"/>
          <w:szCs w:val="24"/>
        </w:rPr>
      </w:pPr>
    </w:p>
    <w:p w:rsidR="0069740C" w:rsidRDefault="0069740C">
      <w:pPr>
        <w:pStyle w:val="ConsPlusNormal"/>
        <w:jc w:val="both"/>
        <w:rPr>
          <w:rFonts w:ascii="Times New Roman" w:hAnsi="Times New Roman" w:cs="Times New Roman"/>
          <w:sz w:val="24"/>
          <w:szCs w:val="24"/>
        </w:rPr>
      </w:pPr>
    </w:p>
    <w:p w:rsidR="0069740C" w:rsidRDefault="0069740C">
      <w:pPr>
        <w:pStyle w:val="ConsPlusNormal"/>
        <w:jc w:val="both"/>
        <w:rPr>
          <w:rFonts w:ascii="Times New Roman" w:hAnsi="Times New Roman" w:cs="Times New Roman"/>
          <w:sz w:val="24"/>
          <w:szCs w:val="24"/>
        </w:rPr>
      </w:pPr>
    </w:p>
    <w:p w:rsidR="0069740C" w:rsidRDefault="0069740C">
      <w:pPr>
        <w:pStyle w:val="ConsPlusNormal"/>
        <w:jc w:val="both"/>
        <w:rPr>
          <w:rFonts w:ascii="Times New Roman" w:hAnsi="Times New Roman" w:cs="Times New Roman"/>
          <w:sz w:val="24"/>
          <w:szCs w:val="24"/>
        </w:rPr>
      </w:pPr>
    </w:p>
    <w:p w:rsidR="0069740C" w:rsidRPr="0092434B" w:rsidRDefault="0069740C">
      <w:pPr>
        <w:pStyle w:val="ConsPlusNormal"/>
        <w:jc w:val="both"/>
        <w:rPr>
          <w:rFonts w:ascii="Times New Roman" w:hAnsi="Times New Roman" w:cs="Times New Roman"/>
          <w:sz w:val="24"/>
          <w:szCs w:val="24"/>
        </w:rPr>
      </w:pPr>
    </w:p>
    <w:p w:rsidR="00592B3B" w:rsidRPr="0092434B" w:rsidRDefault="00592B3B">
      <w:pPr>
        <w:pStyle w:val="ConsPlusNormal"/>
        <w:jc w:val="right"/>
        <w:outlineLvl w:val="0"/>
        <w:rPr>
          <w:rFonts w:ascii="Times New Roman" w:hAnsi="Times New Roman" w:cs="Times New Roman"/>
          <w:sz w:val="24"/>
          <w:szCs w:val="24"/>
        </w:rPr>
      </w:pPr>
      <w:r w:rsidRPr="0092434B">
        <w:rPr>
          <w:rFonts w:ascii="Times New Roman" w:hAnsi="Times New Roman" w:cs="Times New Roman"/>
          <w:sz w:val="24"/>
          <w:szCs w:val="24"/>
        </w:rPr>
        <w:t>Приложение 13</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к Постановлению</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Городской Управы</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города Калуги</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от 15 мая 2017 г. N 166-п</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Форма уведомления о регистрации установки, демонтажа или замены</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намогильного сооружения</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___________________________________________________________________________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(наименование уполномоченного органа)</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Уведомление</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о регистрации установки, демонтажа или замены намогильного сооружения</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"__" ____________ ______ г.</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(дата регистрации)</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1. Статус разрешения: 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(действующее/изменено/прекращено)</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2. ________________________________________________________________________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(регистрационный номер)</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3. ________________________________________________________________________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(дата)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81"/>
        <w:gridCol w:w="4252"/>
      </w:tblGrid>
      <w:tr w:rsidR="00FE66A2"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Ф.И.О. заявителя</w:t>
            </w:r>
          </w:p>
        </w:tc>
        <w:tc>
          <w:tcPr>
            <w:tcW w:w="4252" w:type="dxa"/>
          </w:tcPr>
          <w:p w:rsidR="00592B3B" w:rsidRPr="0092434B" w:rsidRDefault="00592B3B">
            <w:pPr>
              <w:pStyle w:val="ConsPlusNormal"/>
              <w:rPr>
                <w:rFonts w:ascii="Times New Roman" w:hAnsi="Times New Roman" w:cs="Times New Roman"/>
                <w:sz w:val="24"/>
                <w:szCs w:val="24"/>
              </w:rPr>
            </w:pPr>
          </w:p>
        </w:tc>
      </w:tr>
      <w:tr w:rsidR="00FE66A2"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N заявления</w:t>
            </w:r>
          </w:p>
        </w:tc>
        <w:tc>
          <w:tcPr>
            <w:tcW w:w="4252" w:type="dxa"/>
          </w:tcPr>
          <w:p w:rsidR="00592B3B" w:rsidRPr="0092434B" w:rsidRDefault="00592B3B">
            <w:pPr>
              <w:pStyle w:val="ConsPlusNormal"/>
              <w:rPr>
                <w:rFonts w:ascii="Times New Roman" w:hAnsi="Times New Roman" w:cs="Times New Roman"/>
                <w:sz w:val="24"/>
                <w:szCs w:val="24"/>
              </w:rPr>
            </w:pPr>
          </w:p>
        </w:tc>
      </w:tr>
      <w:tr w:rsidR="00FE66A2"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Цель обращения</w:t>
            </w:r>
          </w:p>
        </w:tc>
        <w:tc>
          <w:tcPr>
            <w:tcW w:w="4252" w:type="dxa"/>
          </w:tcPr>
          <w:p w:rsidR="00592B3B" w:rsidRPr="0092434B" w:rsidRDefault="00592B3B">
            <w:pPr>
              <w:pStyle w:val="ConsPlusNormal"/>
              <w:rPr>
                <w:rFonts w:ascii="Times New Roman" w:hAnsi="Times New Roman" w:cs="Times New Roman"/>
                <w:sz w:val="24"/>
                <w:szCs w:val="24"/>
              </w:rPr>
            </w:pPr>
          </w:p>
        </w:tc>
      </w:tr>
      <w:tr w:rsidR="00FE66A2"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Статус заявления</w:t>
            </w:r>
          </w:p>
        </w:tc>
        <w:tc>
          <w:tcPr>
            <w:tcW w:w="4252" w:type="dxa"/>
          </w:tcPr>
          <w:p w:rsidR="00592B3B" w:rsidRPr="0092434B" w:rsidRDefault="00592B3B">
            <w:pPr>
              <w:pStyle w:val="ConsPlusNormal"/>
              <w:rPr>
                <w:rFonts w:ascii="Times New Roman" w:hAnsi="Times New Roman" w:cs="Times New Roman"/>
                <w:sz w:val="24"/>
                <w:szCs w:val="24"/>
              </w:rPr>
            </w:pPr>
          </w:p>
        </w:tc>
      </w:tr>
      <w:tr w:rsidR="00FE66A2" w:rsidRPr="0092434B">
        <w:tc>
          <w:tcPr>
            <w:tcW w:w="9033" w:type="dxa"/>
            <w:gridSpan w:val="2"/>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Сведения о работах и месте их проведения:</w:t>
            </w:r>
          </w:p>
        </w:tc>
      </w:tr>
      <w:tr w:rsidR="00FE66A2"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Наименование кладбища</w:t>
            </w:r>
          </w:p>
        </w:tc>
        <w:tc>
          <w:tcPr>
            <w:tcW w:w="4252" w:type="dxa"/>
          </w:tcPr>
          <w:p w:rsidR="00592B3B" w:rsidRPr="0092434B" w:rsidRDefault="00592B3B">
            <w:pPr>
              <w:pStyle w:val="ConsPlusNormal"/>
              <w:rPr>
                <w:rFonts w:ascii="Times New Roman" w:hAnsi="Times New Roman" w:cs="Times New Roman"/>
                <w:sz w:val="24"/>
                <w:szCs w:val="24"/>
              </w:rPr>
            </w:pPr>
          </w:p>
        </w:tc>
      </w:tr>
      <w:tr w:rsidR="00FE66A2"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Вид места захоронения</w:t>
            </w:r>
          </w:p>
        </w:tc>
        <w:tc>
          <w:tcPr>
            <w:tcW w:w="4252" w:type="dxa"/>
          </w:tcPr>
          <w:p w:rsidR="00592B3B" w:rsidRPr="0092434B" w:rsidRDefault="00592B3B">
            <w:pPr>
              <w:pStyle w:val="ConsPlusNormal"/>
              <w:rPr>
                <w:rFonts w:ascii="Times New Roman" w:hAnsi="Times New Roman" w:cs="Times New Roman"/>
                <w:sz w:val="24"/>
                <w:szCs w:val="24"/>
              </w:rPr>
            </w:pPr>
          </w:p>
        </w:tc>
      </w:tr>
      <w:tr w:rsidR="00FE66A2"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Тип захоронения по специализации</w:t>
            </w:r>
          </w:p>
        </w:tc>
        <w:tc>
          <w:tcPr>
            <w:tcW w:w="4252" w:type="dxa"/>
          </w:tcPr>
          <w:p w:rsidR="00592B3B" w:rsidRPr="0092434B" w:rsidRDefault="00592B3B">
            <w:pPr>
              <w:pStyle w:val="ConsPlusNormal"/>
              <w:rPr>
                <w:rFonts w:ascii="Times New Roman" w:hAnsi="Times New Roman" w:cs="Times New Roman"/>
                <w:sz w:val="24"/>
                <w:szCs w:val="24"/>
              </w:rPr>
            </w:pPr>
          </w:p>
        </w:tc>
      </w:tr>
      <w:tr w:rsidR="00FE66A2"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Тип захоронения по конфессии</w:t>
            </w:r>
          </w:p>
        </w:tc>
        <w:tc>
          <w:tcPr>
            <w:tcW w:w="4252" w:type="dxa"/>
          </w:tcPr>
          <w:p w:rsidR="00592B3B" w:rsidRPr="0092434B" w:rsidRDefault="00592B3B">
            <w:pPr>
              <w:pStyle w:val="ConsPlusNormal"/>
              <w:rPr>
                <w:rFonts w:ascii="Times New Roman" w:hAnsi="Times New Roman" w:cs="Times New Roman"/>
                <w:sz w:val="24"/>
                <w:szCs w:val="24"/>
              </w:rPr>
            </w:pPr>
          </w:p>
        </w:tc>
      </w:tr>
      <w:tr w:rsidR="00FE66A2"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N участка</w:t>
            </w:r>
          </w:p>
        </w:tc>
        <w:tc>
          <w:tcPr>
            <w:tcW w:w="4252" w:type="dxa"/>
          </w:tcPr>
          <w:p w:rsidR="00592B3B" w:rsidRPr="0092434B" w:rsidRDefault="00592B3B">
            <w:pPr>
              <w:pStyle w:val="ConsPlusNormal"/>
              <w:rPr>
                <w:rFonts w:ascii="Times New Roman" w:hAnsi="Times New Roman" w:cs="Times New Roman"/>
                <w:sz w:val="24"/>
                <w:szCs w:val="24"/>
              </w:rPr>
            </w:pPr>
          </w:p>
        </w:tc>
      </w:tr>
      <w:tr w:rsidR="00FE66A2"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Размер места захоронения</w:t>
            </w:r>
          </w:p>
        </w:tc>
        <w:tc>
          <w:tcPr>
            <w:tcW w:w="4252" w:type="dxa"/>
          </w:tcPr>
          <w:p w:rsidR="00592B3B" w:rsidRPr="0092434B" w:rsidRDefault="00592B3B">
            <w:pPr>
              <w:pStyle w:val="ConsPlusNormal"/>
              <w:rPr>
                <w:rFonts w:ascii="Times New Roman" w:hAnsi="Times New Roman" w:cs="Times New Roman"/>
                <w:sz w:val="24"/>
                <w:szCs w:val="24"/>
              </w:rPr>
            </w:pPr>
          </w:p>
        </w:tc>
      </w:tr>
      <w:tr w:rsidR="00FE66A2"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Вид работ</w:t>
            </w:r>
          </w:p>
        </w:tc>
        <w:tc>
          <w:tcPr>
            <w:tcW w:w="4252" w:type="dxa"/>
          </w:tcPr>
          <w:p w:rsidR="00592B3B" w:rsidRPr="0092434B" w:rsidRDefault="00592B3B">
            <w:pPr>
              <w:pStyle w:val="ConsPlusNormal"/>
              <w:rPr>
                <w:rFonts w:ascii="Times New Roman" w:hAnsi="Times New Roman" w:cs="Times New Roman"/>
                <w:sz w:val="24"/>
                <w:szCs w:val="24"/>
              </w:rPr>
            </w:pPr>
          </w:p>
        </w:tc>
      </w:tr>
      <w:tr w:rsidR="00FE66A2"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Период работ</w:t>
            </w:r>
          </w:p>
        </w:tc>
        <w:tc>
          <w:tcPr>
            <w:tcW w:w="4252" w:type="dxa"/>
          </w:tcPr>
          <w:p w:rsidR="00592B3B" w:rsidRPr="0092434B" w:rsidRDefault="00592B3B">
            <w:pPr>
              <w:pStyle w:val="ConsPlusNormal"/>
              <w:rPr>
                <w:rFonts w:ascii="Times New Roman" w:hAnsi="Times New Roman" w:cs="Times New Roman"/>
                <w:sz w:val="24"/>
                <w:szCs w:val="24"/>
              </w:rPr>
            </w:pPr>
          </w:p>
        </w:tc>
      </w:tr>
      <w:tr w:rsidR="00FE66A2"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Исполнитель работ Ф.И.О. лица, ответственного за захоронение</w:t>
            </w:r>
          </w:p>
        </w:tc>
        <w:tc>
          <w:tcPr>
            <w:tcW w:w="4252" w:type="dxa"/>
          </w:tcPr>
          <w:p w:rsidR="00592B3B" w:rsidRPr="0092434B" w:rsidRDefault="00592B3B">
            <w:pPr>
              <w:pStyle w:val="ConsPlusNormal"/>
              <w:rPr>
                <w:rFonts w:ascii="Times New Roman" w:hAnsi="Times New Roman" w:cs="Times New Roman"/>
                <w:sz w:val="24"/>
                <w:szCs w:val="24"/>
              </w:rPr>
            </w:pPr>
          </w:p>
        </w:tc>
      </w:tr>
      <w:tr w:rsidR="00FE66A2" w:rsidRPr="0092434B">
        <w:tc>
          <w:tcPr>
            <w:tcW w:w="4781" w:type="dxa"/>
          </w:tcPr>
          <w:p w:rsidR="00592B3B" w:rsidRPr="0092434B" w:rsidRDefault="00592B3B">
            <w:pPr>
              <w:pStyle w:val="ConsPlusNormal"/>
              <w:rPr>
                <w:rFonts w:ascii="Times New Roman" w:hAnsi="Times New Roman" w:cs="Times New Roman"/>
                <w:sz w:val="24"/>
                <w:szCs w:val="24"/>
              </w:rPr>
            </w:pPr>
          </w:p>
        </w:tc>
        <w:tc>
          <w:tcPr>
            <w:tcW w:w="4252" w:type="dxa"/>
          </w:tcPr>
          <w:p w:rsidR="00592B3B" w:rsidRPr="0092434B" w:rsidRDefault="00592B3B">
            <w:pPr>
              <w:pStyle w:val="ConsPlusNormal"/>
              <w:rPr>
                <w:rFonts w:ascii="Times New Roman" w:hAnsi="Times New Roman" w:cs="Times New Roman"/>
                <w:sz w:val="24"/>
                <w:szCs w:val="24"/>
              </w:rPr>
            </w:pPr>
          </w:p>
        </w:tc>
      </w:tr>
      <w:tr w:rsidR="00FE66A2"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Электронная подпись муниципального служащего уполномоченного органа</w:t>
            </w:r>
          </w:p>
        </w:tc>
        <w:tc>
          <w:tcPr>
            <w:tcW w:w="4252"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"__" _______________ 20___ г.</w:t>
            </w:r>
          </w:p>
        </w:tc>
      </w:tr>
    </w:tbl>
    <w:p w:rsidR="00592B3B" w:rsidRPr="0092434B" w:rsidRDefault="00592B3B">
      <w:pPr>
        <w:pStyle w:val="ConsPlusNormal"/>
        <w:jc w:val="right"/>
        <w:outlineLvl w:val="0"/>
        <w:rPr>
          <w:rFonts w:ascii="Times New Roman" w:hAnsi="Times New Roman" w:cs="Times New Roman"/>
          <w:sz w:val="24"/>
          <w:szCs w:val="24"/>
        </w:rPr>
      </w:pPr>
      <w:r w:rsidRPr="0092434B">
        <w:rPr>
          <w:rFonts w:ascii="Times New Roman" w:hAnsi="Times New Roman" w:cs="Times New Roman"/>
          <w:sz w:val="24"/>
          <w:szCs w:val="24"/>
        </w:rPr>
        <w:t>Приложение 14</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к Постановлению</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Городской Управы</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города Калуги</w:t>
      </w:r>
    </w:p>
    <w:p w:rsidR="00592B3B" w:rsidRPr="0092434B" w:rsidRDefault="00592B3B">
      <w:pPr>
        <w:pStyle w:val="ConsPlusNormal"/>
        <w:jc w:val="right"/>
        <w:rPr>
          <w:rFonts w:ascii="Times New Roman" w:hAnsi="Times New Roman" w:cs="Times New Roman"/>
          <w:sz w:val="24"/>
          <w:szCs w:val="24"/>
        </w:rPr>
      </w:pPr>
      <w:r w:rsidRPr="0092434B">
        <w:rPr>
          <w:rFonts w:ascii="Times New Roman" w:hAnsi="Times New Roman" w:cs="Times New Roman"/>
          <w:sz w:val="24"/>
          <w:szCs w:val="24"/>
        </w:rPr>
        <w:t>от 15 мая 2017 г. N 166-п</w:t>
      </w: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Форма выписки о намогильных сооружениях из реестра мест захоронений</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___________________________________________________________________________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(наименование уполномоченного органа)</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Выписка о намогильных сооружениях из реестра мест захоронений</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"__" ____________ ______г.</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(дата выдачи документа)</w:t>
      </w:r>
    </w:p>
    <w:p w:rsidR="00592B3B" w:rsidRPr="0092434B" w:rsidRDefault="00592B3B">
      <w:pPr>
        <w:pStyle w:val="ConsPlusNonformat"/>
        <w:jc w:val="both"/>
        <w:rPr>
          <w:rFonts w:ascii="Times New Roman" w:hAnsi="Times New Roman" w:cs="Times New Roman"/>
          <w:sz w:val="24"/>
          <w:szCs w:val="24"/>
        </w:rPr>
      </w:pP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1. Статус записи __________________________________________________________</w:t>
      </w:r>
    </w:p>
    <w:p w:rsidR="00592B3B" w:rsidRPr="0092434B" w:rsidRDefault="00592B3B">
      <w:pPr>
        <w:pStyle w:val="ConsPlusNonformat"/>
        <w:jc w:val="both"/>
        <w:rPr>
          <w:rFonts w:ascii="Times New Roman" w:hAnsi="Times New Roman" w:cs="Times New Roman"/>
          <w:sz w:val="24"/>
          <w:szCs w:val="24"/>
        </w:rPr>
      </w:pPr>
      <w:r w:rsidRPr="0092434B">
        <w:rPr>
          <w:rFonts w:ascii="Times New Roman" w:hAnsi="Times New Roman" w:cs="Times New Roman"/>
          <w:sz w:val="24"/>
          <w:szCs w:val="24"/>
        </w:rPr>
        <w:t xml:space="preserve">                     (действующая/изменена/прекращена)</w:t>
      </w:r>
    </w:p>
    <w:p w:rsidR="00592B3B" w:rsidRPr="0092434B" w:rsidRDefault="00592B3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81"/>
        <w:gridCol w:w="4252"/>
      </w:tblGrid>
      <w:tr w:rsidR="00FE66A2"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Ф.И.О. заявителя</w:t>
            </w:r>
          </w:p>
        </w:tc>
        <w:tc>
          <w:tcPr>
            <w:tcW w:w="4252" w:type="dxa"/>
          </w:tcPr>
          <w:p w:rsidR="00592B3B" w:rsidRPr="0092434B" w:rsidRDefault="00592B3B">
            <w:pPr>
              <w:pStyle w:val="ConsPlusNormal"/>
              <w:rPr>
                <w:rFonts w:ascii="Times New Roman" w:hAnsi="Times New Roman" w:cs="Times New Roman"/>
                <w:sz w:val="24"/>
                <w:szCs w:val="24"/>
              </w:rPr>
            </w:pPr>
          </w:p>
        </w:tc>
      </w:tr>
      <w:tr w:rsidR="00FE66A2"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N заявления</w:t>
            </w:r>
          </w:p>
        </w:tc>
        <w:tc>
          <w:tcPr>
            <w:tcW w:w="4252" w:type="dxa"/>
          </w:tcPr>
          <w:p w:rsidR="00592B3B" w:rsidRPr="0092434B" w:rsidRDefault="00592B3B">
            <w:pPr>
              <w:pStyle w:val="ConsPlusNormal"/>
              <w:rPr>
                <w:rFonts w:ascii="Times New Roman" w:hAnsi="Times New Roman" w:cs="Times New Roman"/>
                <w:sz w:val="24"/>
                <w:szCs w:val="24"/>
              </w:rPr>
            </w:pPr>
          </w:p>
        </w:tc>
      </w:tr>
      <w:tr w:rsidR="00FE66A2"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Цель обращения</w:t>
            </w:r>
          </w:p>
        </w:tc>
        <w:tc>
          <w:tcPr>
            <w:tcW w:w="4252" w:type="dxa"/>
          </w:tcPr>
          <w:p w:rsidR="00592B3B" w:rsidRPr="0092434B" w:rsidRDefault="00592B3B">
            <w:pPr>
              <w:pStyle w:val="ConsPlusNormal"/>
              <w:rPr>
                <w:rFonts w:ascii="Times New Roman" w:hAnsi="Times New Roman" w:cs="Times New Roman"/>
                <w:sz w:val="24"/>
                <w:szCs w:val="24"/>
              </w:rPr>
            </w:pPr>
          </w:p>
        </w:tc>
      </w:tr>
      <w:tr w:rsidR="00FE66A2"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Статус заявления</w:t>
            </w:r>
          </w:p>
        </w:tc>
        <w:tc>
          <w:tcPr>
            <w:tcW w:w="4252" w:type="dxa"/>
          </w:tcPr>
          <w:p w:rsidR="00592B3B" w:rsidRPr="0092434B" w:rsidRDefault="00592B3B">
            <w:pPr>
              <w:pStyle w:val="ConsPlusNormal"/>
              <w:rPr>
                <w:rFonts w:ascii="Times New Roman" w:hAnsi="Times New Roman" w:cs="Times New Roman"/>
                <w:sz w:val="24"/>
                <w:szCs w:val="24"/>
              </w:rPr>
            </w:pPr>
          </w:p>
        </w:tc>
      </w:tr>
      <w:tr w:rsidR="00FE66A2" w:rsidRPr="0092434B">
        <w:tc>
          <w:tcPr>
            <w:tcW w:w="9033" w:type="dxa"/>
            <w:gridSpan w:val="2"/>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Сведения о месте захоронения:</w:t>
            </w:r>
          </w:p>
        </w:tc>
      </w:tr>
      <w:tr w:rsidR="00FE66A2"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Наименование кладбища</w:t>
            </w:r>
          </w:p>
        </w:tc>
        <w:tc>
          <w:tcPr>
            <w:tcW w:w="4252" w:type="dxa"/>
          </w:tcPr>
          <w:p w:rsidR="00592B3B" w:rsidRPr="0092434B" w:rsidRDefault="00592B3B">
            <w:pPr>
              <w:pStyle w:val="ConsPlusNormal"/>
              <w:rPr>
                <w:rFonts w:ascii="Times New Roman" w:hAnsi="Times New Roman" w:cs="Times New Roman"/>
                <w:sz w:val="24"/>
                <w:szCs w:val="24"/>
              </w:rPr>
            </w:pPr>
          </w:p>
        </w:tc>
      </w:tr>
      <w:tr w:rsidR="00FE66A2"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Вид места захоронения</w:t>
            </w:r>
          </w:p>
        </w:tc>
        <w:tc>
          <w:tcPr>
            <w:tcW w:w="4252" w:type="dxa"/>
          </w:tcPr>
          <w:p w:rsidR="00592B3B" w:rsidRPr="0092434B" w:rsidRDefault="00592B3B">
            <w:pPr>
              <w:pStyle w:val="ConsPlusNormal"/>
              <w:rPr>
                <w:rFonts w:ascii="Times New Roman" w:hAnsi="Times New Roman" w:cs="Times New Roman"/>
                <w:sz w:val="24"/>
                <w:szCs w:val="24"/>
              </w:rPr>
            </w:pPr>
          </w:p>
        </w:tc>
      </w:tr>
      <w:tr w:rsidR="00FE66A2"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Тип захоронения по специализации</w:t>
            </w:r>
          </w:p>
        </w:tc>
        <w:tc>
          <w:tcPr>
            <w:tcW w:w="4252" w:type="dxa"/>
          </w:tcPr>
          <w:p w:rsidR="00592B3B" w:rsidRPr="0092434B" w:rsidRDefault="00592B3B">
            <w:pPr>
              <w:pStyle w:val="ConsPlusNormal"/>
              <w:rPr>
                <w:rFonts w:ascii="Times New Roman" w:hAnsi="Times New Roman" w:cs="Times New Roman"/>
                <w:sz w:val="24"/>
                <w:szCs w:val="24"/>
              </w:rPr>
            </w:pPr>
          </w:p>
        </w:tc>
      </w:tr>
      <w:tr w:rsidR="00FE66A2"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Тип захоронения по конфессии</w:t>
            </w:r>
          </w:p>
        </w:tc>
        <w:tc>
          <w:tcPr>
            <w:tcW w:w="4252" w:type="dxa"/>
          </w:tcPr>
          <w:p w:rsidR="00592B3B" w:rsidRPr="0092434B" w:rsidRDefault="00592B3B">
            <w:pPr>
              <w:pStyle w:val="ConsPlusNormal"/>
              <w:rPr>
                <w:rFonts w:ascii="Times New Roman" w:hAnsi="Times New Roman" w:cs="Times New Roman"/>
                <w:sz w:val="24"/>
                <w:szCs w:val="24"/>
              </w:rPr>
            </w:pPr>
          </w:p>
        </w:tc>
      </w:tr>
      <w:tr w:rsidR="00FE66A2"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N участка</w:t>
            </w:r>
          </w:p>
        </w:tc>
        <w:tc>
          <w:tcPr>
            <w:tcW w:w="4252" w:type="dxa"/>
          </w:tcPr>
          <w:p w:rsidR="00592B3B" w:rsidRPr="0092434B" w:rsidRDefault="00592B3B">
            <w:pPr>
              <w:pStyle w:val="ConsPlusNormal"/>
              <w:rPr>
                <w:rFonts w:ascii="Times New Roman" w:hAnsi="Times New Roman" w:cs="Times New Roman"/>
                <w:sz w:val="24"/>
                <w:szCs w:val="24"/>
              </w:rPr>
            </w:pPr>
          </w:p>
        </w:tc>
      </w:tr>
      <w:tr w:rsidR="00FE66A2"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N могилы</w:t>
            </w:r>
          </w:p>
        </w:tc>
        <w:tc>
          <w:tcPr>
            <w:tcW w:w="4252" w:type="dxa"/>
          </w:tcPr>
          <w:p w:rsidR="00592B3B" w:rsidRPr="0092434B" w:rsidRDefault="00592B3B">
            <w:pPr>
              <w:pStyle w:val="ConsPlusNormal"/>
              <w:rPr>
                <w:rFonts w:ascii="Times New Roman" w:hAnsi="Times New Roman" w:cs="Times New Roman"/>
                <w:sz w:val="24"/>
                <w:szCs w:val="24"/>
              </w:rPr>
            </w:pPr>
          </w:p>
        </w:tc>
      </w:tr>
      <w:tr w:rsidR="00FE66A2"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Размер места захоронения</w:t>
            </w:r>
          </w:p>
        </w:tc>
        <w:tc>
          <w:tcPr>
            <w:tcW w:w="4252" w:type="dxa"/>
          </w:tcPr>
          <w:p w:rsidR="00592B3B" w:rsidRPr="0092434B" w:rsidRDefault="00592B3B">
            <w:pPr>
              <w:pStyle w:val="ConsPlusNormal"/>
              <w:rPr>
                <w:rFonts w:ascii="Times New Roman" w:hAnsi="Times New Roman" w:cs="Times New Roman"/>
                <w:sz w:val="24"/>
                <w:szCs w:val="24"/>
              </w:rPr>
            </w:pPr>
          </w:p>
        </w:tc>
      </w:tr>
      <w:tr w:rsidR="00FE66A2"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Ф.И.О. лица, ответственного за захоронение</w:t>
            </w:r>
          </w:p>
        </w:tc>
        <w:tc>
          <w:tcPr>
            <w:tcW w:w="4252" w:type="dxa"/>
          </w:tcPr>
          <w:p w:rsidR="00592B3B" w:rsidRPr="0092434B" w:rsidRDefault="00592B3B">
            <w:pPr>
              <w:pStyle w:val="ConsPlusNormal"/>
              <w:rPr>
                <w:rFonts w:ascii="Times New Roman" w:hAnsi="Times New Roman" w:cs="Times New Roman"/>
                <w:sz w:val="24"/>
                <w:szCs w:val="24"/>
              </w:rPr>
            </w:pPr>
          </w:p>
        </w:tc>
      </w:tr>
      <w:tr w:rsidR="00FE66A2" w:rsidRPr="0092434B">
        <w:tc>
          <w:tcPr>
            <w:tcW w:w="9033" w:type="dxa"/>
            <w:gridSpan w:val="2"/>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Сведения о погребенном:</w:t>
            </w:r>
          </w:p>
        </w:tc>
      </w:tr>
      <w:tr w:rsidR="00FE66A2"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Ф.И.О. погребенного</w:t>
            </w:r>
          </w:p>
        </w:tc>
        <w:tc>
          <w:tcPr>
            <w:tcW w:w="4252" w:type="dxa"/>
          </w:tcPr>
          <w:p w:rsidR="00592B3B" w:rsidRPr="0092434B" w:rsidRDefault="00592B3B">
            <w:pPr>
              <w:pStyle w:val="ConsPlusNormal"/>
              <w:rPr>
                <w:rFonts w:ascii="Times New Roman" w:hAnsi="Times New Roman" w:cs="Times New Roman"/>
                <w:sz w:val="24"/>
                <w:szCs w:val="24"/>
              </w:rPr>
            </w:pPr>
          </w:p>
        </w:tc>
      </w:tr>
      <w:tr w:rsidR="00FE66A2"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Дата смерти погребенного</w:t>
            </w:r>
          </w:p>
        </w:tc>
        <w:tc>
          <w:tcPr>
            <w:tcW w:w="4252" w:type="dxa"/>
          </w:tcPr>
          <w:p w:rsidR="00592B3B" w:rsidRPr="0092434B" w:rsidRDefault="00592B3B">
            <w:pPr>
              <w:pStyle w:val="ConsPlusNormal"/>
              <w:rPr>
                <w:rFonts w:ascii="Times New Roman" w:hAnsi="Times New Roman" w:cs="Times New Roman"/>
                <w:sz w:val="24"/>
                <w:szCs w:val="24"/>
              </w:rPr>
            </w:pPr>
          </w:p>
        </w:tc>
      </w:tr>
      <w:tr w:rsidR="00FE66A2"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Сведения о намогильных сооружениях:</w:t>
            </w:r>
          </w:p>
        </w:tc>
        <w:tc>
          <w:tcPr>
            <w:tcW w:w="4252" w:type="dxa"/>
          </w:tcPr>
          <w:p w:rsidR="00592B3B" w:rsidRPr="0092434B" w:rsidRDefault="00592B3B">
            <w:pPr>
              <w:pStyle w:val="ConsPlusNormal"/>
              <w:rPr>
                <w:rFonts w:ascii="Times New Roman" w:hAnsi="Times New Roman" w:cs="Times New Roman"/>
                <w:sz w:val="24"/>
                <w:szCs w:val="24"/>
              </w:rPr>
            </w:pPr>
          </w:p>
        </w:tc>
      </w:tr>
      <w:tr w:rsidR="00FE66A2"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N регистрации</w:t>
            </w:r>
          </w:p>
        </w:tc>
        <w:tc>
          <w:tcPr>
            <w:tcW w:w="4252" w:type="dxa"/>
          </w:tcPr>
          <w:p w:rsidR="00592B3B" w:rsidRPr="0092434B" w:rsidRDefault="00592B3B">
            <w:pPr>
              <w:pStyle w:val="ConsPlusNormal"/>
              <w:rPr>
                <w:rFonts w:ascii="Times New Roman" w:hAnsi="Times New Roman" w:cs="Times New Roman"/>
                <w:sz w:val="24"/>
                <w:szCs w:val="24"/>
              </w:rPr>
            </w:pPr>
          </w:p>
        </w:tc>
      </w:tr>
      <w:tr w:rsidR="00FE66A2"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Вид</w:t>
            </w:r>
          </w:p>
        </w:tc>
        <w:tc>
          <w:tcPr>
            <w:tcW w:w="4252" w:type="dxa"/>
          </w:tcPr>
          <w:p w:rsidR="00592B3B" w:rsidRPr="0092434B" w:rsidRDefault="00592B3B">
            <w:pPr>
              <w:pStyle w:val="ConsPlusNormal"/>
              <w:rPr>
                <w:rFonts w:ascii="Times New Roman" w:hAnsi="Times New Roman" w:cs="Times New Roman"/>
                <w:sz w:val="24"/>
                <w:szCs w:val="24"/>
              </w:rPr>
            </w:pPr>
          </w:p>
        </w:tc>
      </w:tr>
      <w:tr w:rsidR="00FE66A2"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Наименование намогильного сооружения</w:t>
            </w:r>
          </w:p>
        </w:tc>
        <w:tc>
          <w:tcPr>
            <w:tcW w:w="4252" w:type="dxa"/>
          </w:tcPr>
          <w:p w:rsidR="00592B3B" w:rsidRPr="0092434B" w:rsidRDefault="00592B3B">
            <w:pPr>
              <w:pStyle w:val="ConsPlusNormal"/>
              <w:rPr>
                <w:rFonts w:ascii="Times New Roman" w:hAnsi="Times New Roman" w:cs="Times New Roman"/>
                <w:sz w:val="24"/>
                <w:szCs w:val="24"/>
              </w:rPr>
            </w:pPr>
          </w:p>
        </w:tc>
      </w:tr>
      <w:tr w:rsidR="00FE66A2"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Дата установки</w:t>
            </w:r>
          </w:p>
        </w:tc>
        <w:tc>
          <w:tcPr>
            <w:tcW w:w="4252" w:type="dxa"/>
          </w:tcPr>
          <w:p w:rsidR="00592B3B" w:rsidRPr="0092434B" w:rsidRDefault="00592B3B">
            <w:pPr>
              <w:pStyle w:val="ConsPlusNormal"/>
              <w:rPr>
                <w:rFonts w:ascii="Times New Roman" w:hAnsi="Times New Roman" w:cs="Times New Roman"/>
                <w:sz w:val="24"/>
                <w:szCs w:val="24"/>
              </w:rPr>
            </w:pPr>
          </w:p>
        </w:tc>
      </w:tr>
      <w:tr w:rsidR="00FE66A2"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Размер</w:t>
            </w:r>
          </w:p>
        </w:tc>
        <w:tc>
          <w:tcPr>
            <w:tcW w:w="4252" w:type="dxa"/>
          </w:tcPr>
          <w:p w:rsidR="00592B3B" w:rsidRPr="0092434B" w:rsidRDefault="00592B3B">
            <w:pPr>
              <w:pStyle w:val="ConsPlusNormal"/>
              <w:rPr>
                <w:rFonts w:ascii="Times New Roman" w:hAnsi="Times New Roman" w:cs="Times New Roman"/>
                <w:sz w:val="24"/>
                <w:szCs w:val="24"/>
              </w:rPr>
            </w:pPr>
          </w:p>
        </w:tc>
      </w:tr>
      <w:tr w:rsidR="00FE66A2" w:rsidRPr="0092434B">
        <w:tc>
          <w:tcPr>
            <w:tcW w:w="4781"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Электронная подпись муниципального служащего уполномоченного органа</w:t>
            </w:r>
          </w:p>
        </w:tc>
        <w:tc>
          <w:tcPr>
            <w:tcW w:w="4252" w:type="dxa"/>
          </w:tcPr>
          <w:p w:rsidR="00592B3B" w:rsidRPr="0092434B" w:rsidRDefault="00592B3B">
            <w:pPr>
              <w:pStyle w:val="ConsPlusNormal"/>
              <w:rPr>
                <w:rFonts w:ascii="Times New Roman" w:hAnsi="Times New Roman" w:cs="Times New Roman"/>
                <w:sz w:val="24"/>
                <w:szCs w:val="24"/>
              </w:rPr>
            </w:pPr>
            <w:r w:rsidRPr="0092434B">
              <w:rPr>
                <w:rFonts w:ascii="Times New Roman" w:hAnsi="Times New Roman" w:cs="Times New Roman"/>
                <w:sz w:val="24"/>
                <w:szCs w:val="24"/>
              </w:rPr>
              <w:t>"__" _______________ 20___ г.</w:t>
            </w:r>
          </w:p>
        </w:tc>
      </w:tr>
    </w:tbl>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jc w:val="both"/>
        <w:rPr>
          <w:rFonts w:ascii="Times New Roman" w:hAnsi="Times New Roman" w:cs="Times New Roman"/>
          <w:sz w:val="24"/>
          <w:szCs w:val="24"/>
        </w:rPr>
      </w:pPr>
    </w:p>
    <w:p w:rsidR="00592B3B" w:rsidRPr="0092434B" w:rsidRDefault="00592B3B">
      <w:pPr>
        <w:pStyle w:val="ConsPlusNormal"/>
        <w:pBdr>
          <w:bottom w:val="single" w:sz="6" w:space="0" w:color="auto"/>
        </w:pBdr>
        <w:spacing w:before="100" w:after="100"/>
        <w:jc w:val="both"/>
        <w:rPr>
          <w:rFonts w:ascii="Times New Roman" w:hAnsi="Times New Roman" w:cs="Times New Roman"/>
          <w:sz w:val="24"/>
          <w:szCs w:val="24"/>
        </w:rPr>
      </w:pPr>
    </w:p>
    <w:p w:rsidR="00BB4F8C" w:rsidRPr="0092434B" w:rsidRDefault="00BB4F8C">
      <w:pPr>
        <w:rPr>
          <w:rFonts w:ascii="Times New Roman" w:hAnsi="Times New Roman" w:cs="Times New Roman"/>
          <w:sz w:val="24"/>
          <w:szCs w:val="24"/>
        </w:rPr>
      </w:pPr>
    </w:p>
    <w:sectPr w:rsidR="00BB4F8C" w:rsidRPr="0092434B">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B3B"/>
    <w:rsid w:val="004D6045"/>
    <w:rsid w:val="00563D24"/>
    <w:rsid w:val="00592B3B"/>
    <w:rsid w:val="005F19C3"/>
    <w:rsid w:val="0069740C"/>
    <w:rsid w:val="0092434B"/>
    <w:rsid w:val="00A9402A"/>
    <w:rsid w:val="00BB4F8C"/>
    <w:rsid w:val="00C127F0"/>
    <w:rsid w:val="00D05588"/>
    <w:rsid w:val="00F956D5"/>
    <w:rsid w:val="00FE66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31057"/>
  <w15:chartTrackingRefBased/>
  <w15:docId w15:val="{E0D0A863-B819-4E36-9BA6-505176532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92B3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92B3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92B3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92B3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92B3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92B3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92B3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92B3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52</Pages>
  <Words>16723</Words>
  <Characters>95322</Characters>
  <Application>Microsoft Office Word</Application>
  <DocSecurity>0</DocSecurity>
  <Lines>794</Lines>
  <Paragraphs>223</Paragraphs>
  <ScaleCrop>false</ScaleCrop>
  <Company/>
  <LinksUpToDate>false</LinksUpToDate>
  <CharactersWithSpaces>111822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13</cp:revision>
  <dcterms:created xsi:type="dcterms:W3CDTF">2026-08-28T06:36:00Z</dcterms:created>
  <dcterms:modified xsi:type="dcterms:W3CDTF">2026-08-28T06:44:00Z</dcterms:modified>
</cp:coreProperties>
</file>