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2DD" w:rsidRPr="00DB7DCD" w:rsidRDefault="00C512DD">
      <w:pPr>
        <w:pStyle w:val="ConsPlusNormal"/>
        <w:jc w:val="right"/>
        <w:outlineLvl w:val="0"/>
        <w:rPr>
          <w:rFonts w:ascii="Times New Roman" w:hAnsi="Times New Roman" w:cs="Times New Roman"/>
          <w:sz w:val="24"/>
          <w:szCs w:val="24"/>
        </w:rPr>
      </w:pPr>
      <w:r w:rsidRPr="00DB7DCD">
        <w:rPr>
          <w:rFonts w:ascii="Times New Roman" w:hAnsi="Times New Roman" w:cs="Times New Roman"/>
          <w:sz w:val="24"/>
          <w:szCs w:val="24"/>
        </w:rPr>
        <w:t>Приложение</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Постановлению</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Городской Управы</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города Калуги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от 12 октября 2012 г. N 365-п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rPr>
          <w:rFonts w:ascii="Times New Roman" w:hAnsi="Times New Roman" w:cs="Times New Roman"/>
          <w:sz w:val="24"/>
          <w:szCs w:val="24"/>
        </w:rPr>
      </w:pPr>
      <w:bookmarkStart w:id="0" w:name="P43"/>
      <w:bookmarkEnd w:id="0"/>
      <w:r w:rsidRPr="00DB7DCD">
        <w:rPr>
          <w:rFonts w:ascii="Times New Roman" w:hAnsi="Times New Roman" w:cs="Times New Roman"/>
          <w:sz w:val="24"/>
          <w:szCs w:val="24"/>
        </w:rPr>
        <w:t>АДМИНИСТРАТИВНЫЙ РЕГЛАМЕНТ</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ПРЕДОСТАВЛЕНИЯ ГОСУДАРСТВЕННОЙ УСЛУГИ "ПРЕДОСТАВЛЕНИЕ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ГРАЖДАНАМ СУБСИДИЙ НА ОПЛАТУ ЖИЛОГО ПОМЕЩЕНИЯ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И КОММУНАЛЬНЫХ УСЛУГ"</w:t>
      </w:r>
    </w:p>
    <w:p w:rsidR="00C512DD" w:rsidRPr="00DB7DCD" w:rsidRDefault="00C512DD">
      <w:pPr>
        <w:pStyle w:val="ConsPlusNormal"/>
        <w:spacing w:after="1"/>
        <w:rPr>
          <w:rFonts w:ascii="Times New Roman" w:hAnsi="Times New Roman" w:cs="Times New Roman"/>
          <w:sz w:val="24"/>
          <w:szCs w:val="24"/>
        </w:rPr>
      </w:pPr>
    </w:p>
    <w:p w:rsidR="00C512DD" w:rsidRPr="00DB7DCD" w:rsidRDefault="00C512DD" w:rsidP="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Список изменяющих документов</w:t>
      </w:r>
    </w:p>
    <w:p w:rsidR="00C512DD" w:rsidRPr="00DB7DCD" w:rsidRDefault="00C512DD" w:rsidP="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Постановлений Городской Управы г. Калуги</w:t>
      </w:r>
    </w:p>
    <w:p w:rsidR="00C512DD" w:rsidRPr="00DB7DCD" w:rsidRDefault="00C512DD" w:rsidP="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06.12.2023 N 457-п, от 22.01.2025 N 19-п,</w:t>
      </w:r>
    </w:p>
    <w:p w:rsidR="00C512DD" w:rsidRPr="00DB7DCD" w:rsidRDefault="00C512DD" w:rsidP="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Постановления администрации городского округа города Калуги</w:t>
      </w:r>
    </w:p>
    <w:p w:rsidR="00C512DD" w:rsidRPr="00DB7DCD" w:rsidRDefault="00C512DD" w:rsidP="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28.11.2025 N 501-п)</w:t>
      </w:r>
    </w:p>
    <w:p w:rsidR="00C512DD" w:rsidRPr="00DB7DCD" w:rsidRDefault="00C512DD">
      <w:pPr>
        <w:pStyle w:val="ConsPlusTitle"/>
        <w:jc w:val="center"/>
        <w:outlineLvl w:val="1"/>
        <w:rPr>
          <w:rFonts w:ascii="Times New Roman" w:hAnsi="Times New Roman" w:cs="Times New Roman"/>
          <w:sz w:val="24"/>
          <w:szCs w:val="24"/>
        </w:rPr>
      </w:pPr>
      <w:r w:rsidRPr="00DB7DCD">
        <w:rPr>
          <w:rFonts w:ascii="Times New Roman" w:hAnsi="Times New Roman" w:cs="Times New Roman"/>
          <w:sz w:val="24"/>
          <w:szCs w:val="24"/>
        </w:rPr>
        <w:t>1. Общие положения</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1.1. Предмет регулирования административного регламента</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Административный регламент предоставления государственной услуги "Предоставление гражданам субсидий на оплату жилого помещения и коммунальных услуг" (далее - Административный регламент) разработан в целях повышения качества и доступности предоставления государственной услуги "Предоставление гражданам субсидий на оплату жилого помещения и коммунальных услуг" (далее - государственная услуга), определяет стандарт, сроки и последовательность действий (административных процедур) при осуществлении полномочий по предоставлению гражданам субсидий на оплату жилого помещения и коммунальных услуг отдельным категориям граждан.</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1.2. Круг заявителей</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Заявителями на получение государственной услуги являются зарегистрированные по месту постоянного жительства на территории городского округа города Калуги Калужской области физические лица, иностранные граждане (в случаях, предусмотренных международными договорами Российской Федерации), являющиеся: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пользователями жилого помещения в государственном или муниципальном жилищном фонде;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нанимателями жилого помещения по договору найма в частном жилищном фонде;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членами жилищного или жилищно-строительного кооператива;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собственниками жилого помещения (квартиры, жилого дома, части квартиры или жилого дома).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xml:space="preserve">Субсидии предоставляются вышеуказанным 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w:t>
      </w:r>
      <w:r w:rsidRPr="00DB7DCD">
        <w:rPr>
          <w:rFonts w:ascii="Times New Roman" w:hAnsi="Times New Roman" w:cs="Times New Roman"/>
          <w:sz w:val="24"/>
          <w:szCs w:val="24"/>
        </w:rPr>
        <w:lastRenderedPageBreak/>
        <w:t>При этом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C512DD" w:rsidRPr="00DB7DCD" w:rsidRDefault="00C512DD">
      <w:pPr>
        <w:pStyle w:val="ConsPlusNormal"/>
        <w:spacing w:before="220"/>
        <w:ind w:firstLine="540"/>
        <w:jc w:val="both"/>
        <w:rPr>
          <w:rFonts w:ascii="Times New Roman" w:hAnsi="Times New Roman" w:cs="Times New Roman"/>
          <w:sz w:val="24"/>
          <w:szCs w:val="24"/>
        </w:rPr>
      </w:pPr>
      <w:bookmarkStart w:id="1" w:name="P69"/>
      <w:bookmarkEnd w:id="1"/>
      <w:r w:rsidRPr="00DB7DCD">
        <w:rPr>
          <w:rFonts w:ascii="Times New Roman" w:hAnsi="Times New Roman" w:cs="Times New Roman"/>
          <w:sz w:val="24"/>
          <w:szCs w:val="24"/>
        </w:rPr>
        <w:t>1.2.1. В случае если наниматели жилого помещения по договору найма в частном жилищном фонде, члены жилищного или жилищно-строительного кооператива, собственники жилого помещения проходят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осуждены к лишению свободы, либо признаны безвестно отсутствующими, либо умерли или объявлены умершими, либо находятся на принудительном лечении по решению суда, государственная услуга предоставляется членам их семей при условии, что данные члены семей продолжают постоянно проживать в ранее занимаемых совместно с этими гражданами жилых помещениях.</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Далее по тексту указанные категории граждан именуются "заявители".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От имени заявителей обращаться за предоставлением государственной услуги имеют право законные представители либо уполномоченные представители на основании доверенности, оформленной в установленном законодательством порядке (далее - представители).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Государственная услуга предоставляется заявителю с учетом постоянно проживающих с ним членов его семьи.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1.3. Требование предоставления заявителю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 в соответствии с вариантом предоставления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государственной услуги, соответствующим признакам заявителя,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определенным в результате анкетирования, проводимого</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органом, предоставляющим услугу (далее - профилирование),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а также результата, за предоставлением которого обратился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заявитель</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1.3.1. Государственная услуга должна быть предоставлена заявителю в соответствии с вариантом предоставления государственной услуги (далее - вариант).</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1.3.2. Вариант определяется в соответствии с таблицей 2 приложения N 5 к Административному регламенту исходя из установленных в таблице 1 указанного приложения признаков заявителя, а также из результата предоставления государственной услуги, за предоставлением которой обратился заявитель.</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1.3.3. Признаки заявителя определяются путем профилирования, осуществляемого в соответствии с Административным регламентом.</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1.4. Порядок информирования о предоставлении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Информация о порядке предоставления государственной услуги может быть получена непосредственно в управлении социальной защиты города Калуги (далее - уполномоченный орган) при личном обращении, при обращении по телефону, а также в ГБУ КО "Многофункциональный центр предоставления государственных и муниципальных услуг Калужской области" (далее - многофункциональный центр) при личном обращении, при обращении по телефону горячей линии многофункционального центра: 8-800-450-11-60 (звонок по России бесплатный) или на официальном сайте в сети Интернет (http://kmfc40.ru).</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в разделе "Оказание услуг" (далее - Сайт), в федеральной государственной информационной системе "Единый портал государственных и муниципальных услуг (функций)" (www.gosuslugi.ru) (далее - ЕПГУ).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На ЕПГУ и на Сайте размещена следующая информация: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расписание работы уполномоченного органа;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исчерпывающий перечень документов (сведений),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 (в зависимости от сложившейся ситуации);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круг заявителей;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4) срок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5) результат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8) примерная форма заявления на предоставление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9) ссылки на нормативные правовые акты, регулирующие порядок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Информация о порядке и сроках предоставления государственной услуги на ЕПГУ и на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контактных телефонах специалистов.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кабинеты N 109, 110, 111. Контактные телефоны: 54-99-41, 54-99-43, 55-01-65 (отдел субсидий на оплату жилищно-коммунальных услуг), 71-37-01 (приемная).</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администрации городского округа города Калуги от 28.11.2025 N 501-п)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понедельник - четверг: с 8.00 до 17.15;</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обеденный перерыв: с 13.00 до 14.00;</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пятница - неприемный день;</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суббота, воскресенье - выходные.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Информация об адресах и графиках работы всех центров и офисов многофункциональных центров, расположенных на территории города Калуги и Калужской области, размещена на официальном сайте многофункционального центра по ссылке: https://kmfc40.ru/depart_list.php.</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1.4.1. 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(его представителем) в личном кабинете на ЕПГУ,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1.4.2. 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1"/>
        <w:rPr>
          <w:rFonts w:ascii="Times New Roman" w:hAnsi="Times New Roman" w:cs="Times New Roman"/>
          <w:sz w:val="24"/>
          <w:szCs w:val="24"/>
        </w:rPr>
      </w:pPr>
      <w:r w:rsidRPr="00DB7DCD">
        <w:rPr>
          <w:rFonts w:ascii="Times New Roman" w:hAnsi="Times New Roman" w:cs="Times New Roman"/>
          <w:sz w:val="24"/>
          <w:szCs w:val="24"/>
        </w:rPr>
        <w:t>2. Стандарт 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2.1. Наименование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Государственная услуга "Предоставление гражданам субсидий на оплату жилого помещения и коммунальных услуг".</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2.2. Наименование органа, предоставляющего государственную</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услугу</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2.2.1.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 (уполномоченный орган).</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субсидий на оплату жилищно-коммунальных услуг управления социальной защиты города Калуги.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2.2.2. За предоставлением государственной услуги заявители могут обратиться в уполномоченный орган, через ЕПГУ либо через многофункциональный центр.</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2.2.3. При предоставлении государственной услуги уполномоченный орган, многофункциональный центр не вправе требовать от заявителя: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2.3. Описание результата предоставления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2.3.1. Результатом предоставления государственной услуги являются: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решение о предоставлении субсидии на оплату жилого помещения и коммунальных услуг согласно приложению N 3 к Административному регламенту;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решение об отказе в предоставлении субсидии на оплату жилого помещения и коммунальных услуг согласно приложению N 8 к Административному регламенту.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2.3.2. Факт получения заявителем результата предоставления государственной услуги фиксируется в программном комплексе "Катарсис. Соцзащита".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2.3.3. Результат предоставления государственной услуги в зависимости от выбора заявителя может быть получен в уполномоченном органе, посредством ЕПГУ, в многофункциональном центре (в случае подачи заявления о предоставлении государственной услуги через многофункциональный центр).</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2.4. Срок предоставления государственной услуги</w:t>
      </w:r>
    </w:p>
    <w:p w:rsidR="00C512DD" w:rsidRPr="00DB7DCD" w:rsidRDefault="00C512DD">
      <w:pPr>
        <w:pStyle w:val="ConsPlusNormal"/>
        <w:jc w:val="center"/>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2.4.1. Срок принятия решения о предоставлении либо об отказе в предоставлении государственной услуги составляет 10 рабочих дней со дня приема заявления о предоставлении субсидии на оплату жилого помещения и коммунальных услуг и документов (сведений).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2.4.2. Срок принятия решения о предоставлении либо об отказе в предоставлении субсидии продлевается на 10 рабочих дней в случае непоступления документов (сведений), запрашиваемых посредством системы межведомственного электронного взаимодействия, в срок, не превышающий 48 часов с момента направления межведомственного запроса, за исключением срока представления сведений, предусмотренных абзацем 2) подпункта 2.6.3 пункта 2.6 Административного регламента, который устанавливается Министерством строительства и жилищно-коммунального хозяйства Российской Федерации в соответствии с пунктом 2 части 3 статьи 7 Федерального закона от 21.07.2014 N 209-ФЗ "О государственной информационной системе жилищно-коммунального хозяйства".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2.4.3. Субсидия предоставляется сроком на 6 месяцев.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2.4.4. Уполномоченный орган по истечении 6 месяцев с даты принятия решения о предоставлении субсидии на основании имеющихся документов (сведений) и документов (сведений) в соответствии с подпунктами 2.6.2 и 2.6.3 пункта 2.6 Административного регламента принимает решение о продлении субсидии или об отказе в продлении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2.4.5. При подаче заявления о предоставлении субсидии и полного комплекта документов, обязанность по представлению которых возложена на заявителя в соответствии с подпунктом 2.6.2 пункта 2.6 Административного регламента (в зависимости от сложившейся жизненной ситуации), с 1-го по 15-е число месяца субсидия предоставляется с 1-го числа текущего месяца, а при подаче заявления о предоставлении субсидии и представлении документов (сведений) с 16-го числа до конца месяца - с 1-го числа следующего месяца.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Указанные сроки предоставления субсидии действуют также в случае представления документов, предусмотренных абзацами а) и б) подпункта 3.5.1 пункта 3.5 Административного регламента, для осуществления перерасчета размера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принятия решения об отказе в предоставлении субсидии уполномоченными органами в срок, не превышающий 1 рабочего дня со дня принятия такого решения, заявителю направляется уведомление с указанием аргументированного обоснования на бумажном носителе либо в форме электронного документа, подписанного усиленной квалифицированной электронной подписью уполномоченного должностного лица, в том числе с использованием ЕПГУ, в случае если заявление о предоставлении субсидии подано посредством ЕПГУ.</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2.5. Правовые основания для предоставления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Утратил силу. - Постановление администрации городского округа города Калуги от 28.11.2025 N 501-п.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bookmarkStart w:id="2" w:name="P176"/>
      <w:bookmarkEnd w:id="2"/>
      <w:r w:rsidRPr="00DB7DCD">
        <w:rPr>
          <w:rFonts w:ascii="Times New Roman" w:hAnsi="Times New Roman" w:cs="Times New Roman"/>
          <w:sz w:val="24"/>
          <w:szCs w:val="24"/>
        </w:rPr>
        <w:t>2.6. Исчерпывающий перечень документов, необходимых</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для предоставления государственной услуги</w:t>
      </w:r>
    </w:p>
    <w:p w:rsidR="00C512DD" w:rsidRPr="00DB7DCD" w:rsidRDefault="00C512DD">
      <w:pPr>
        <w:pStyle w:val="ConsPlusNormal"/>
        <w:jc w:val="center"/>
        <w:rPr>
          <w:rFonts w:ascii="Times New Roman" w:hAnsi="Times New Roman" w:cs="Times New Roman"/>
          <w:sz w:val="24"/>
          <w:szCs w:val="24"/>
        </w:rPr>
      </w:pP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2.6.1. Заявителю для получения государственной услуги необходимо представить лично или через представителя в уполномоченный орган, посредством ЕПГУ, путем обращения в многофункциональный центр либо с использованием услуг операторов почтовой связи заявление о предоставлении государственной услуги с указанием всех членов семьи и степени родства (далее - заявление) по форме согласно приложению N 1 к Административному регламенту, а также документы (сведения) в зависимости от сложившейся жизненной ситуации.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Требования, предъявляемые к заявлению при подаче, - оригинал.</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 подаче заявления заявитель представляет также согласие на обработку персональных данных в соответствии с приложением 9 к административному регламенту.</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(абзац введен Постановлением администрации городского округа города Калуги от 28.11.2025 N 501-п)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форме электронного документа в личном кабинете на ЕПГУ;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уполномоченном органе на бумажном носителе при личном обращении, в многофункциональном центре на бумажном носителе при личном обращении либо направлении почтой.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подачи в уполномоченный орган заявления о предоставлении субсидии и иных документов (сведений) в электронной форме с использованием ЕПГУ указанные заявление и документы (сведения)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C512DD" w:rsidRPr="00DB7DCD" w:rsidRDefault="00C512DD">
      <w:pPr>
        <w:pStyle w:val="ConsPlusNormal"/>
        <w:spacing w:before="220"/>
        <w:ind w:firstLine="540"/>
        <w:jc w:val="both"/>
        <w:rPr>
          <w:rFonts w:ascii="Times New Roman" w:hAnsi="Times New Roman" w:cs="Times New Roman"/>
          <w:sz w:val="24"/>
          <w:szCs w:val="24"/>
        </w:rPr>
      </w:pPr>
      <w:bookmarkStart w:id="3" w:name="P191"/>
      <w:bookmarkEnd w:id="3"/>
      <w:r w:rsidRPr="00DB7DCD">
        <w:rPr>
          <w:rFonts w:ascii="Times New Roman" w:hAnsi="Times New Roman" w:cs="Times New Roman"/>
          <w:sz w:val="24"/>
          <w:szCs w:val="24"/>
        </w:rPr>
        <w:t>2.6.2. Исчерпывающий перечень документов (сведений), необходимых для предоставления государственной услуги, которые заявитель должен представить самостоятельно (в зависимости от сложившейся жизненной ситуации):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 в случае отсутствия сведений в государственной информационной системе жилищно-коммунального хозяйства;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сведения, подтверждающие правовые основания владения и пользования заявителем жилым помещением, в котором заявитель зарегистрирован по месту жительства, если право на данное жилое помещение не зарегистрировано в Едином государственном реестре недвижимости, а также в случае непоступления указанных сведений по каналам системы межведомственного электронного взаимодействия;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сведения о родственниках и нетрудоспособных иждивенцах, являющихся членами семьи заявителя, в соответствии со статьями 31 и 69 Жилищного кодекса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4) сведения о признании в судебном порядке лиц, проживающих совместно с заявителем по месту постоянного жительства, членами его семьи;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5)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6) 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7) 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военнослужащих и гражданского персонала Главного управления специальных программ Президента Российской Федерации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8) 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9)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10) сведения о доходах в виде процентов по вкладам (остаткам на счетах в банках)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11)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12) сведения о доходах, полученных в рамках применения специального налогового режима "Налог на профессиональный доход",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13) сведения о доходах по договорам авторского заказа, договорам об отчуждении исключительного права на результаты интеллектуальной деятельности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14) сведения о налогооблагаемых доходах от реализации имущества, а также сдачи в аренду (наем, поднаем) имущества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15) сведения о получаемых алиментах посредством отражения суммы получаемых алиментов в заявлении в случае непоступления указанных сведений по каналам системы межведомственного электронного взаимодействия из Федеральной службы судебных приставов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16) сведения о нахождении заявителя и (или) членов его семьи на полном государственном обеспечении;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17) 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18) сведения о нахождении заявителя и (или) членов его семьи на принудительном лечении по решению суда;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19) сведения о применении в отношении заявителя и (или) членов его семьи меры пресечения в виде заключения под стражу в случае непоступления указанных сведений по каналам системы межведомственного электронного взаимодействия из Федеральной службы исполнения наказаний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20) 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21) сведения о суммах ежемесячного пожизненного содержания судей, вышедших в отставку;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22) 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23) сведения о суммах дохода, полученного от источников за пределами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24) 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25) 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26) сведения о доходах, полученных в результате выигрышей, выплачиваемых организаторами лотерей, тотализаторов и других основанных на риске игр, в случае непоступления указанных сведений по каналам системы межведомственного электронного взаимодействия из Федеральной налоговой службы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27) сведения о получении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28) сведения о лицах, признанных безвестно отсутствующими или объявленных умершими;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29) сведения о нахождении заявителя и (или) членов его семьи в розыске;</w:t>
      </w:r>
    </w:p>
    <w:p w:rsidR="00C512DD" w:rsidRPr="00DB7DCD" w:rsidRDefault="00C512DD">
      <w:pPr>
        <w:pStyle w:val="ConsPlusNormal"/>
        <w:spacing w:before="220"/>
        <w:ind w:firstLine="540"/>
        <w:jc w:val="both"/>
        <w:rPr>
          <w:rFonts w:ascii="Times New Roman" w:hAnsi="Times New Roman" w:cs="Times New Roman"/>
          <w:sz w:val="24"/>
          <w:szCs w:val="24"/>
        </w:rPr>
      </w:pPr>
      <w:bookmarkStart w:id="4" w:name="P221"/>
      <w:bookmarkEnd w:id="4"/>
      <w:r w:rsidRPr="00DB7DCD">
        <w:rPr>
          <w:rFonts w:ascii="Times New Roman" w:hAnsi="Times New Roman" w:cs="Times New Roman"/>
          <w:sz w:val="24"/>
          <w:szCs w:val="24"/>
        </w:rPr>
        <w:t>30) сведения о документе, подтверждающем полномочия представителя заявителя;</w:t>
      </w:r>
    </w:p>
    <w:p w:rsidR="00C512DD" w:rsidRPr="00DB7DCD" w:rsidRDefault="00C512DD">
      <w:pPr>
        <w:pStyle w:val="ConsPlusNormal"/>
        <w:spacing w:before="220"/>
        <w:ind w:firstLine="540"/>
        <w:jc w:val="both"/>
        <w:rPr>
          <w:rFonts w:ascii="Times New Roman" w:hAnsi="Times New Roman" w:cs="Times New Roman"/>
          <w:sz w:val="24"/>
          <w:szCs w:val="24"/>
        </w:rPr>
      </w:pPr>
      <w:bookmarkStart w:id="5" w:name="P222"/>
      <w:bookmarkEnd w:id="5"/>
      <w:r w:rsidRPr="00DB7DCD">
        <w:rPr>
          <w:rFonts w:ascii="Times New Roman" w:hAnsi="Times New Roman" w:cs="Times New Roman"/>
          <w:sz w:val="24"/>
          <w:szCs w:val="24"/>
        </w:rPr>
        <w:t>31) 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 (с предъявлением оригинала, если копия нотариально не заверена);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32) сведения о государственной регистрации рождения в случае регистрации записи соответствующего акта компетентным органом иностранного государства;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33) сведения о государственной регистрации смерти в случае регистрации записи соответствующего акта компетентным органом иностранного государства;</w:t>
      </w:r>
    </w:p>
    <w:p w:rsidR="00C512DD" w:rsidRPr="00DB7DCD" w:rsidRDefault="00C512DD">
      <w:pPr>
        <w:pStyle w:val="ConsPlusNormal"/>
        <w:spacing w:before="220"/>
        <w:ind w:firstLine="540"/>
        <w:jc w:val="both"/>
        <w:rPr>
          <w:rFonts w:ascii="Times New Roman" w:hAnsi="Times New Roman" w:cs="Times New Roman"/>
          <w:sz w:val="24"/>
          <w:szCs w:val="24"/>
        </w:rPr>
      </w:pPr>
      <w:bookmarkStart w:id="6" w:name="P225"/>
      <w:bookmarkEnd w:id="6"/>
      <w:r w:rsidRPr="00DB7DCD">
        <w:rPr>
          <w:rFonts w:ascii="Times New Roman" w:hAnsi="Times New Roman" w:cs="Times New Roman"/>
          <w:sz w:val="24"/>
          <w:szCs w:val="24"/>
        </w:rPr>
        <w:t>34) сведения о государственной регистрации заключения (расторжения) брака в случае регистрации записи соответствующего акта компетентным органом иностранного государства.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Требования, предъявляемые к документам, указанным в абзацах 31) - 34) подпункта 2.6.2 пункта 2.6 Административного регламента: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при подаче в уполномоченный орган, многофункциональный центр - нотариально заверенный перевод на русский язык;</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 использованием ЕПГУ - нотариально заверенный перевод на русский язык, удостоверенный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нотариуса, в соответствии с требованиями к формату изготовленного нотариусом электронного документа или посредством представления подтверждающего документа в уполномоченный орган в течение 10 рабочих дней после отправки заявления.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Члены семей граждан, указанных в подпункте 1.2.1 пункта 1.2 Административного регламента, представляют документы, подтверждающие причину выбытия этих граждан, а также факт постоянного проживания в соответствующем жилом помещении совместно с указанными гражданами до их выбытия.</w:t>
      </w:r>
    </w:p>
    <w:p w:rsidR="00C512DD" w:rsidRPr="00DB7DCD" w:rsidRDefault="00C512DD">
      <w:pPr>
        <w:pStyle w:val="ConsPlusNormal"/>
        <w:spacing w:before="220"/>
        <w:ind w:firstLine="540"/>
        <w:jc w:val="both"/>
        <w:rPr>
          <w:rFonts w:ascii="Times New Roman" w:hAnsi="Times New Roman" w:cs="Times New Roman"/>
          <w:sz w:val="24"/>
          <w:szCs w:val="24"/>
        </w:rPr>
      </w:pPr>
      <w:bookmarkStart w:id="7" w:name="P230"/>
      <w:bookmarkEnd w:id="7"/>
      <w:r w:rsidRPr="00DB7DCD">
        <w:rPr>
          <w:rFonts w:ascii="Times New Roman" w:hAnsi="Times New Roman" w:cs="Times New Roman"/>
          <w:sz w:val="24"/>
          <w:szCs w:val="24"/>
        </w:rPr>
        <w:t>2.6.3. Перечень документов (сведений), получаемых в рамках межведомственного электронного взаимодействия: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сведения, подтверждающие правовые основания владения и пользования заявителем жилым помещением, в котором он зарегистрирован по месту жительства: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выписка из Единого государственного реестра недвижимости об основных характеристиках и зарегистрированных правах на жилое помещение запрашивается в Управлении Федеральной службы государственной регистрации, кадастра и картографии по Калужской области (при нахождении жилого помещения в собственности, если права на данное жилое помещение зарегистрированы в Едином государственном реестре недвижимости);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сведения о том, что жилое помещение принадлежит городскому округу городу Калуге Калужской области, запрашиваются в управлении экономики и имущественных отношений города Калуги (при принадлежности жилого помещения к муниципальному имуществу городского округа города Калуги Калужской области);</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администрации городского округа города Калуги от 28.11.2025 N 501-п)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сведения о том, что жилое помещение относится к государственной собственности Калужской области, запрашиваются в министерстве экономического развития и промышленности Калужской области (при принадлежности жилого помещения к государственному имуществу Калужской области);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сведения о том, что жилое помещение относится к государственной собственности Российской Федерации, запрашиваются в Территориальном управлении Федерального агентства по управлению государственным имуществом в Калужской области (при принадлежности жилого помещения к государственному имуществу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сведения, подтверждающие наличие/отсутствие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запрашиваются в государственной информационной системе жилищно-коммунального хозяйства;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сведения о государственной регистрации рождения на территории РФ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4) сведения о государственной регистрации смерти на территории РФ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5) сведения о государственной регистрации заключения (расторжения) брака на территории РФ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6) сведения, содержащиеся в решении органа опеки и попечительства об установлении опеки или попечительства над членом семьи, запрашиваются в Социальном фонде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7)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8) 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9) сведения о суммах пенсий,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запрашиваются в Фонде пенсионного и социального страхования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10)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запрашиваются в Социальном фонде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11)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12) сведения о доходах в виде процентов по вкладам (остаткам на счетах в банках)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13)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14) сведения о доходах, полученных в рамках применения специального налогового режима "Налог на профессиональный доход",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15) сведения о доходах по договорам авторского заказа, договорам об отчуждении исключительного права на результаты интеллектуальной деятельности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16) сведения о налогооблагаемых доходах от реализации имущества, а также сдачи в аренду (наем, поднаем) имущества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17) сведения о регистрации по месту жительства и месту пребывания гражданина Российской Федерации в пределах Российской Федерации запрашиваются в МВД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18) 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 запрашиваются в МВД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19) сведения о получаемых алиментах запрашиваются в Федеральной службе судебных приставов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20) сведения о пребывании в местах лишения свободы членов семьи заявителя запрашиваются в Федеральной службе исполнения наказаний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21) сведения о наличии инвалидности и ее группе (при наличии) запрашиваются в Социальном фонде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22) сведения о применении в отношении заявителя и (или) членов его семьи меры пресечения в виде заключения под стражу запрашиваются в Федеральной службе исполнения наказаний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23)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 запрашиваются в министерстве труда и социальной защиты Калужской области;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24) сведения о доходах, полученных в результате выигрышей, выплачиваемых организаторами лотерей, тотализаторов и других основанных на риске игр, запрашиваются в Федеральной налоговой службе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25) 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 запрашиваются в государственной информационной системе жилищно-коммунального хозяйства.</w:t>
      </w:r>
    </w:p>
    <w:p w:rsidR="00C512DD" w:rsidRPr="00DB7DCD" w:rsidRDefault="00C512DD">
      <w:pPr>
        <w:pStyle w:val="ConsPlusNormal"/>
        <w:spacing w:before="220"/>
        <w:ind w:firstLine="540"/>
        <w:jc w:val="both"/>
        <w:rPr>
          <w:rFonts w:ascii="Times New Roman" w:hAnsi="Times New Roman" w:cs="Times New Roman"/>
          <w:sz w:val="24"/>
          <w:szCs w:val="24"/>
        </w:rPr>
      </w:pPr>
      <w:bookmarkStart w:id="8" w:name="P261"/>
      <w:bookmarkEnd w:id="8"/>
      <w:r w:rsidRPr="00DB7DCD">
        <w:rPr>
          <w:rFonts w:ascii="Times New Roman" w:hAnsi="Times New Roman" w:cs="Times New Roman"/>
          <w:sz w:val="24"/>
          <w:szCs w:val="24"/>
        </w:rPr>
        <w:t>Заявитель вправе представить документы, указанные в подпункте 2.6.3 пункта 2.6 Административного регламента, а также копии судебных актов о признании лиц, проживающих совместно с заявителем по месту постоянного жительства, членами его семьи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в уполномоченный орган или многофункциональный центр по собственной инициативе. В этом случае уполномоченный орган учитывает в качестве членов семьи заявителя лиц, признанных таковыми в судебном порядке.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2.6.4. Заявитель несет ответственность за достоверность представленных сведений и документов в соответствии с законодательством Российской Федерации. Представление заявителем неполных и (или) заведомо недостоверных сведений является основанием для отказа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2.6.5. Уполномоченный орган 25-го числа месяца, следующего за месяцем, в котором истек срок предоставления субсидии, направляет в государственную информационную систему жилищно-коммунального хозяйства запрос о представлении сведений о суммах, начисленных получателю субсидии для оплаты за жилое помещение и коммунальные услуги, и сведений о суммах, уплаченных получателем субсидии за жилое помещение и коммунальные услуги в течение срока получения последней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2.6.6. Заявитель в течение 1 месяца после наступления событий, предусмотренных абзацами а) и б) подпункта 3.5.1 пункта 3.5 Административного регламента, обязан представить уполномоченному органу документы, подтверждающие: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изменение своего места постоянного жительства;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изменение основания проживания, состава своей семьи, своего гражданства и (или) гражданства членов своей семьи, размера своих доходов и (или) размера доходов членов своей семьи, приходящихся на расчетный период (если эти изменения повлекли утрату права на получение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если заявитель в установленный срок не представил уполномоченному органу документы, указанные в настоящем подпункте, необоснованно полученные в качестве субсидии средства засчитываются в счет будущей субсидии, а при отсутствии права на получение субсидии в последующие месяцы эти средства добровольно возвращаются получателем субсидии в бюджет, из которого была предоставлена субсидия. При отказе от добровольного возврата указанных средств они по иску уполномоченного органа истребуются в судебном порядке в соответствии с законодательством Российской Федерации.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2.7. Исчерпывающий перечень оснований для отказа в приеме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документов, необходимых для предоставления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Оснований для отказа в приеме документов действующим законодательством не предусмотрено.</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bookmarkStart w:id="9" w:name="P275"/>
      <w:bookmarkEnd w:id="9"/>
      <w:r w:rsidRPr="00DB7DCD">
        <w:rPr>
          <w:rFonts w:ascii="Times New Roman" w:hAnsi="Times New Roman" w:cs="Times New Roman"/>
          <w:sz w:val="24"/>
          <w:szCs w:val="24"/>
        </w:rPr>
        <w:t>2.8. Исчерпывающий перечень оснований для приостановления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предоставления государственной услуги или отказа</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в предоставлении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bookmarkStart w:id="10" w:name="P279"/>
      <w:bookmarkEnd w:id="10"/>
      <w:r w:rsidRPr="00DB7DCD">
        <w:rPr>
          <w:rFonts w:ascii="Times New Roman" w:hAnsi="Times New Roman" w:cs="Times New Roman"/>
          <w:sz w:val="24"/>
          <w:szCs w:val="24"/>
        </w:rPr>
        <w:t>2.8.1. Основания для приостановления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неисполнение получателем субсидии требований, предусмотренных подпунктом 2.6.6 пункта 2.6 Административного регламента.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Уполномоченный орган приостанавливает предоставление субсидий для выяснения причин неисполнения требований, предусмотренных подпунктом 2.6.6 пункта 2.6 Административного регламента, но не более чем на 1 месяц.</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2.8.2. Основания для отказа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наличие у граждан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представление заявителем неполных и (или) заведомо недостоверных сведений.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2.8.3. В случае если заявителем представлен неполный комплект документов (сведений), обязанность по представлению которых возложена на заявителя, в соответствии с подпунктом 2.6.2 пункта 2.6 Административного регламента (в зависимости от сложившейся жизненной ситуации), а также в случае установления факта наличия в заявлении о предоставлении субсидии и (или) документах (сведениях), представленных заявителем, недостоверной и (или) неполной информации уполномоченный орган принимает решение о приостановлении рассмотрения заявления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(сведений), подлежащих представлению в соответствии подпунктом 2.6.2 пункта 2.6 Административного регламента и (или) информации, подлежащей корректировке.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Заявитель представляет в уполномоченный орган доработанное заявление о предоставлении субсидии и (или) доработанные документы (сведения), указанные в уведомлении о приостановлении рассмотрения указанного заявления.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(сведений) и (или) поступления в уполномоченный орган доработанного заявления о предоставлении субсидии и (или) доработанных документов (сведений).</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2.9. Размер платы, взимаемой с заявителя при предоставлении</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государственной услуги, и способы ее взимания</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Предоставление государственной услуги осуществляется бесплатно.</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2.10. Максимальный срок ожидания в очереди при подаче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заявления о предоставлении государственной услуги</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и при получении результата предоставления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в уполномоченном органе или многофункциональном центре составляет не более 15 минут.</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2.11. Срок и порядок регистрации заявления заявителя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о предоставлении государственной услуги, в том числе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в электронной форме</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2.11.1. Срок регистрации заявления и документов уполномоченным органом не должен превышать 1 рабочего дня, многофункциональным центром составляет 1 рабочий день, посредством ЕПГУ - 1 рабочий день.</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2.11.2. Если документы (копии документов), направленные почтовым отправлением или в виде электронного документа (пакета документов), получены после окончания рабочего времени уполномоченного органа,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2.12. Требования к помещениям, в которых предоставляется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государственная услуга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Помещения, в которых предоставляется государственная услуга, соответствуют следующим требованиям: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обеспечены образцами заполнения документов, бумагой и канцелярскими принадлежностями для возможности оформления документов;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местах для заполнения документов должен обеспечиваться доступ к нормативным правовым актам, регулирующим предоставление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площадь мест для ожидания рассчитана в зависимости от количества заявителей, ежедневно обращающихся за предоставлением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места для ожидания оборудованы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обеспечены: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государственная услуга, с учетом ограничений жизнедеятельности;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допуск сурдопереводчика и тифлосурдопереводчика;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допуск собаки-проводника на объекты (здания, помещения), в которых предоставляется государственная услуга;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оказание помощи в преодолении барьеров, мешающих получению государственной услуги наравне с другими лицами.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2.13. Показатели качества и доступности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2.13.1. Основными показателями доступности предоставления государственной услуги являются: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возможность получения заявителем уведомлений о предоставлении государственной услуги с помощью ЕПГУ;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2.13.2. Основными показателями качества предоставления государственной услуги являются: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своевременность предоставления государственной услуги в соответствии со стандартом ее предоставления, установленным Административным регламентом;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отсутствие нарушений установленных сроков в процессе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2.14. Иные требования к предоставлению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2.14.1. Государственные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2.14.2. Перечень информационных систем, используемых для предоставления государственной услуги: программный комплекс "Катарсис. Соцзащита", ЕПГУ, Единый государственный реестр записей актов гражданского состояния, единая государственная информационная систем социального обеспечения, сервисный концентратор МВД России, государственная информационная система жилищно-коммунального хозяйства.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2.14.3.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1"/>
        <w:rPr>
          <w:rFonts w:ascii="Times New Roman" w:hAnsi="Times New Roman" w:cs="Times New Roman"/>
          <w:sz w:val="24"/>
          <w:szCs w:val="24"/>
        </w:rPr>
      </w:pPr>
      <w:r w:rsidRPr="00DB7DCD">
        <w:rPr>
          <w:rFonts w:ascii="Times New Roman" w:hAnsi="Times New Roman" w:cs="Times New Roman"/>
          <w:sz w:val="24"/>
          <w:szCs w:val="24"/>
        </w:rPr>
        <w:t>3. Состав, последовательность и сроки выполнения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административных процедур</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Настоящий раздел содержит состав, последовательность и сроки выполнения административных процедур для следующих вариантов: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предоставление субсидий на оплату жилого помещения и коммунальных услуг:</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вариант 1. Заявитель, являющийся собственником жилого помещения, обратился самостоятельно.</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Вариант 2. Заявитель, являющийся собственником жилого помещения, обратился через представителя.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Вариант 3. Заявитель, являющийся нанимателем жилого помещения, обратился самостоятельно.</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Вариант 4. Заявитель, являющийся нанимателем жилого помещения, обратился через представителя.</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3.1. Вариант 1</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1)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предоставление государственной услуги включает в себя следующие административные процедуры: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прием заявления и документов (сведений), необходимых для предоставления государственной услуг;</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рассмотрение документов и сведений и принятие решения о предоставлении государственной услуги либо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направление (вручение) соответствующего решения заявителю в срок, не превышающий 1 рабочего дня со дня принятия такого решения;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предоставления варианта государственной услуги составляет 10 рабочих дней со дня приема заявления и документов.</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3.1.1. Прием заявления и документов (сведений), необходимых</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для предоставления государственной услуги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Заявителю для получения государственной услуги необходимо представить лично в уполномоченный орган или в многофункциональный центр, посредством ЕПГУ или почтовым отправлением заявление о предоставлении государственной услуги, а также документы (сведения) (в зависимости от сложившейся жизненной ситуации), указанные в подпункте 2.6.2 (за исключением абзаца 30) подпункта 2.6.2 пункта 2.6 Административного регламента) пункта 2.6 Административного регламента.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bookmarkStart w:id="11" w:name="P383"/>
      <w:bookmarkEnd w:id="11"/>
      <w:r w:rsidRPr="00DB7DCD">
        <w:rPr>
          <w:rFonts w:ascii="Times New Roman" w:hAnsi="Times New Roman" w:cs="Times New Roman"/>
          <w:sz w:val="24"/>
          <w:szCs w:val="24"/>
        </w:rPr>
        <w:t>3.1.2. Получение сведений посредством федеральной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государственной информационной системы "Единая система</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межведомственного электронного взаимодействия"</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Для получения государственной услуги необходимо направление следующих межведомственных информационных запросов: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 Межведомственный запрос "Предоставление из ЕГР ЗАГС сведений об актах гражданского состояния",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 Межведомственный запрос "Сведения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 направляемый в Социальный фонд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3.1.2.3. Межведомственный запрос "Прием обращений в ФГИС ЕГРН", направляемый в Росреестр:</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3.1.2.4. Межведомственный запрос "Информирование из ЕГИССО по СНИЛС", направляемый в Социальный фонд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3.1.2.5. Межведомственный запрос сведений о действительности паспорта, направляемый в управление по вопросам миграции МВД РФ:</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3.1.2.6. Межведомственный запрос "Выписка сведений об инвалиде", направляемый в Социальный фонд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3.1.2.7. Межведомственный запрос "Сведения о доходах физических лиц, выплаченных налоговыми агентами",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3.1.2.8. Межведомственный запрос "Сведения о доходах физических лиц по справкам 2-НДФЛ",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3.1.2.9. Межведомственный запрос "Сервис предоставления сведений о выплатах, произведенных плательщиками страховых взносов в пользу физических лиц",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3.1.2.10. Межведомственный запрос "Об ИНН физических лиц на основании полных паспортных данных по групповому запросу органов исполнительной власти",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3.1.2.11. Межведомственный запрос "Сведения о доходах физических лиц по справкам 3-НДФЛ",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3.1.2.12. Межведомственный запрос "Предоставление сведений из налоговых деклараций, представленных индивидуальными предпринимателями, применяющими специальные налоговые режимы",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3.1.2.13. Межведомственный запрос "Сведения о пенсии, пособиях и иных мерах социальной поддержки в виде выплат, полученных в соответствии с законодательством РФ и (или) законодательством субъекта", направляемый в Социальный фонд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3.1.2.14. Межведомственный запрос "Направление в ГИС ЖКХ запросов о наличии задолженности по оплате жилищно-коммунальных услуг", направляемый в Министерство строительства и жилищно-коммунального хозяйства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устанавливается Министерством строительства и жилищно-коммунального хозяйства Российской Федерации в соответствии с пунктом 2 части 3 статьи 7 Федерального закона от 21.07.2014 N 209-ФЗ "О государственной информационной системе жилищно-коммунального хозяйства".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3.1.2.15. Межведомственный запрос "Выгрузка из ГИС ЖКХ ответов поставщиков жилищно-коммунальных услуг на запрос о наличии задолженности по оплате", направляемый в Министерство строительства и жилищно-коммунального хозяйства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устанавливается Министерством строительства и жилищно-коммунального хозяйства Российской Федерации в соответствии с пунктом 2 части 3 статьи 7 Федерального закона от 21.07.2014 N 209-ФЗ "О государственной информационной системе жилищно-коммунального хозяйства".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3.1.2.16. Межведомственный запрос "Предоставление информации о суммах, выплаченных физическому лицу процентов по вкладам по запросу", направляемый в Федеральную налоговую службу: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3.1.2.17. Межведомственный запрос "Проверка соответствия фамильно-именной группы, даты рождения, пола и СНИЛС", направляемый в Социальный фонд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3.1.2.18. Запрос справки по выплате службы занятости населения, направляемый в государственное казенное учреждение Калужской области "Кадровый Центр Калужской области":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3.1.2.19. Запрос сведений о выплате пособий работающим гражданам, направляемый в Социальный фонд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3.1.2.20. Запрос сведений о выплате пособия по безработице и иные выплаты безработным гражданам, направляемый в государственное казенное учреждение Калужской области "Кадровый Центр Калужской области":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3.1.2.21. Межведомственный запрос "Сведения о нахождении гражданина в местах лишения свободы", направляемый в Федеральную службу исполнения наказаний: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3.1.2.22. Запрос сведений об алиментах, направляемый в Федеральную службу судебных приставов: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3.1.2.23. Межведомственный запрос "Заявление в ЕГИССО на получение сведений из реестра лиц, связанных с изменением родительских прав, реестра лиц с измененной дееспособностью и реестра законных представителей", направляемый в Социальный фонд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3.1.2.24. Запрос сведений о регистрации по месту жительства, по месту пребывания, направляемый в управление по вопросам миграции МВД РФ:</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в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3.1.2.25. Межведомственный запрос сведений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 направляемый в управление по вопросам миграции МВД РФ.</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3.1.2.26. Межведомственный запрос сведений о доходах физических лиц, являющихся плательщиками налога на профессиональный доход, направляемый в Федеральную налоговую службу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(пп. 3.1.2.26 введен Постановлением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3.1.2.27. Межведомственный запрос информации о суммах выигрышей в казино, направляемый в Федеральную налоговую службу России: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уполномоченный орган, не превышает 48 часов с момента направления межведомственного запроса.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3.1.2.28. Межведомственный запрос сведений о начислениях и произведенных платежах из ГИС ЖКХ, направляемый в Министерство строительства и жилищно-коммунального хозяйства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основанием для направления запроса является обращение заявителя за предоставлением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запрос направляется в течение 1 часа;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в течение которого результат запроса должен поступить уполномоченный орган, не превышает 48 часов с момента направления межведомственного запроса.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3.1.3. Рассмотрение документов и сведений и принятие решения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о предоставлении государственной услуги либо об отказе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в ее предоставлении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3.1.3.1. Основанием для начала административной процедуры (действия) является поступление в уполномоченный орган заявления и документов (сведений), представленных заявителем (в зависимости от сложившейся жизненной ситуации).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3.1.3.2. Поступившие заявление и документы (сведения), полученные, в том числе посредством межведомственного электронного взаимодействия, или представленные заявителем (в зависимости от сложившейся жизненной ситуации), рассматриваются уполномоченным органом.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3.1.3.3. Специалист уполномоченного органа производит предварительный расчет размера субсидии, осуществляя следующие действия: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среднемесячный совокупный доход семьи или одиноко проживающего гражданина для предоставления субсидии за 6 календарных месяцев, предшествовавших месяцу перед месяцем подачи заявления о предоставлении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производит расчет размера субсидии на оплату жилого помещения и коммунальных услуг, который может являться как положительной, так и отрицательной величиной.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 исчислении среднемесячного совокупного дохода семьи заявителя независимо от раздельного или совместного проживания учитываются доходы граждан, являющихся по отношению к заявителю или членам его семьи: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супругом (супругой);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родителями или усыновителями несовершеннолетних детей;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несовершеннолетними детьми, в том числе усыновленными.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состав семьи, учитываемый при определении права на получение субсидии, в том числе в целях расчета совокупного дохода семьи, не включаются:</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(абзац введен Постановлением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лица, находящиеся на полном государственном обеспечении (за исключением заявителя и детей, находящихся под опекой или попечительством);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лица,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лица, отбывающие наказание в виде лишения свободы;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г) лица, находящиеся на принудительном лечении по решению суда;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д) лица, в отношении которых применена мера пресечения в виде заключения под стражу;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е) лица, признанные безвестно отсутствующими или объявленные умершими;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ж) лица, находящиеся в розыске.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3.1.3.4. На основании представленных заявителем документов, ответов на запросы, полученных по каналам системы межведомственного электронного взаимодействия, результата расчета субсидии уполномоченным органом принимается: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решение о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решение об отказе в предоставлении государственной услуги при наличии оснований, указанных в пункте 2.8 Административного регламента.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3.1.3.5. Уполномоченный орган при принятии решения о предоставлении субсидии проводит проверку достоверности документов (сведений), указанных в заявлении о назначении субсидии и представленных заявителем.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этих целях уполномоченный орган вправе запрашивать необходимые документы (сведения) посредством системы межведомственного электронного взаимодействия и безвозмездно получать необходимые документы (сведения) от органов, предоставляющих государственные (муниципальные) услуги, иных государственных органов, органов местного самоуправления и организаций, подведомственных государственным органам или органам местного самоуправления.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3.1.3.6. Уполномоченный орган формирует в отношении каждого заявителя дело в электронном виде, в которое включаются сведения и электронные образы документов, связанные с предоставлением субсидии и определением ее размера (далее - персональное дело). Документы на электронных носителях информации подлежат хранению в соответствии с законодательством Российской Федерации об архивном деле.</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3.1.4. Предоставление результата государственной услуги</w:t>
      </w:r>
    </w:p>
    <w:p w:rsidR="00C512DD" w:rsidRPr="00DB7DCD" w:rsidRDefault="00C512DD">
      <w:pPr>
        <w:pStyle w:val="ConsPlusNormal"/>
        <w:jc w:val="center"/>
        <w:rPr>
          <w:rFonts w:ascii="Times New Roman" w:hAnsi="Times New Roman" w:cs="Times New Roman"/>
          <w:sz w:val="24"/>
          <w:szCs w:val="24"/>
        </w:rPr>
      </w:pP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3.1.4.1. Заявителю обеспечивается возможность получения документа о результате рассмотрения заявления в зависимости от выбранного способа, указанного в заявлении: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форме электронного документа, направленного заявителю в личный кабинет на ЕПГУ;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многофункциональном центре (в случае подачи заявления о предоставлении государственной услуги в многофункциональный центр).</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3.1.4.2. Уполномоченный орган направляет (вручает) соответствующее решение заявителю в срок, не превышающий 1 рабочего дня со дня принятия решения о предоставлении субсидии или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отказа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3.2. Вариант 2</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1)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предоставление государственной услуги включает в себя следующие административные процедуры: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прием заявления и документов (сведений), необходимых для предоставления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получение сведений посредством СМЭВ;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рассмотрение документов и сведений и принятие решения о предоставлении государственной услуги либо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направление (вручение) соответствующего решения заявителю в срок, не превышающий 1 рабочего дня со дня принятия такого решения;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предоставления варианта государственной услуги составляет 10 рабочих дней со дня приема заявления и документов.</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3.2.1. Прием заявления и документов (сведений), необходимых</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для предоставления государственной услуги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Представителю заявителя для получения государственной услуги необходимо представить лично в уполномоченный орган или в многофункциональный центр, посредством ЕПГУ или почтовым отправлением заявление о предоставлении государственной услуги, а также документы (сведения) (в зависимости от сложившейся жизненной ситуации), указанные в подпункте 2.6.2 пункта 2.6 Административного регламента.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3.2.2. Получение сведений посредством СМЭВ</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Для получения государственной услуги необходимо направление межведомственных информационных запросов, указанных в подпункте 3.1.2 пункта 3.1 варианта 1 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3.2.3. Рассмотрение документов и сведений и принятие решения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о предоставлении государственной услуги либо об отказе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в ее предоставлении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3.2.3.1. Основанием для начала административной процедуры (действия) является поступление в уполномоченный орган заявления и документов (сведений), представленных заявителем (в зависимости от сложившейся жизненной ситуации).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3.2.3.2. Поступившие заявление и документы (сведения), полученные, в том числе посредством межведомственного электронного взаимодействия, или представленные заявителем (в зависимости от сложившейся жизненной ситуации), рассматриваются уполномоченным органом.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3.2.3.3. Специалист уполномоченного органа производит предварительный расчет размера субсидии, осуществляя следующие действия: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среднемесячный совокупный доход семьи или одиноко проживающего гражданина для предоставления субсидии за 6 календарных месяцев, предшествовавших месяцу перед месяцем подачи заявления о предоставлении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производит расчет размера субсидии на оплату жилого помещения и коммунальных услуг, который может являться как положительной, так и отрицательной величиной.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 исчислении среднемесячного совокупного дохода семьи заявителя независимо от раздельного или совместного проживания учитываются доходы граждан, являющихся по отношению к заявителю или членам его семьи: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супругом (супругой);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родителями или усыновителями несовершеннолетних детей;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несовершеннолетними детьми, в том числе усыновленными.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состав семьи, учитываемый при определении права на получение субсидии, в том числе в целях расчета совокупного дохода семьи, не включаются:</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(абзац введен Постановлением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лица, находящиеся на полном государственном обеспечении (за исключением заявителя и детей, находящихся под опекой или попечительством);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лица,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лица, отбывающие наказание в виде лишения свободы;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г) лица, находящиеся на принудительном лечении по решению суда;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д) лица, в отношении которых применена мера пресечения в виде заключения под стражу;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е) лица, признанные безвестно отсутствующими или объявленные умершими;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ж) лица, находящиеся в розыске.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3.2.3.4. На основании представленных заявителем документов, ответов на запросы, полученных по каналам системы межведомственного электронного взаимодействия, результата расчета субсидии уполномоченным органом принимается: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решение о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решение об отказе в предоставлении государственной услуги при наличии оснований, указанных в пункте 2.8 Административного регламента.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3.2.3.5. Уполномоченный орган при принятии решения о предоставлении субсидии проводит проверку достоверности документов (сведений), указанных в заявлении о назначении субсидии и представленных заявителем.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этих целях уполномоченный орган вправе запрашивать необходимые документы (сведения) посредством системы межведомственного электронного взаимодействия и безвозмездно получать необходимые документы (сведения) от органов, предоставляющих государственные (муниципальные) услуги, иных государственных органов, органов местного самоуправления и организаций, подведомственных государственным органам или органам местного самоуправления.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3.2.3.6. Уполномоченный орган формирует в отношении каждого заявителя дело в электронном виде, в которое включаются сведения и электронные образы документов, связанные с предоставлением субсидии и определением ее размера (далее - персональное дело). Документы на электронных носителях информации подлежат хранению в соответствии с законодательством Российской Федерации об архивном деле.</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3.2.4. Предоставление результата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3.2.4.1. Заявителю обеспечивается возможность получения документа о результате рассмотрения заявления в зависимости от выбранного способа, указанного в заявлении: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форме электронного документа, направленного заявителю в личный кабинет на ЕПГУ;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многофункциональном центре (в случае подачи заявления о предоставлении государственной услуги в многофункциональный центр).</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3.2.4.2. Уполномоченный орган направляет (вручает) соответствующее решение заявителю в срок, не превышающий 1 рабочего дня со дня принятия решения о предоставлении субсидии или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отказа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3.3. Вариант 3</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1)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предоставление государственной услуги включает в себя следующие административные процедуры: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прием заявления и документов (сведений), необходимых для 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получение сведений посредством СМЭВ;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рассмотрение документов и сведений и принятие решения о предоставлении государственной услуги либо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направление (вручение) соответствующего решения заявителю в срок, не превышающий 1 рабочего дня со дня принятия такого решения;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предоставления варианта государственной услуги составляет 10 рабочих дней со дня приема заявления и документов.</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3.3.1. Прием заявления и документов (сведений), необходимых</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для предоставления государственной услуги</w:t>
      </w:r>
    </w:p>
    <w:p w:rsidR="00101CDD" w:rsidRDefault="00101CDD">
      <w:pPr>
        <w:pStyle w:val="ConsPlusNormal"/>
        <w:ind w:firstLine="540"/>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Заявителю для получения государственной услуги необходимо представить лично в уполномоченный орган или в многофункциональный центр, посредством ЕПГУ или почтовым отправлением заявление о предоставлении государственной услуги, а также документы (сведения) (в зависимости от сложившейся жизненной ситуации), указанные в подпункте 2.6.2 (за исключением абзаца 30) подпункта 2.6.2 пункта 2.6 Административного регламента) пункта 2.6 Административного регламента.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3.3.2. Получение сведений посредством СМЭВ</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Для получения государственной услуги необходимо направление межведомственных информационных запросов, указанных в подпункте 3.1.2 пункта 3.1 варианта 1 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3.3.3. Рассмотрение документов и сведений и принятие решения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о предоставлении государственной услуги либо об отказе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в ее предоставлении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3.3.3.1. Основанием для начала административной процедуры (действия) является поступление в уполномоченный орган заявления и документов (сведений), представленных заявителем (в зависимости от сложившейся жизненной ситуации).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3.3.3.2. Поступившие заявление и документы (сведения), полученные, в том числе посредством межведомственного электронного взаимодействия, или представленные заявителем (в зависимости от сложившейся жизненной ситуации), рассматриваются уполномоченным органом.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3.3.3.3 Специалист уполномоченного органа производит предварительный расчет размера субсидии, осуществляя следующие действия:</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среднемесячный совокупный доход семьи или одиноко проживающего гражданина для предоставления субсидии за 6 календарных месяцев, предшествовавших месяцу перед месяцем подачи заявления о предоставлении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производит расчет размера субсидии на оплату жилого помещения и коммунальных услуг, который может являться как положительной, так и отрицательной величиной.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 исчислении среднемесячного совокупного дохода семьи заявителя независимо от раздельного или совместного проживания учитываются доходы граждан, являющихся по отношению к заявителю или членам его семьи: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супругом (супругой);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родителями или усыновителями несовершеннолетних детей;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несовершеннолетними детьми, в том числе усыновленными.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состав семьи, учитываемый при определении права на получение субсидии, в том числе в целях расчета совокупного дохода семьи, не включаются: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лица, находящиеся на полном государственном обеспечении (за исключением заявителя и детей, находящихся под опекой или попечительством);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лица,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лица, отбывающие наказание в виде лишения свободы;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г) лица, находящиеся на принудительном лечении по решению суда;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д) лица, в отношении которых применена мера пресечения в виде заключения под стражу;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е) лица, признанные безвестно отсутствующими или объявленные умершими;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ж) лица, находящиеся в розыске.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3.3.3.4. На основании представленных заявителем документов, ответов на запрос, полученных по каналам системы межведомственного электронного взаимодействия, результата расчета субсидии уполномоченным органом принимается: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решение о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решение об отказе в предоставлении государственной услуги при наличии оснований, указанных в пункте 2.8 Административного регламента.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3.3.3.5. Уполномоченный орган при принятии решения о предоставлении субсидии проводит проверку достоверности документов (сведений), указанных в заявлении о назначении субсидии и представленных заявителем.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этих целях уполномоченный орган вправе запрашивать необходимые документы (сведения) посредством системы межведомственного электронного взаимодействия и безвозмездно получать необходимые документы (сведения) от органов, предоставляющих государственные (муниципальные) услуги, иных государственных органов, органов местного самоуправления и организаций, подведомственных государственным органам или органам местного самоуправления.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3.3.3.6. Уполномоченный орган формирует в отношении каждого заявителя дело в электронном виде, в которое включаются сведения и электронные образы документов, связанные с предоставлением субсидии и определением ее размера (далее - персональное дело). Документы на электронных носителях информации подлежат хранению в соответствии с законодательством Российской Федерации об архивном деле.</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3.3.4. Предоставление результата государственной услуги</w:t>
      </w:r>
    </w:p>
    <w:p w:rsidR="00C512DD" w:rsidRPr="00DB7DCD" w:rsidRDefault="00C512DD">
      <w:pPr>
        <w:pStyle w:val="ConsPlusNormal"/>
        <w:jc w:val="center"/>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3.3.4.1. Заявителю обеспечивается возможность получения документа о результате рассмотрения заявления в зависимости от выбранного способа, указанного в заявлении: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форме электронного документа, направленного заявителю в личный кабинет на ЕПГУ;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многофункциональном центре (в случае подачи заявления о предоставлении государственной услуги в многофункциональный центр).</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3.3.4.2. Уполномоченный орган направляет (вручает) соответствующее решение заявителю в срок, не превышающий 1 рабочего дня со дня принятия решения о предоставлении субсидии или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отказа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3.4. Вариант 4</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1)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предоставление государственной услуги включает в себя следующие административные процедуры: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прием заявления и документов (сведений), необходимых для 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получение сведений посредством СМЭВ;</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рассмотрение документов и сведений и принятие решения о предоставлении государственной услуги либо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направление (вручение) соответствующего решения заявителю в срок, не превышающий 1 рабочего дня со дня принятия такого решения;</w:t>
      </w:r>
    </w:p>
    <w:p w:rsidR="00C512DD" w:rsidRPr="00DB7DCD" w:rsidRDefault="00C512DD">
      <w:pPr>
        <w:pStyle w:val="ConsPlusNormal"/>
        <w:jc w:val="both"/>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 от 22.01.2025 N 19-п)</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 срок предоставления варианта государственной услуги составляет 10 рабочих дней со дня приема заявления и документов.</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3.4.1. Прием заявления и документов (сведений), необходимых</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для 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Представителю заявителя для получения государственной услуги необходимо представить лично в уполномоченный орган или в многофункциональный центр, посредством ЕПГУ или почтовым отправлением заявление о предоставлении государственной услуги, а также документы (сведения) (в зависимости от сложившейся жизненной ситуации), указанные в подпункте 2.6.2 пункта 2.6 Административного регламента.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3.4.2. Получение сведений посредством СМЭВ</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Для получения государственной услуги необходимо направление межведомственных информационных запросов, указанных в подпункте 3.1.2 пункта 3.1 варианта 1 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3.4.3. Рассмотрение документов и сведений и принятие решения</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о предоставлении государственной услуги либо об отказе</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в ее предоставлении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3.4.3.1. Основанием для начала административной процедуры (действия) является поступление в уполномоченный орган заявления и документов (сведений), представленных заявителем (в зависимости от сложившейся жизненной ситуации).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3.4.3.2. Поступившие заявление и документы (сведения), полученные, в том числе посредством межведомственного электронного взаимодействия, или представленные заявителем (в зависимости от сложившейся жизненной ситуации), рассматриваются уполномоченным органом.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3.4.3.3. Специалист уполномоченного органа производит предварительный расчет размера субсидии, осуществляя следующие действия: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среднемесячный совокупный доход семьи или одиноко проживающего гражданина для предоставления субсидии за 6 календарных месяцев, предшествовавших месяцу перед месяцем подачи заявления о предоставлении субсидии;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определяет допустимую долю расходов граждан на оплату жилого помещения и коммунальных услуг в совокупном доходе семьи с учетом установленного прожиточного минимума;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производит расчет размера субсидии на оплату жилого помещения и коммунальных услуг, который может являться как положительной, так и отрицательной величиной.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 исчислении среднемесячного совокупного дохода семьи заявителя независимо от раздельного или совместного проживания учитываются доходы граждан, являющихся по отношению к заявителю или членам его семьи: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супругом (супругой);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родителями или усыновителями несовершеннолетних детей;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несовершеннолетними детьми, в том числе усыновленными.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состав семьи, учитываемый при определении права на получение субсидии, в том числе в целях расчета совокупного дохода семьи, не включаются: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а) лица, находящиеся на полном государственном обеспечении (за исключением заявителя и детей, находящихся под опекой или попечительством);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б) лица,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лица, отбывающие наказание в виде лишения свободы;</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г) лица, находящиеся на принудительном лечении по решению суда;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д) лица, в отношении которых применена мера пресечения в виде заключения под стражу;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е) лица, признанные безвестно отсутствующими или объявленные умершими;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ж) лица, находящиеся в розыске.</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3.4.3.4. На основании представленных заявителем документов, ответов на запрос, полученных по каналам системы межведомственного электронного взаимодействия, результата расчета субсидии уполномоченным органом принимается: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1) решение о предоставлении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2) решение об отказе в предоставлении государственной услуги при наличии оснований, указанных в пункте 2.8 Административного регламента.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3.4.3.5. Уполномоченный орган при принятии решения о предоставлении субсидии проводит проверку достоверности документов (сведений), указанных в заявлении о назначении субсидии и представленных заявителем.</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этих целях уполномоченный орган вправе запрашивать необходимые документы (сведения) посредством системы межведомственного электронного взаимодействия и безвозмездно получать необходимые документы (сведения) от органов, предоставляющих государственные (муниципальные) услуги, иных государственных органов, органов местного самоуправления и организаций, подведомственных государственным органам или органам местного самоуправления.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3.4.3.6. Уполномоченный орган формирует в отношении каждого заявителя дело в электронном виде, в которое включаются сведения и электронные образы документов, связанные с предоставлением субсидии и определением ее размера (далее - персональное дело). Документы на электронных носителях информации подлежат хранению в соответствии с законодательством Российской Федерации об архивном деле.</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3"/>
        <w:rPr>
          <w:rFonts w:ascii="Times New Roman" w:hAnsi="Times New Roman" w:cs="Times New Roman"/>
          <w:sz w:val="24"/>
          <w:szCs w:val="24"/>
        </w:rPr>
      </w:pPr>
      <w:r w:rsidRPr="00DB7DCD">
        <w:rPr>
          <w:rFonts w:ascii="Times New Roman" w:hAnsi="Times New Roman" w:cs="Times New Roman"/>
          <w:sz w:val="24"/>
          <w:szCs w:val="24"/>
        </w:rPr>
        <w:t>3.4.4. Предоставление результата государственной услуги</w:t>
      </w:r>
    </w:p>
    <w:p w:rsidR="00C512DD" w:rsidRPr="00DB7DCD" w:rsidRDefault="00C512DD">
      <w:pPr>
        <w:pStyle w:val="ConsPlusNormal"/>
        <w:jc w:val="center"/>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3.4.4.1. Заявителю обеспечивается возможность получения документа о результате рассмотрения заявления в зависимости от выбранного способа, указанного в заявлении: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форме электронного документа, направленного заявителю в личный кабинет на ЕПГУ;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многофункциональном центре (в случае подачи заявления о предоставлении государственной услуги в многофункциональный центр).</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3.4.4.2. Уполномоченный орган направляет (вручает) соответствующее решение заявителю в срок, не превышающий 1 рабочего дня со дня принятия решения о предоставлении субсидии или об отказе в ее предоставлении.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отказа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3.5. Прекращение предоставления субсидии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3.5.1. Предоставление субсидии прекращается по решению уполномоченного органа при условии:</w:t>
      </w:r>
    </w:p>
    <w:p w:rsidR="00C512DD" w:rsidRPr="00DB7DCD" w:rsidRDefault="00C512DD">
      <w:pPr>
        <w:pStyle w:val="ConsPlusNormal"/>
        <w:spacing w:before="220"/>
        <w:ind w:firstLine="540"/>
        <w:jc w:val="both"/>
        <w:rPr>
          <w:rFonts w:ascii="Times New Roman" w:hAnsi="Times New Roman" w:cs="Times New Roman"/>
          <w:sz w:val="24"/>
          <w:szCs w:val="24"/>
        </w:rPr>
      </w:pPr>
      <w:bookmarkStart w:id="12" w:name="P826"/>
      <w:bookmarkEnd w:id="12"/>
      <w:r w:rsidRPr="00DB7DCD">
        <w:rPr>
          <w:rFonts w:ascii="Times New Roman" w:hAnsi="Times New Roman" w:cs="Times New Roman"/>
          <w:sz w:val="24"/>
          <w:szCs w:val="24"/>
        </w:rPr>
        <w:t>а) изменения места постоянного жительства получателя субсидии;</w:t>
      </w:r>
    </w:p>
    <w:p w:rsidR="00C512DD" w:rsidRPr="00DB7DCD" w:rsidRDefault="00C512DD">
      <w:pPr>
        <w:pStyle w:val="ConsPlusNormal"/>
        <w:spacing w:before="220"/>
        <w:ind w:firstLine="540"/>
        <w:jc w:val="both"/>
        <w:rPr>
          <w:rFonts w:ascii="Times New Roman" w:hAnsi="Times New Roman" w:cs="Times New Roman"/>
          <w:sz w:val="24"/>
          <w:szCs w:val="24"/>
        </w:rPr>
      </w:pPr>
      <w:bookmarkStart w:id="13" w:name="P827"/>
      <w:bookmarkEnd w:id="13"/>
      <w:r w:rsidRPr="00DB7DCD">
        <w:rPr>
          <w:rFonts w:ascii="Times New Roman" w:hAnsi="Times New Roman" w:cs="Times New Roman"/>
          <w:sz w:val="24"/>
          <w:szCs w:val="24"/>
        </w:rPr>
        <w:t>б) изменения основания проживания, состава семьи, гражданства получателя субсидии и (или) членов его семьи, размера доходов получателя субсидии и (или) членов его семьи, приходящихся на расчетный период (если эти изменения повлекли утрату права на получение субсидии);</w:t>
      </w:r>
    </w:p>
    <w:p w:rsidR="00C512DD" w:rsidRPr="00DB7DCD" w:rsidRDefault="00C512DD">
      <w:pPr>
        <w:pStyle w:val="ConsPlusNormal"/>
        <w:spacing w:before="220"/>
        <w:ind w:firstLine="540"/>
        <w:jc w:val="both"/>
        <w:rPr>
          <w:rFonts w:ascii="Times New Roman" w:hAnsi="Times New Roman" w:cs="Times New Roman"/>
          <w:sz w:val="24"/>
          <w:szCs w:val="24"/>
        </w:rPr>
      </w:pPr>
      <w:bookmarkStart w:id="14" w:name="P828"/>
      <w:bookmarkEnd w:id="14"/>
      <w:r w:rsidRPr="00DB7DCD">
        <w:rPr>
          <w:rFonts w:ascii="Times New Roman" w:hAnsi="Times New Roman" w:cs="Times New Roman"/>
          <w:sz w:val="24"/>
          <w:szCs w:val="24"/>
        </w:rPr>
        <w:t>в) представления заявителем (получателем субсидии) и (или) членами его семьи заведомо недостоверной информации, имеющей существенное значение для предоставления субсидии или определения (изменения) ее размера, либо невыполнения требований, предусмотренных подпунктом 2.6.6 пункта 2.6 Административного регламента, в течение 1 месяца с даты уведомления получателя субсидии о приостановлении предоставления субсидии (при отсутствии уважительной причины ее образования);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г) наличия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3.5.2. Возврат в бюджет, из которого была необоснованно получена субсидия, при наличии условий, влекущих прекращение предоставления субсидии, производится получателем субсидии добровольно, а в случае отказа от добровольного возврата - по иску уполномоченного органа в соответствии с законодательством Российской Федерации.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3.5.3. Предоставление субсидии прекращается по решению уполномоченного органа. Форма решения о прекращении предоставления субсидии на оплату жилого помещения и коммунальных услуг приведена в приложении N 2 к Административному регламенту.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Решение о прекращении предоставления субсидии доводится до сведения получателя субсидии в письменной форме в течение 5 рабочих дней с даты принятия решения с указанием оснований его принятия. Копия решения помещается в персональное дело.</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3.5.4. Предоставление субсидии прекращается: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со дня принятия решения о прекращении предоставления субсидии в соответствии с абзацами а) - в) подпункта 3.5.1 Административного регламента до окончания периода, на который субсидия предоставлялась;</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со дня принятия решения о приостановлении предоставления субсидии в соответствии с подпунктом 2.8.1 пункта 2.8 Административного регламента до окончания периода, на который субсидия предоставлялась (при отсутствии оснований для возобновления предоставления субсидий);</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с месяца, следующего за месяцем, в котором уполномоченному органу стало известно о наличии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Информацию о наличии у получателей субсидий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уполномоченный орган получает из государственной информационной системы жилищно-коммунального хозяйства.</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Форма заявления о прекращении предоставления субсидии на оплату жилого помещения и коммунальных услуг приведена в приложении N 7 к Административному регламенту.</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3.6. Возобновление приостановленной субсидии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При наличии уважительных причин возникновения условий, указанных в подпункте 2.8.1 пункта 2.8 Административного регламента (стационарное лечение, смерть близких родственников, невыплата заработной платы в срок и другие), предоставление субсидии возобновляется по решению уполномоченного органа (форма решения о возобновлении предоставления субсидии на оплату жилого помещения и коммунальных услуг приведена в приложении N 4 к Административному регламенту).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 отсутствии уважительных причин возникновения условия, указанного в подпункте 2.8.1 пункта 2.8 Административного регламента, возобновляется по решению уполномоченного органа после выполнения получателем субсидии требований, предусмотренных подпунктом 2.6.6 пункта 2.6 Административного регламента. Форма заявления о возобновлении предоставления субсидии на оплату жилого помещения и коммунальных услуг приведена в приложении N 6 к Административному регламенту.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При принятии решения о возобновлении предоставления субсидии она выплачивается также и за тот месяц, в течение которого приостанавливалось предоставление субсидии.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3.7. Порядок исправления допущенных опечаток и ошибок</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в выданных в результате предоставления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 документах</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r w:rsidRPr="00DB7DCD">
        <w:rPr>
          <w:rFonts w:ascii="Times New Roman" w:hAnsi="Times New Roman" w:cs="Times New Roman"/>
          <w:sz w:val="24"/>
          <w:szCs w:val="24"/>
        </w:rPr>
        <w:t>3.8. Профилирование заявителя</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3.8.1. Вариант государственной услуги определяется на основании результата предоставления государственной услуги, за предоставлением которой обратился заявитель, путем его анкетирования. Анкетирование заявителя осуществляется в уполномоченном органе и включает в себя вопросы, позволяющие выявить перечень признаков заявителя, закрепленных в таблице 1 приложения N 5 к Административному регламенту.</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3.8.2. По результатам получения ответов от заявителя на вопросы анкетирования определяется полный перечень комбинаций признаков в соответствии с Административным регламентом, каждая из которых соответствует одному варианту государственной услуги.</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3.8.3. Установленный по результатам профилирования вариант государственной услуги доводится до заявителя в письменной форме, исключающей неоднозначное понимание принятого решения.</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outlineLvl w:val="2"/>
        <w:rPr>
          <w:rFonts w:ascii="Times New Roman" w:hAnsi="Times New Roman" w:cs="Times New Roman"/>
          <w:sz w:val="24"/>
          <w:szCs w:val="24"/>
        </w:rPr>
      </w:pPr>
      <w:r w:rsidRPr="00DB7DCD">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C512DD" w:rsidRPr="00DB7DCD" w:rsidRDefault="00C512DD">
      <w:pPr>
        <w:pStyle w:val="ConsPlusNormal"/>
        <w:spacing w:before="220"/>
        <w:ind w:firstLine="540"/>
        <w:jc w:val="both"/>
        <w:rPr>
          <w:rFonts w:ascii="Times New Roman" w:hAnsi="Times New Roman" w:cs="Times New Roman"/>
          <w:sz w:val="24"/>
          <w:szCs w:val="24"/>
        </w:rPr>
      </w:pPr>
      <w:r w:rsidRPr="00DB7DCD">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1"/>
        <w:rPr>
          <w:rFonts w:ascii="Times New Roman" w:hAnsi="Times New Roman" w:cs="Times New Roman"/>
          <w:sz w:val="24"/>
          <w:szCs w:val="24"/>
        </w:rPr>
      </w:pPr>
      <w:r w:rsidRPr="00DB7DCD">
        <w:rPr>
          <w:rFonts w:ascii="Times New Roman" w:hAnsi="Times New Roman" w:cs="Times New Roman"/>
          <w:sz w:val="24"/>
          <w:szCs w:val="24"/>
        </w:rPr>
        <w:t>4. Формы контроля за исполнением Административного</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регламента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Утратил силу. - Постановление администрации городского округа города Калуги от 28.11.2025 N 501-п.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1"/>
        <w:rPr>
          <w:rFonts w:ascii="Times New Roman" w:hAnsi="Times New Roman" w:cs="Times New Roman"/>
          <w:sz w:val="24"/>
          <w:szCs w:val="24"/>
        </w:rPr>
      </w:pPr>
      <w:r w:rsidRPr="00DB7DCD">
        <w:rPr>
          <w:rFonts w:ascii="Times New Roman" w:hAnsi="Times New Roman" w:cs="Times New Roman"/>
          <w:sz w:val="24"/>
          <w:szCs w:val="24"/>
        </w:rPr>
        <w:t>5. Досудебный (внесудебный) порядок обжалования решений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и действий (бездействия) уполномоченного органа, а также его</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должностных лиц</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ind w:firstLine="540"/>
        <w:jc w:val="both"/>
        <w:rPr>
          <w:rFonts w:ascii="Times New Roman" w:hAnsi="Times New Roman" w:cs="Times New Roman"/>
          <w:sz w:val="24"/>
          <w:szCs w:val="24"/>
        </w:rPr>
      </w:pPr>
      <w:r w:rsidRPr="00DB7DCD">
        <w:rPr>
          <w:rFonts w:ascii="Times New Roman" w:hAnsi="Times New Roman" w:cs="Times New Roman"/>
          <w:sz w:val="24"/>
          <w:szCs w:val="24"/>
        </w:rPr>
        <w:t>Утратил силу. - Постановление администрации городского округа города Калуги от 28.11.2025 N 501-п.</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Default="00C512D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DB7DCD" w:rsidRDefault="00DB7DC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1</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7DCD" w:rsidRPr="00DB7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Список изменяющих документов</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Постановления администрации городского округа города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28.11.2025 N 501-п)</w:t>
            </w: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Форма заявления о предоставлении государственной услуги</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 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(наименование уполномоченного органа, предоставляющего услугу)</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от _____________________________.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bookmarkStart w:id="15" w:name="P898"/>
      <w:bookmarkEnd w:id="15"/>
      <w:r w:rsidRPr="00DB7DCD">
        <w:rPr>
          <w:rFonts w:ascii="Times New Roman" w:hAnsi="Times New Roman" w:cs="Times New Roman"/>
          <w:sz w:val="24"/>
          <w:szCs w:val="24"/>
        </w:rPr>
        <w:t xml:space="preserve">           Заявление о предоставлении субсидии на оплату жилого</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(фамилия, имя, отчество (при наличии) заявителя)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рождения 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СНИЛС 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тел.: 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электронной почты: ___________________</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2721"/>
        <w:gridCol w:w="2268"/>
        <w:gridCol w:w="1913"/>
      </w:tblGrid>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 удостоверяющего личность</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Серия и номер документа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выдан</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8959" w:type="dxa"/>
            <w:gridSpan w:val="4"/>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Реквизиты актовой записи о рождении ребенка</w:t>
            </w: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актовой записи о рождении ребенка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государственной регистрации</w:t>
            </w:r>
          </w:p>
        </w:tc>
        <w:tc>
          <w:tcPr>
            <w:tcW w:w="6902" w:type="dxa"/>
            <w:gridSpan w:val="3"/>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регистрации  заявителя на территории городского округа города Калуги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Калужской области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Сведения о представителе:</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вид представителя 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фамилия, имя, отчество 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рождения 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СНИЛС 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тел.: 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электронной почты: ___________________</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2721"/>
        <w:gridCol w:w="2268"/>
        <w:gridCol w:w="1913"/>
      </w:tblGrid>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 удостоверяющего личность</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Серия и номер документа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выдан</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рождения</w:t>
            </w:r>
          </w:p>
        </w:tc>
        <w:tc>
          <w:tcPr>
            <w:tcW w:w="1913"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Сведения о жилом помещении</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8"/>
        <w:gridCol w:w="3969"/>
      </w:tblGrid>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является заявитель</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Сведения о правообладателе жилого помещения: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Фамилия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Имя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Отчество</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Причина выбытия правообладателя жилого помещения: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Регион отбывания наказания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Реквизиты свидетельства о смерти</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актовой записи о смерти</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государственной регистрации</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является правообладатель жилого помещения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Кадастровый номер жилого помещения</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9067" w:type="dxa"/>
            <w:gridSpan w:val="2"/>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Сведения о документе, подтверждающем правовые основания владения и пользования жилым помещением</w:t>
            </w: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Орган, выдавший документ</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9067" w:type="dxa"/>
            <w:gridSpan w:val="2"/>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Сведения о договоре найма (поднайма) жилого помещения</w:t>
            </w: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Орган, выдавший документ</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9067" w:type="dxa"/>
            <w:gridSpan w:val="2"/>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Сведения о договоре найма (поднайма) жилого помещения</w:t>
            </w: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Ф.И.О. физического лица, с которым заключен договор найма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 физического лица, с которым заключен договор найма</w:t>
            </w:r>
          </w:p>
        </w:tc>
        <w:tc>
          <w:tcPr>
            <w:tcW w:w="3969"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Прошу предоставить субсидию на оплату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мне и членам моей семьи:</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132"/>
        <w:gridCol w:w="1020"/>
        <w:gridCol w:w="940"/>
        <w:gridCol w:w="1144"/>
        <w:gridCol w:w="1559"/>
        <w:gridCol w:w="1701"/>
        <w:gridCol w:w="1020"/>
      </w:tblGrid>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N п/п</w:t>
            </w:r>
          </w:p>
        </w:tc>
        <w:tc>
          <w:tcPr>
            <w:tcW w:w="1132"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Фамилия, имя, отчество (при наличии)</w:t>
            </w:r>
          </w:p>
        </w:tc>
        <w:tc>
          <w:tcPr>
            <w:tcW w:w="102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94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СНИЛС</w:t>
            </w:r>
          </w:p>
        </w:tc>
        <w:tc>
          <w:tcPr>
            <w:tcW w:w="1144"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Степень родства</w:t>
            </w:r>
          </w:p>
        </w:tc>
        <w:tc>
          <w:tcPr>
            <w:tcW w:w="1559"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Документ, удостоверяющий личность (серия, номер, кем и когда выдан, код подразделения)</w:t>
            </w:r>
          </w:p>
        </w:tc>
        <w:tc>
          <w:tcPr>
            <w:tcW w:w="1701"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Документ, подтверждающий родство с заявителем (свидетельство о браке, свидетельство о рождении детей)</w:t>
            </w:r>
          </w:p>
        </w:tc>
        <w:tc>
          <w:tcPr>
            <w:tcW w:w="102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Обучается по очной форме обучения</w:t>
            </w:r>
          </w:p>
        </w:tc>
      </w:tr>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1</w:t>
            </w:r>
          </w:p>
        </w:tc>
        <w:tc>
          <w:tcPr>
            <w:tcW w:w="1132" w:type="dxa"/>
          </w:tcPr>
          <w:p w:rsidR="00C512DD" w:rsidRPr="00DB7DCD" w:rsidRDefault="00C512DD">
            <w:pPr>
              <w:pStyle w:val="ConsPlusNormal"/>
              <w:rPr>
                <w:rFonts w:ascii="Times New Roman" w:hAnsi="Times New Roman" w:cs="Times New Roman"/>
                <w:sz w:val="24"/>
                <w:szCs w:val="24"/>
              </w:rPr>
            </w:pPr>
          </w:p>
        </w:tc>
        <w:tc>
          <w:tcPr>
            <w:tcW w:w="1020" w:type="dxa"/>
          </w:tcPr>
          <w:p w:rsidR="00C512DD" w:rsidRPr="00DB7DCD" w:rsidRDefault="00C512DD">
            <w:pPr>
              <w:pStyle w:val="ConsPlusNormal"/>
              <w:rPr>
                <w:rFonts w:ascii="Times New Roman" w:hAnsi="Times New Roman" w:cs="Times New Roman"/>
                <w:sz w:val="24"/>
                <w:szCs w:val="24"/>
              </w:rPr>
            </w:pPr>
          </w:p>
        </w:tc>
        <w:tc>
          <w:tcPr>
            <w:tcW w:w="940" w:type="dxa"/>
          </w:tcPr>
          <w:p w:rsidR="00C512DD" w:rsidRPr="00DB7DCD" w:rsidRDefault="00C512DD">
            <w:pPr>
              <w:pStyle w:val="ConsPlusNormal"/>
              <w:rPr>
                <w:rFonts w:ascii="Times New Roman" w:hAnsi="Times New Roman" w:cs="Times New Roman"/>
                <w:sz w:val="24"/>
                <w:szCs w:val="24"/>
              </w:rPr>
            </w:pPr>
          </w:p>
        </w:tc>
        <w:tc>
          <w:tcPr>
            <w:tcW w:w="1144"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Заявитель</w:t>
            </w:r>
          </w:p>
        </w:tc>
        <w:tc>
          <w:tcPr>
            <w:tcW w:w="1559" w:type="dxa"/>
          </w:tcPr>
          <w:p w:rsidR="00C512DD" w:rsidRPr="00DB7DCD" w:rsidRDefault="00C512DD">
            <w:pPr>
              <w:pStyle w:val="ConsPlusNormal"/>
              <w:rPr>
                <w:rFonts w:ascii="Times New Roman" w:hAnsi="Times New Roman" w:cs="Times New Roman"/>
                <w:sz w:val="24"/>
                <w:szCs w:val="24"/>
              </w:rPr>
            </w:pPr>
          </w:p>
        </w:tc>
        <w:tc>
          <w:tcPr>
            <w:tcW w:w="1701" w:type="dxa"/>
          </w:tcPr>
          <w:p w:rsidR="00C512DD" w:rsidRPr="00DB7DCD" w:rsidRDefault="00C512DD">
            <w:pPr>
              <w:pStyle w:val="ConsPlusNormal"/>
              <w:rPr>
                <w:rFonts w:ascii="Times New Roman" w:hAnsi="Times New Roman" w:cs="Times New Roman"/>
                <w:sz w:val="24"/>
                <w:szCs w:val="24"/>
              </w:rPr>
            </w:pPr>
          </w:p>
        </w:tc>
        <w:tc>
          <w:tcPr>
            <w:tcW w:w="1020" w:type="dxa"/>
          </w:tcPr>
          <w:p w:rsidR="00C512DD" w:rsidRPr="00DB7DCD" w:rsidRDefault="00C512DD">
            <w:pPr>
              <w:pStyle w:val="ConsPlusNormal"/>
              <w:rPr>
                <w:rFonts w:ascii="Times New Roman" w:hAnsi="Times New Roman" w:cs="Times New Roman"/>
                <w:sz w:val="24"/>
                <w:szCs w:val="24"/>
              </w:rPr>
            </w:pPr>
          </w:p>
        </w:tc>
      </w:tr>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2</w:t>
            </w:r>
          </w:p>
        </w:tc>
        <w:tc>
          <w:tcPr>
            <w:tcW w:w="1132" w:type="dxa"/>
          </w:tcPr>
          <w:p w:rsidR="00C512DD" w:rsidRPr="00DB7DCD" w:rsidRDefault="00C512DD">
            <w:pPr>
              <w:pStyle w:val="ConsPlusNormal"/>
              <w:rPr>
                <w:rFonts w:ascii="Times New Roman" w:hAnsi="Times New Roman" w:cs="Times New Roman"/>
                <w:sz w:val="24"/>
                <w:szCs w:val="24"/>
              </w:rPr>
            </w:pPr>
          </w:p>
        </w:tc>
        <w:tc>
          <w:tcPr>
            <w:tcW w:w="1020" w:type="dxa"/>
          </w:tcPr>
          <w:p w:rsidR="00C512DD" w:rsidRPr="00DB7DCD" w:rsidRDefault="00C512DD">
            <w:pPr>
              <w:pStyle w:val="ConsPlusNormal"/>
              <w:rPr>
                <w:rFonts w:ascii="Times New Roman" w:hAnsi="Times New Roman" w:cs="Times New Roman"/>
                <w:sz w:val="24"/>
                <w:szCs w:val="24"/>
              </w:rPr>
            </w:pPr>
          </w:p>
        </w:tc>
        <w:tc>
          <w:tcPr>
            <w:tcW w:w="940" w:type="dxa"/>
          </w:tcPr>
          <w:p w:rsidR="00C512DD" w:rsidRPr="00DB7DCD" w:rsidRDefault="00C512DD">
            <w:pPr>
              <w:pStyle w:val="ConsPlusNormal"/>
              <w:rPr>
                <w:rFonts w:ascii="Times New Roman" w:hAnsi="Times New Roman" w:cs="Times New Roman"/>
                <w:sz w:val="24"/>
                <w:szCs w:val="24"/>
              </w:rPr>
            </w:pPr>
          </w:p>
        </w:tc>
        <w:tc>
          <w:tcPr>
            <w:tcW w:w="1144" w:type="dxa"/>
          </w:tcPr>
          <w:p w:rsidR="00C512DD" w:rsidRPr="00DB7DCD" w:rsidRDefault="00C512DD">
            <w:pPr>
              <w:pStyle w:val="ConsPlusNormal"/>
              <w:rPr>
                <w:rFonts w:ascii="Times New Roman" w:hAnsi="Times New Roman" w:cs="Times New Roman"/>
                <w:sz w:val="24"/>
                <w:szCs w:val="24"/>
              </w:rPr>
            </w:pPr>
          </w:p>
        </w:tc>
        <w:tc>
          <w:tcPr>
            <w:tcW w:w="1559" w:type="dxa"/>
          </w:tcPr>
          <w:p w:rsidR="00C512DD" w:rsidRPr="00DB7DCD" w:rsidRDefault="00C512DD">
            <w:pPr>
              <w:pStyle w:val="ConsPlusNormal"/>
              <w:rPr>
                <w:rFonts w:ascii="Times New Roman" w:hAnsi="Times New Roman" w:cs="Times New Roman"/>
                <w:sz w:val="24"/>
                <w:szCs w:val="24"/>
              </w:rPr>
            </w:pPr>
          </w:p>
        </w:tc>
        <w:tc>
          <w:tcPr>
            <w:tcW w:w="1701" w:type="dxa"/>
          </w:tcPr>
          <w:p w:rsidR="00C512DD" w:rsidRPr="00DB7DCD" w:rsidRDefault="00C512DD">
            <w:pPr>
              <w:pStyle w:val="ConsPlusNormal"/>
              <w:rPr>
                <w:rFonts w:ascii="Times New Roman" w:hAnsi="Times New Roman" w:cs="Times New Roman"/>
                <w:sz w:val="24"/>
                <w:szCs w:val="24"/>
              </w:rPr>
            </w:pPr>
          </w:p>
        </w:tc>
        <w:tc>
          <w:tcPr>
            <w:tcW w:w="1020"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Документ,  подтверждающий  право  на  льготы,  меры  социальной поддержки 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компенсации по оплате жилого помещения и коммунальных услуг:</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8"/>
        <w:gridCol w:w="3969"/>
      </w:tblGrid>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Ф.И.О. получателя МСП</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Серия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 документа</w:t>
            </w:r>
          </w:p>
        </w:tc>
        <w:tc>
          <w:tcPr>
            <w:tcW w:w="3969"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Орган, выдавший документ</w:t>
            </w:r>
          </w:p>
        </w:tc>
        <w:tc>
          <w:tcPr>
            <w:tcW w:w="3969"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Укажите сведения о доходах заявителя и членов его семьи:</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5669"/>
        <w:gridCol w:w="2835"/>
      </w:tblGrid>
      <w:tr w:rsidR="00DB7DCD" w:rsidRPr="00DB7DCD">
        <w:tc>
          <w:tcPr>
            <w:tcW w:w="562"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N п/п</w:t>
            </w:r>
          </w:p>
        </w:tc>
        <w:tc>
          <w:tcPr>
            <w:tcW w:w="5669"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Вид дохода</w:t>
            </w:r>
          </w:p>
        </w:tc>
        <w:tc>
          <w:tcPr>
            <w:tcW w:w="2835"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Размер дохода</w:t>
            </w:r>
          </w:p>
        </w:tc>
      </w:tr>
      <w:tr w:rsidR="00DB7DCD" w:rsidRPr="00DB7DCD">
        <w:tc>
          <w:tcPr>
            <w:tcW w:w="562"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1</w:t>
            </w:r>
          </w:p>
        </w:tc>
        <w:tc>
          <w:tcPr>
            <w:tcW w:w="5669" w:type="dxa"/>
          </w:tcPr>
          <w:p w:rsidR="00C512DD" w:rsidRPr="00DB7DCD" w:rsidRDefault="00C512DD">
            <w:pPr>
              <w:pStyle w:val="ConsPlusNormal"/>
              <w:rPr>
                <w:rFonts w:ascii="Times New Roman" w:hAnsi="Times New Roman" w:cs="Times New Roman"/>
                <w:sz w:val="24"/>
                <w:szCs w:val="24"/>
              </w:rPr>
            </w:pPr>
          </w:p>
        </w:tc>
        <w:tc>
          <w:tcPr>
            <w:tcW w:w="2835"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62"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2</w:t>
            </w:r>
          </w:p>
        </w:tc>
        <w:tc>
          <w:tcPr>
            <w:tcW w:w="5669" w:type="dxa"/>
          </w:tcPr>
          <w:p w:rsidR="00C512DD" w:rsidRPr="00DB7DCD" w:rsidRDefault="00C512DD">
            <w:pPr>
              <w:pStyle w:val="ConsPlusNormal"/>
              <w:rPr>
                <w:rFonts w:ascii="Times New Roman" w:hAnsi="Times New Roman" w:cs="Times New Roman"/>
                <w:sz w:val="24"/>
                <w:szCs w:val="24"/>
              </w:rPr>
            </w:pPr>
          </w:p>
        </w:tc>
        <w:tc>
          <w:tcPr>
            <w:tcW w:w="2835"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Субсидию прошу направить:</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DB7DCD" w:rsidRPr="00DB7DCD">
        <w:tc>
          <w:tcPr>
            <w:tcW w:w="1077" w:type="dxa"/>
          </w:tcPr>
          <w:p w:rsidR="00C512DD" w:rsidRPr="00DB7DCD" w:rsidRDefault="00C512DD">
            <w:pPr>
              <w:pStyle w:val="ConsPlusNormal"/>
              <w:rPr>
                <w:rFonts w:ascii="Times New Roman" w:hAnsi="Times New Roman" w:cs="Times New Roman"/>
                <w:sz w:val="24"/>
                <w:szCs w:val="24"/>
              </w:rPr>
            </w:pPr>
          </w:p>
        </w:tc>
        <w:tc>
          <w:tcPr>
            <w:tcW w:w="7994"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Реквизиты</w:t>
            </w:r>
          </w:p>
        </w:tc>
      </w:tr>
      <w:tr w:rsidR="00DB7DCD" w:rsidRPr="00DB7DCD">
        <w:tc>
          <w:tcPr>
            <w:tcW w:w="107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Почта</w:t>
            </w:r>
          </w:p>
        </w:tc>
        <w:tc>
          <w:tcPr>
            <w:tcW w:w="7994"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Адрес получателя: ________________________________________________</w:t>
            </w:r>
          </w:p>
        </w:tc>
      </w:tr>
      <w:tr w:rsidR="00DB7DCD" w:rsidRPr="00DB7DCD">
        <w:tc>
          <w:tcPr>
            <w:tcW w:w="107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Банк</w:t>
            </w:r>
          </w:p>
        </w:tc>
        <w:tc>
          <w:tcPr>
            <w:tcW w:w="7994"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Данные получателя средств _______________________________________</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БИК или наименование банка _____________________________________</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Корреспондентский счет _________________________________________</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счета заявителя ___________________________________________</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 заявлению прилагаю следующие документы:</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8617"/>
      </w:tblGrid>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N п/п</w:t>
            </w:r>
          </w:p>
        </w:tc>
        <w:tc>
          <w:tcPr>
            <w:tcW w:w="8617"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документов</w:t>
            </w:r>
          </w:p>
        </w:tc>
      </w:tr>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1</w:t>
            </w:r>
          </w:p>
        </w:tc>
        <w:tc>
          <w:tcPr>
            <w:tcW w:w="8617"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Об     ответственности    за    достоверность    представленных    сведений</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предупрежден(-а).</w:t>
      </w:r>
    </w:p>
    <w:p w:rsidR="00C512DD" w:rsidRPr="00DB7DCD" w:rsidRDefault="00C512D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64"/>
        <w:gridCol w:w="1564"/>
        <w:gridCol w:w="5896"/>
      </w:tblGrid>
      <w:tr w:rsidR="00DB7DCD" w:rsidRPr="00DB7DCD">
        <w:tc>
          <w:tcPr>
            <w:tcW w:w="1564"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w:t>
            </w:r>
          </w:p>
        </w:tc>
        <w:tc>
          <w:tcPr>
            <w:tcW w:w="1564"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c>
          <w:tcPr>
            <w:tcW w:w="5896"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Подпись заявителя __________________</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Default="00C512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Pr="00DB7DCD" w:rsidRDefault="00101C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2</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Форма решения о прекращении предоставления субсидии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 оплату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(наименование органа, уполномоченного на принятие решения)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Кому: 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(фамилия, имя, отчество)</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Контактные данные:</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(телефон, эл. почта)</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bookmarkStart w:id="16" w:name="P1117"/>
      <w:bookmarkEnd w:id="16"/>
      <w:r w:rsidRPr="00DB7DCD">
        <w:rPr>
          <w:rFonts w:ascii="Times New Roman" w:hAnsi="Times New Roman" w:cs="Times New Roman"/>
          <w:sz w:val="24"/>
          <w:szCs w:val="24"/>
        </w:rPr>
        <w:t xml:space="preserve">                                  РЕШЕНИЕ</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 прекращении предоставления субсидии на оплату жилого</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от _______________ N 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  соответствии  с  постановлением  Правительства  Российской Федерации</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от 14.12.2005 N 761 "О предоставлении субсидий на оплату жилого помещения и</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коммунальных  услуг"  принято решение прекратить предоставление субсидии на</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оплату жилого помещения и коммунальных услуг с 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Причина прекращения: _________________________________________________.</w:t>
      </w:r>
    </w:p>
    <w:p w:rsidR="00C512DD" w:rsidRPr="00DB7DCD" w:rsidRDefault="00C512DD">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91"/>
      </w:tblGrid>
      <w:tr w:rsidR="00DB7DCD" w:rsidRPr="00DB7DCD">
        <w:tc>
          <w:tcPr>
            <w:tcW w:w="4649" w:type="dxa"/>
            <w:tcBorders>
              <w:top w:val="nil"/>
              <w:left w:val="nil"/>
              <w:bottom w:val="nil"/>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(Ф.И.О., должность уполномоченного сотрудника)</w:t>
            </w:r>
          </w:p>
        </w:tc>
        <w:tc>
          <w:tcPr>
            <w:tcW w:w="4391" w:type="dxa"/>
            <w:tcBorders>
              <w:top w:val="single" w:sz="4" w:space="0" w:color="auto"/>
              <w:bottom w:val="single" w:sz="4" w:space="0" w:color="auto"/>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Подпись уполномоченного сотрудника</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Default="00C512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Pr="00DB7DCD" w:rsidRDefault="00101CD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3</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7DCD" w:rsidRPr="00DB7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Список изменяющих документов</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bookmarkStart w:id="17" w:name="P1145"/>
      <w:bookmarkEnd w:id="17"/>
      <w:r w:rsidRPr="00DB7DCD">
        <w:rPr>
          <w:rFonts w:ascii="Times New Roman" w:hAnsi="Times New Roman" w:cs="Times New Roman"/>
          <w:sz w:val="24"/>
          <w:szCs w:val="24"/>
        </w:rPr>
        <w:t xml:space="preserve">   Форма решения о предоставлении субсидии на оплату жилого помещения 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(наименование органа, уполномоченного на принятие решения)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РЕШЕНИЕ</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 предоставлении (продлении) субсидии на оплату жилого</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от ______________                      N личного дела 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  соответствии  с  постановлением  Правительства  Российской Федерации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от 14.12.2005 N 761 "О предоставлении субсидий на оплату жилого помещения 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коммунальных  услуг"  принято решение о предоставлении (продлении) субсидии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на оплату жилого помещения и коммунальных услуг гражданину</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(Ф.И.О. заявителя)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по адресу регистрации по месту жительства: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Субсидия назначена на срок</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(срок назначения субсидии)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 на основании заявления от 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 xml:space="preserve"> │ по истечении периода предоставления субсидии по заявлению от 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подачи заявления)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на    основании    имеющихся   документов   (сведений),   необходимых   для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предоставления субсидии на оплату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При  наступлении  событий,  которые  могут  повлечь  за собой изменение</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размера  субсидии  или  утрату права на получение субсидии (изменения места</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постоянного жительства получателя субсидии; изменения основания проживания,</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состава  семьи,  гражданства  получателя субсидии и (или) членов его семьи,</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размера  доходов получателя субсидии и (или) членов его семьи, приходящихся</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на  расчетный период (если эти изменения повлекли утрату права на получение</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субсидии), получатель субсидии обязан сообщить о таких событиях в течение 1</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месяца после их наступления.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Исполнитель                               ____________ /___________________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(подпись)   (Ф.И.О. специалиста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уполномоченного органа)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Руководитель                              ___________ /____________________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(подпись)   (Ф.И.О. специалиста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уполномоченного органа)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Default="00C512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Pr="00DB7DCD" w:rsidRDefault="00101C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4</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Форма решения о возобновлении предоставления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приостановленной субсидии на оплату жилого помещения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и коммунальных 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(наименование органа, уполномоченного на принятие решения)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rsidP="00101CDD">
      <w:pPr>
        <w:pStyle w:val="ConsPlusNonformat"/>
        <w:jc w:val="right"/>
        <w:rPr>
          <w:rFonts w:ascii="Times New Roman" w:hAnsi="Times New Roman" w:cs="Times New Roman"/>
          <w:sz w:val="24"/>
          <w:szCs w:val="24"/>
        </w:rPr>
      </w:pPr>
      <w:r w:rsidRPr="00DB7DCD">
        <w:rPr>
          <w:rFonts w:ascii="Times New Roman" w:hAnsi="Times New Roman" w:cs="Times New Roman"/>
          <w:sz w:val="24"/>
          <w:szCs w:val="24"/>
        </w:rPr>
        <w:t xml:space="preserve">                                        Кому:______________________________</w:t>
      </w:r>
    </w:p>
    <w:p w:rsidR="00C512DD" w:rsidRPr="00DB7DCD" w:rsidRDefault="00C512DD" w:rsidP="00101CDD">
      <w:pPr>
        <w:pStyle w:val="ConsPlusNonformat"/>
        <w:jc w:val="right"/>
        <w:rPr>
          <w:rFonts w:ascii="Times New Roman" w:hAnsi="Times New Roman" w:cs="Times New Roman"/>
          <w:sz w:val="24"/>
          <w:szCs w:val="24"/>
        </w:rPr>
      </w:pPr>
      <w:r w:rsidRPr="00DB7DCD">
        <w:rPr>
          <w:rFonts w:ascii="Times New Roman" w:hAnsi="Times New Roman" w:cs="Times New Roman"/>
          <w:sz w:val="24"/>
          <w:szCs w:val="24"/>
        </w:rPr>
        <w:t xml:space="preserve">                                                (фамилия, имя, отчество)</w:t>
      </w:r>
    </w:p>
    <w:p w:rsidR="00C512DD" w:rsidRPr="00DB7DCD" w:rsidRDefault="00C512DD" w:rsidP="00101CDD">
      <w:pPr>
        <w:pStyle w:val="ConsPlusNonformat"/>
        <w:jc w:val="right"/>
        <w:rPr>
          <w:rFonts w:ascii="Times New Roman" w:hAnsi="Times New Roman" w:cs="Times New Roman"/>
          <w:sz w:val="24"/>
          <w:szCs w:val="24"/>
        </w:rPr>
      </w:pPr>
      <w:r w:rsidRPr="00DB7DCD">
        <w:rPr>
          <w:rFonts w:ascii="Times New Roman" w:hAnsi="Times New Roman" w:cs="Times New Roman"/>
          <w:sz w:val="24"/>
          <w:szCs w:val="24"/>
        </w:rPr>
        <w:t xml:space="preserve">                                        Контактные данные:</w:t>
      </w:r>
    </w:p>
    <w:p w:rsidR="00C512DD" w:rsidRPr="00DB7DCD" w:rsidRDefault="00C512DD" w:rsidP="00101CDD">
      <w:pPr>
        <w:pStyle w:val="ConsPlusNonformat"/>
        <w:jc w:val="right"/>
        <w:rPr>
          <w:rFonts w:ascii="Times New Roman" w:hAnsi="Times New Roman" w:cs="Times New Roman"/>
          <w:sz w:val="24"/>
          <w:szCs w:val="24"/>
        </w:rPr>
      </w:pPr>
      <w:r w:rsidRPr="00DB7DCD">
        <w:rPr>
          <w:rFonts w:ascii="Times New Roman" w:hAnsi="Times New Roman" w:cs="Times New Roman"/>
          <w:sz w:val="24"/>
          <w:szCs w:val="24"/>
        </w:rPr>
        <w:t xml:space="preserve">                                        ___________________________________</w:t>
      </w:r>
    </w:p>
    <w:p w:rsidR="00C512DD" w:rsidRPr="00DB7DCD" w:rsidRDefault="00C512DD" w:rsidP="00101CDD">
      <w:pPr>
        <w:pStyle w:val="ConsPlusNonformat"/>
        <w:jc w:val="right"/>
        <w:rPr>
          <w:rFonts w:ascii="Times New Roman" w:hAnsi="Times New Roman" w:cs="Times New Roman"/>
          <w:sz w:val="24"/>
          <w:szCs w:val="24"/>
        </w:rPr>
      </w:pPr>
      <w:r w:rsidRPr="00DB7DCD">
        <w:rPr>
          <w:rFonts w:ascii="Times New Roman" w:hAnsi="Times New Roman" w:cs="Times New Roman"/>
          <w:sz w:val="24"/>
          <w:szCs w:val="24"/>
        </w:rPr>
        <w:t xml:space="preserve">                                             (адрес, телефон, эл. почта)</w:t>
      </w:r>
    </w:p>
    <w:p w:rsidR="00C512DD" w:rsidRPr="00DB7DCD" w:rsidRDefault="00C512DD" w:rsidP="00101CDD">
      <w:pPr>
        <w:pStyle w:val="ConsPlusNonformat"/>
        <w:jc w:val="right"/>
        <w:rPr>
          <w:rFonts w:ascii="Times New Roman" w:hAnsi="Times New Roman" w:cs="Times New Roman"/>
          <w:sz w:val="24"/>
          <w:szCs w:val="24"/>
        </w:rPr>
      </w:pPr>
    </w:p>
    <w:p w:rsidR="00C512DD" w:rsidRPr="00DB7DCD" w:rsidRDefault="00C512DD" w:rsidP="00101CDD">
      <w:pPr>
        <w:pStyle w:val="ConsPlusNonformat"/>
        <w:jc w:val="center"/>
        <w:rPr>
          <w:rFonts w:ascii="Times New Roman" w:hAnsi="Times New Roman" w:cs="Times New Roman"/>
          <w:sz w:val="24"/>
          <w:szCs w:val="24"/>
        </w:rPr>
      </w:pPr>
      <w:bookmarkStart w:id="18" w:name="P1219"/>
      <w:bookmarkEnd w:id="18"/>
      <w:r w:rsidRPr="00DB7DCD">
        <w:rPr>
          <w:rFonts w:ascii="Times New Roman" w:hAnsi="Times New Roman" w:cs="Times New Roman"/>
          <w:sz w:val="24"/>
          <w:szCs w:val="24"/>
        </w:rPr>
        <w:t>РЕШЕНИЕ</w:t>
      </w:r>
    </w:p>
    <w:p w:rsidR="00C512DD" w:rsidRPr="00DB7DCD" w:rsidRDefault="00C512DD" w:rsidP="00101CDD">
      <w:pPr>
        <w:pStyle w:val="ConsPlusNonformat"/>
        <w:jc w:val="center"/>
        <w:rPr>
          <w:rFonts w:ascii="Times New Roman" w:hAnsi="Times New Roman" w:cs="Times New Roman"/>
          <w:sz w:val="24"/>
          <w:szCs w:val="24"/>
        </w:rPr>
      </w:pPr>
      <w:r w:rsidRPr="00DB7DCD">
        <w:rPr>
          <w:rFonts w:ascii="Times New Roman" w:hAnsi="Times New Roman" w:cs="Times New Roman"/>
          <w:sz w:val="24"/>
          <w:szCs w:val="24"/>
        </w:rPr>
        <w:t>о возобновлении субсидии на оплату жилого помещения</w:t>
      </w:r>
    </w:p>
    <w:p w:rsidR="00C512DD" w:rsidRPr="00DB7DCD" w:rsidRDefault="00C512DD" w:rsidP="00101CDD">
      <w:pPr>
        <w:pStyle w:val="ConsPlusNonformat"/>
        <w:jc w:val="center"/>
        <w:rPr>
          <w:rFonts w:ascii="Times New Roman" w:hAnsi="Times New Roman" w:cs="Times New Roman"/>
          <w:sz w:val="24"/>
          <w:szCs w:val="24"/>
        </w:rPr>
      </w:pPr>
      <w:r w:rsidRPr="00DB7DCD">
        <w:rPr>
          <w:rFonts w:ascii="Times New Roman" w:hAnsi="Times New Roman" w:cs="Times New Roman"/>
          <w:sz w:val="24"/>
          <w:szCs w:val="24"/>
        </w:rPr>
        <w:t>и коммунальных услуг</w:t>
      </w:r>
    </w:p>
    <w:p w:rsidR="00C512DD" w:rsidRPr="00DB7DCD" w:rsidRDefault="00C512DD" w:rsidP="00101CDD">
      <w:pPr>
        <w:pStyle w:val="ConsPlusNonformat"/>
        <w:jc w:val="center"/>
        <w:rPr>
          <w:rFonts w:ascii="Times New Roman" w:hAnsi="Times New Roman" w:cs="Times New Roman"/>
          <w:sz w:val="24"/>
          <w:szCs w:val="24"/>
        </w:rPr>
      </w:pPr>
      <w:r w:rsidRPr="00DB7DCD">
        <w:rPr>
          <w:rFonts w:ascii="Times New Roman" w:hAnsi="Times New Roman" w:cs="Times New Roman"/>
          <w:sz w:val="24"/>
          <w:szCs w:val="24"/>
        </w:rPr>
        <w:t>от _______________ N 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     результатам    рассмотрения    заявления    от    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N   _______________  и  приложенных  к  нему  документов  в  соответствии с</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постановлением  Правительства  Российской  Федерации от 14.12.2005 N 761 "О</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предоставлении  субсидий  на  оплату жилого помещения и коммунальных услуг"</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принято  решение  о  возобновлении предоставления субсидии на оплату жилого</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помещения и коммунальных услуг с 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При  наступлении  событий,  которые  могут  повлечь  за собой изменение</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размера  субсидии  или  утрату права на получение субсидии (изменение места</w:t>
      </w:r>
      <w:r w:rsidR="00101CDD">
        <w:rPr>
          <w:rFonts w:ascii="Times New Roman" w:hAnsi="Times New Roman" w:cs="Times New Roman"/>
          <w:sz w:val="24"/>
          <w:szCs w:val="24"/>
        </w:rPr>
        <w:t xml:space="preserve"> </w:t>
      </w:r>
      <w:r w:rsidRPr="00DB7DCD">
        <w:rPr>
          <w:rFonts w:ascii="Times New Roman" w:hAnsi="Times New Roman" w:cs="Times New Roman"/>
          <w:sz w:val="24"/>
          <w:szCs w:val="24"/>
        </w:rPr>
        <w:t>постоянного  жительства,  основания проживания, гражданства, состава семьи,</w:t>
      </w:r>
    </w:p>
    <w:p w:rsidR="00C512DD" w:rsidRPr="00DB7DCD" w:rsidRDefault="00101CD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512DD" w:rsidRPr="00DB7DCD">
        <w:rPr>
          <w:rFonts w:ascii="Times New Roman" w:hAnsi="Times New Roman" w:cs="Times New Roman"/>
          <w:sz w:val="24"/>
          <w:szCs w:val="24"/>
        </w:rPr>
        <w:t>размера  доходов получателя субсидии и (или) членов его семьи, приходящихся</w:t>
      </w:r>
      <w:r>
        <w:rPr>
          <w:rFonts w:ascii="Times New Roman" w:hAnsi="Times New Roman" w:cs="Times New Roman"/>
          <w:sz w:val="24"/>
          <w:szCs w:val="24"/>
        </w:rPr>
        <w:t xml:space="preserve"> </w:t>
      </w:r>
      <w:r w:rsidR="00C512DD" w:rsidRPr="00DB7DCD">
        <w:rPr>
          <w:rFonts w:ascii="Times New Roman" w:hAnsi="Times New Roman" w:cs="Times New Roman"/>
          <w:sz w:val="24"/>
          <w:szCs w:val="24"/>
        </w:rPr>
        <w:t>на  расчетный  период),  получатель  субсидии обязан представить документы,</w:t>
      </w:r>
      <w:r>
        <w:rPr>
          <w:rFonts w:ascii="Times New Roman" w:hAnsi="Times New Roman" w:cs="Times New Roman"/>
          <w:sz w:val="24"/>
          <w:szCs w:val="24"/>
        </w:rPr>
        <w:t xml:space="preserve"> </w:t>
      </w:r>
      <w:r w:rsidR="00C512DD" w:rsidRPr="00DB7DCD">
        <w:rPr>
          <w:rFonts w:ascii="Times New Roman" w:hAnsi="Times New Roman" w:cs="Times New Roman"/>
          <w:sz w:val="24"/>
          <w:szCs w:val="24"/>
        </w:rPr>
        <w:t>подтверждающие такие события, в течение 1 месяца после их наступления.</w:t>
      </w:r>
    </w:p>
    <w:p w:rsidR="00C512DD" w:rsidRPr="00DB7DCD" w:rsidRDefault="00C512DD">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91"/>
      </w:tblGrid>
      <w:tr w:rsidR="00DB7DCD" w:rsidRPr="00DB7DCD">
        <w:tc>
          <w:tcPr>
            <w:tcW w:w="4649" w:type="dxa"/>
            <w:tcBorders>
              <w:top w:val="nil"/>
              <w:left w:val="nil"/>
              <w:bottom w:val="nil"/>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(Ф.И.О., должность уполномоченного сотрудника)</w:t>
            </w:r>
          </w:p>
        </w:tc>
        <w:tc>
          <w:tcPr>
            <w:tcW w:w="4391" w:type="dxa"/>
            <w:tcBorders>
              <w:top w:val="single" w:sz="4" w:space="0" w:color="auto"/>
              <w:bottom w:val="single" w:sz="4" w:space="0" w:color="auto"/>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Подпись уполномоченного сотрудника</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Default="00C512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Default="00101CDD">
      <w:pPr>
        <w:pStyle w:val="ConsPlusNormal"/>
        <w:jc w:val="both"/>
        <w:rPr>
          <w:rFonts w:ascii="Times New Roman" w:hAnsi="Times New Roman" w:cs="Times New Roman"/>
          <w:sz w:val="24"/>
          <w:szCs w:val="24"/>
        </w:rPr>
      </w:pPr>
    </w:p>
    <w:p w:rsidR="00101CDD" w:rsidRPr="00DB7DCD" w:rsidRDefault="00101C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5</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ПЕРЕЧЕНЬ</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ПРИЗНАКОВ ЗАЯВИТЕЛЯ, А ТАКЖЕ КОМБИНАЦИИ ЗНАЧЕНИЙ ПРИЗНАКОВ,</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КАЖДАЯ ИЗ КОТОРЫХ СООТВЕТСТВУЕТ ОДНОМУ ВАРИАНТУ</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ПРЕДОСТАВЛЕНИЯ ГОСУДАРСТВЕННОЙ УСЛУГИ</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bookmarkStart w:id="19" w:name="P1255"/>
      <w:bookmarkEnd w:id="19"/>
      <w:r w:rsidRPr="00DB7DCD">
        <w:rPr>
          <w:rFonts w:ascii="Times New Roman" w:hAnsi="Times New Roman" w:cs="Times New Roman"/>
          <w:sz w:val="24"/>
          <w:szCs w:val="24"/>
        </w:rPr>
        <w:t>Таблица 1. Перечень признаков заявителя</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98"/>
        <w:gridCol w:w="6463"/>
      </w:tblGrid>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N п/п</w:t>
            </w:r>
          </w:p>
        </w:tc>
        <w:tc>
          <w:tcPr>
            <w:tcW w:w="2098"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Признак заявителя</w:t>
            </w:r>
          </w:p>
        </w:tc>
        <w:tc>
          <w:tcPr>
            <w:tcW w:w="6463"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Значения признака заявителя</w:t>
            </w:r>
          </w:p>
        </w:tc>
      </w:tr>
      <w:tr w:rsidR="00DB7DCD" w:rsidRPr="00DB7DCD">
        <w:tc>
          <w:tcPr>
            <w:tcW w:w="9021" w:type="dxa"/>
            <w:gridSpan w:val="3"/>
          </w:tcPr>
          <w:p w:rsidR="00C512DD" w:rsidRPr="00DB7DCD" w:rsidRDefault="00C512DD">
            <w:pPr>
              <w:pStyle w:val="ConsPlusNormal"/>
              <w:jc w:val="center"/>
              <w:outlineLvl w:val="3"/>
              <w:rPr>
                <w:rFonts w:ascii="Times New Roman" w:hAnsi="Times New Roman" w:cs="Times New Roman"/>
                <w:sz w:val="24"/>
                <w:szCs w:val="24"/>
              </w:rPr>
            </w:pPr>
            <w:r w:rsidRPr="00DB7DCD">
              <w:rPr>
                <w:rFonts w:ascii="Times New Roman" w:hAnsi="Times New Roman" w:cs="Times New Roman"/>
                <w:sz w:val="24"/>
                <w:szCs w:val="24"/>
              </w:rPr>
              <w:t>Результат предоставления государственной услуги "Предоставление субсидий на оплату жилого помещения и коммунальных услуг"</w:t>
            </w:r>
          </w:p>
        </w:tc>
      </w:tr>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1</w:t>
            </w:r>
          </w:p>
        </w:tc>
        <w:tc>
          <w:tcPr>
            <w:tcW w:w="2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Категория заявителя</w:t>
            </w:r>
          </w:p>
        </w:tc>
        <w:tc>
          <w:tcPr>
            <w:tcW w:w="6463"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1. Граждане Российской Федерации или иностранные граждане (в случаях, предусмотренных международными договорами Российской Федерации), являющиеся:</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 пользователями жилого помещения в государственном или муниципальном жилищном фонде;</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 нанимателями жилого помещения по договору найма в частном жилищном фонде;</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 членами жилищного или жилищно-строительного кооператива;</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 собственниками жилого помещения (квартиры, жилого дома, части квартиры или жилого дома),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При этом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tc>
      </w:tr>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2</w:t>
            </w:r>
          </w:p>
        </w:tc>
        <w:tc>
          <w:tcPr>
            <w:tcW w:w="2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Заявитель обратился самостоятельно или через представителя</w:t>
            </w:r>
          </w:p>
        </w:tc>
        <w:tc>
          <w:tcPr>
            <w:tcW w:w="6463"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1. Самостоятельно.</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2. Через представителя</w:t>
            </w:r>
          </w:p>
        </w:tc>
      </w:tr>
      <w:tr w:rsidR="00DB7DCD" w:rsidRPr="00DB7DCD">
        <w:tc>
          <w:tcPr>
            <w:tcW w:w="46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3</w:t>
            </w:r>
          </w:p>
        </w:tc>
        <w:tc>
          <w:tcPr>
            <w:tcW w:w="209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Заявитель является нанимателем жилого помещения или владельцем жилого помещения</w:t>
            </w:r>
          </w:p>
        </w:tc>
        <w:tc>
          <w:tcPr>
            <w:tcW w:w="6463"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1. Собственник жилого помещения (квартира, жилой дом, часть квартиры/жилого дома).</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2. Член жилищного или жилищно-строительного кооператива (в случае, если право не зарегистрировано в ЕГРН).</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3. Пользователь жилого помещения в государственном или муниципальном жилищном фонде.</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4. Наниматель жилого помещения по договору найма в частном жилищном фонде.</w:t>
            </w:r>
          </w:p>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5. Член семьи правообладателя жилого помещения</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Title"/>
        <w:jc w:val="center"/>
        <w:outlineLvl w:val="2"/>
        <w:rPr>
          <w:rFonts w:ascii="Times New Roman" w:hAnsi="Times New Roman" w:cs="Times New Roman"/>
          <w:sz w:val="24"/>
          <w:szCs w:val="24"/>
        </w:rPr>
      </w:pPr>
      <w:bookmarkStart w:id="20" w:name="P1280"/>
      <w:bookmarkEnd w:id="20"/>
      <w:r w:rsidRPr="00DB7DCD">
        <w:rPr>
          <w:rFonts w:ascii="Times New Roman" w:hAnsi="Times New Roman" w:cs="Times New Roman"/>
          <w:sz w:val="24"/>
          <w:szCs w:val="24"/>
        </w:rPr>
        <w:t>Таблица 2. Комбинации значений признаков, каждая из которых</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соответствует одному варианту предоставления государственной</w:t>
      </w:r>
    </w:p>
    <w:p w:rsidR="00C512DD" w:rsidRPr="00DB7DCD" w:rsidRDefault="00C512DD">
      <w:pPr>
        <w:pStyle w:val="ConsPlusTitle"/>
        <w:jc w:val="center"/>
        <w:rPr>
          <w:rFonts w:ascii="Times New Roman" w:hAnsi="Times New Roman" w:cs="Times New Roman"/>
          <w:sz w:val="24"/>
          <w:szCs w:val="24"/>
        </w:rPr>
      </w:pPr>
      <w:r w:rsidRPr="00DB7DCD">
        <w:rPr>
          <w:rFonts w:ascii="Times New Roman" w:hAnsi="Times New Roman" w:cs="Times New Roman"/>
          <w:sz w:val="24"/>
          <w:szCs w:val="24"/>
        </w:rPr>
        <w:t>услуги</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0"/>
        <w:gridCol w:w="7767"/>
      </w:tblGrid>
      <w:tr w:rsidR="00DB7DCD" w:rsidRPr="00DB7DCD">
        <w:tc>
          <w:tcPr>
            <w:tcW w:w="127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N варианта</w:t>
            </w:r>
          </w:p>
        </w:tc>
        <w:tc>
          <w:tcPr>
            <w:tcW w:w="7767"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Комбинация значений признаков</w:t>
            </w:r>
          </w:p>
        </w:tc>
      </w:tr>
      <w:tr w:rsidR="00DB7DCD" w:rsidRPr="00DB7DCD">
        <w:tc>
          <w:tcPr>
            <w:tcW w:w="9037" w:type="dxa"/>
            <w:gridSpan w:val="2"/>
          </w:tcPr>
          <w:p w:rsidR="00C512DD" w:rsidRPr="00DB7DCD" w:rsidRDefault="00C512DD">
            <w:pPr>
              <w:pStyle w:val="ConsPlusNormal"/>
              <w:jc w:val="center"/>
              <w:outlineLvl w:val="3"/>
              <w:rPr>
                <w:rFonts w:ascii="Times New Roman" w:hAnsi="Times New Roman" w:cs="Times New Roman"/>
                <w:sz w:val="24"/>
                <w:szCs w:val="24"/>
              </w:rPr>
            </w:pPr>
            <w:r w:rsidRPr="00DB7DCD">
              <w:rPr>
                <w:rFonts w:ascii="Times New Roman" w:hAnsi="Times New Roman" w:cs="Times New Roman"/>
                <w:sz w:val="24"/>
                <w:szCs w:val="24"/>
              </w:rPr>
              <w:t>Результат предоставления государственной услуги, за которой обращается заявитель, "Предоставление субсидий на оплату жилого помещения и коммунальных услуг"</w:t>
            </w:r>
          </w:p>
        </w:tc>
      </w:tr>
      <w:tr w:rsidR="00DB7DCD" w:rsidRPr="00DB7DCD">
        <w:tc>
          <w:tcPr>
            <w:tcW w:w="127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1</w:t>
            </w:r>
          </w:p>
        </w:tc>
        <w:tc>
          <w:tcPr>
            <w:tcW w:w="776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Заявитель, являющийся владельцем жилого помещения, обратился самостоятельно</w:t>
            </w:r>
          </w:p>
        </w:tc>
      </w:tr>
      <w:tr w:rsidR="00DB7DCD" w:rsidRPr="00DB7DCD">
        <w:tc>
          <w:tcPr>
            <w:tcW w:w="127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2</w:t>
            </w:r>
          </w:p>
        </w:tc>
        <w:tc>
          <w:tcPr>
            <w:tcW w:w="776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Заявитель, являющийся владельцем жилого помещения, обратился через представителя</w:t>
            </w:r>
          </w:p>
        </w:tc>
      </w:tr>
      <w:tr w:rsidR="00DB7DCD" w:rsidRPr="00DB7DCD">
        <w:tc>
          <w:tcPr>
            <w:tcW w:w="127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3</w:t>
            </w:r>
          </w:p>
        </w:tc>
        <w:tc>
          <w:tcPr>
            <w:tcW w:w="776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Заявитель, являющийся нанимателем жилого помещения, обратился самостоятельно</w:t>
            </w:r>
          </w:p>
        </w:tc>
      </w:tr>
      <w:tr w:rsidR="00DB7DCD" w:rsidRPr="00DB7DCD">
        <w:tc>
          <w:tcPr>
            <w:tcW w:w="1270"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4</w:t>
            </w:r>
          </w:p>
        </w:tc>
        <w:tc>
          <w:tcPr>
            <w:tcW w:w="776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Заявитель, являющийся нанимателем жилого помещения, обратился через представителя</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4467C5" w:rsidRDefault="004467C5">
      <w:pPr>
        <w:pStyle w:val="ConsPlusNormal"/>
        <w:jc w:val="right"/>
        <w:outlineLvl w:val="1"/>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6</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7DCD" w:rsidRPr="00DB7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Список изменяющих документов</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Постановления администрации городского округа города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28.11.2025 N 501-п)</w:t>
            </w: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Форма заявления о возобновлении предоставления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государственной услуги</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 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(наименование уполномоченного органа, предоставляющего услугу)</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от _____________________________.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bookmarkStart w:id="21" w:name="P1319"/>
      <w:bookmarkEnd w:id="21"/>
      <w:r w:rsidRPr="00DB7DCD">
        <w:rPr>
          <w:rFonts w:ascii="Times New Roman" w:hAnsi="Times New Roman" w:cs="Times New Roman"/>
          <w:sz w:val="24"/>
          <w:szCs w:val="24"/>
        </w:rPr>
        <w:t xml:space="preserve">        Заявление о возобновлении предоставления (приостановленной)</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субсидии на оплату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(фамилия, имя, отчество (при наличии) заявителя)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рождения 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СНИЛС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тел.: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электронной почты: _________________</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2721"/>
        <w:gridCol w:w="2268"/>
        <w:gridCol w:w="1913"/>
      </w:tblGrid>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 удостоверяющего личность</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Серия и номер документа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выдан</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8959" w:type="dxa"/>
            <w:gridSpan w:val="4"/>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Реквизиты актовой записи о рождении ребенка</w:t>
            </w: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актовой записи о рождении ребенка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государственной регистрации</w:t>
            </w:r>
          </w:p>
        </w:tc>
        <w:tc>
          <w:tcPr>
            <w:tcW w:w="6902" w:type="dxa"/>
            <w:gridSpan w:val="3"/>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регистрации  заявителя на территории городского округа города Калуги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Калужской области: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Сведения о представителе:</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вид представителя 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фамилия, имя, отчество 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рождения 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СНИЛС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тел.: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электронной почты: _________________</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2721"/>
        <w:gridCol w:w="2268"/>
        <w:gridCol w:w="1913"/>
      </w:tblGrid>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 удостоверяющего личность</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Серия и номер документа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выдан</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рождения</w:t>
            </w:r>
          </w:p>
        </w:tc>
        <w:tc>
          <w:tcPr>
            <w:tcW w:w="1913"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Сведения о жилом помещении</w:t>
      </w:r>
    </w:p>
    <w:p w:rsidR="00C512DD" w:rsidRPr="00DB7DCD" w:rsidRDefault="00C512D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288"/>
      </w:tblGrid>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является заявитель</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8957" w:type="dxa"/>
            <w:gridSpan w:val="2"/>
            <w:tcBorders>
              <w:top w:val="nil"/>
              <w:left w:val="nil"/>
              <w:bottom w:val="nil"/>
              <w:right w:val="nil"/>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Сведения о правообладателе жилого помещения</w:t>
            </w: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Фамилия</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Имя</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Отчество</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Причина выбытия правообладателя жилого помещения</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Регион отбывания наказания</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8957" w:type="dxa"/>
            <w:gridSpan w:val="2"/>
            <w:tcBorders>
              <w:top w:val="nil"/>
              <w:left w:val="nil"/>
              <w:bottom w:val="nil"/>
              <w:right w:val="nil"/>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Реквизиты свидетельства о смерти</w:t>
            </w: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актовой записи о смерти</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государственной регистрации</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является правообладатель жилого помещения</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Кадастровый номер жилого помещения</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8957" w:type="dxa"/>
            <w:gridSpan w:val="2"/>
            <w:tcBorders>
              <w:top w:val="nil"/>
              <w:left w:val="nil"/>
              <w:bottom w:val="nil"/>
              <w:right w:val="nil"/>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Сведения о документе, подтверждающем правовые основания владения и пользования жилым помещением</w:t>
            </w: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Орган, выдавший документ</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8957" w:type="dxa"/>
            <w:gridSpan w:val="2"/>
            <w:tcBorders>
              <w:top w:val="nil"/>
              <w:left w:val="nil"/>
              <w:bottom w:val="nil"/>
              <w:right w:val="nil"/>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Сведения о договоре найма (поднайма) жилого помещения</w:t>
            </w: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Орган, выдавший документ</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8957" w:type="dxa"/>
            <w:gridSpan w:val="2"/>
            <w:tcBorders>
              <w:top w:val="nil"/>
              <w:left w:val="nil"/>
              <w:bottom w:val="nil"/>
              <w:right w:val="nil"/>
            </w:tcBorders>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Сведения о договоре найма (поднайма) жилого помещения</w:t>
            </w: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 документа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Ф.И.О. физического лица, с которым заключен договор найма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r w:rsidR="00DB7DCD" w:rsidRPr="00DB7DCD">
        <w:tc>
          <w:tcPr>
            <w:tcW w:w="566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 физического лица, с которым заключен договор найма</w:t>
            </w:r>
          </w:p>
        </w:tc>
        <w:tc>
          <w:tcPr>
            <w:tcW w:w="328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Прошу  возобновить (приостановленную) субсидию на оплату жилого помещения 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коммунальных услуг в связи с ______________________________________________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 заявлению прилагаю следующие документы:</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DB7DCD" w:rsidRPr="00DB7DCD">
        <w:tc>
          <w:tcPr>
            <w:tcW w:w="567"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N п/п</w:t>
            </w:r>
          </w:p>
        </w:tc>
        <w:tc>
          <w:tcPr>
            <w:tcW w:w="8504"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документов</w:t>
            </w:r>
          </w:p>
        </w:tc>
      </w:tr>
      <w:tr w:rsidR="00DB7DCD" w:rsidRPr="00DB7DCD">
        <w:tc>
          <w:tcPr>
            <w:tcW w:w="567"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1</w:t>
            </w:r>
          </w:p>
        </w:tc>
        <w:tc>
          <w:tcPr>
            <w:tcW w:w="8504"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Об     ответственности    за    достоверность    представленных    сведений</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предупрежден(-а).</w:t>
      </w:r>
    </w:p>
    <w:p w:rsidR="00C512DD" w:rsidRPr="00DB7DCD" w:rsidRDefault="00C512D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4391"/>
      </w:tblGrid>
      <w:tr w:rsidR="00DB7DCD" w:rsidRPr="00DB7DCD">
        <w:tc>
          <w:tcPr>
            <w:tcW w:w="464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w:t>
            </w:r>
          </w:p>
        </w:tc>
        <w:tc>
          <w:tcPr>
            <w:tcW w:w="4391"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Подпись заявителя __________________</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Default="00C512DD">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Pr="00DB7DCD" w:rsidRDefault="004467C5">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7</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7DCD" w:rsidRPr="00DB7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Список изменяющих документов</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Постановления администрации городского округа города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28.11.2025 N 501-п)</w:t>
            </w: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Форма заявления о прекращении предоставления государственной услуги</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 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(наименование уполномоченного органа, предоставляющего услугу)</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от _____________________________.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bookmarkStart w:id="22" w:name="P1471"/>
      <w:bookmarkEnd w:id="22"/>
      <w:r w:rsidRPr="00DB7DCD">
        <w:rPr>
          <w:rFonts w:ascii="Times New Roman" w:hAnsi="Times New Roman" w:cs="Times New Roman"/>
          <w:sz w:val="24"/>
          <w:szCs w:val="24"/>
        </w:rPr>
        <w:t xml:space="preserve">         Заявление о прекращении предоставления субсидии на оплату</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(фамилия, имя, отчество (при наличии) заявителя)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рождения 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СНИЛС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тел.: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электронной почты: _________________</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2721"/>
        <w:gridCol w:w="2268"/>
        <w:gridCol w:w="1913"/>
      </w:tblGrid>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 удостоверяющего личность</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Серия и номер документа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выдан</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8959" w:type="dxa"/>
            <w:gridSpan w:val="4"/>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Реквизиты актовой записи о рождении ребенка</w:t>
            </w: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Номер актовой записи о рождении ребенка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государственной регистрации</w:t>
            </w:r>
          </w:p>
        </w:tc>
        <w:tc>
          <w:tcPr>
            <w:tcW w:w="6902" w:type="dxa"/>
            <w:gridSpan w:val="3"/>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регистрации  заявителя на территории городского округа города Калуги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Калужской области: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Сведения о представителе:</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Вид представителя 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Фамилия, имя, отчество 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рождения 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СНИЛС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тел.: 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адрес электронной почты: _________________</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7"/>
        <w:gridCol w:w="2721"/>
        <w:gridCol w:w="2268"/>
        <w:gridCol w:w="1913"/>
      </w:tblGrid>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документа, удостоверяющего личность</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выдачи</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Серия и номер документа</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 рождения</w:t>
            </w:r>
          </w:p>
        </w:tc>
        <w:tc>
          <w:tcPr>
            <w:tcW w:w="1913" w:type="dxa"/>
          </w:tcPr>
          <w:p w:rsidR="00C512DD" w:rsidRPr="00DB7DCD" w:rsidRDefault="00C512DD">
            <w:pPr>
              <w:pStyle w:val="ConsPlusNormal"/>
              <w:rPr>
                <w:rFonts w:ascii="Times New Roman" w:hAnsi="Times New Roman" w:cs="Times New Roman"/>
                <w:sz w:val="24"/>
                <w:szCs w:val="24"/>
              </w:rPr>
            </w:pPr>
          </w:p>
        </w:tc>
      </w:tr>
      <w:tr w:rsidR="00DB7DCD" w:rsidRPr="00DB7DCD">
        <w:tc>
          <w:tcPr>
            <w:tcW w:w="2057"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выдан</w:t>
            </w:r>
          </w:p>
        </w:tc>
        <w:tc>
          <w:tcPr>
            <w:tcW w:w="2721" w:type="dxa"/>
          </w:tcPr>
          <w:p w:rsidR="00C512DD" w:rsidRPr="00DB7DCD" w:rsidRDefault="00C512DD">
            <w:pPr>
              <w:pStyle w:val="ConsPlusNormal"/>
              <w:rPr>
                <w:rFonts w:ascii="Times New Roman" w:hAnsi="Times New Roman" w:cs="Times New Roman"/>
                <w:sz w:val="24"/>
                <w:szCs w:val="24"/>
              </w:rPr>
            </w:pPr>
          </w:p>
        </w:tc>
        <w:tc>
          <w:tcPr>
            <w:tcW w:w="2268"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Место рождения</w:t>
            </w:r>
          </w:p>
        </w:tc>
        <w:tc>
          <w:tcPr>
            <w:tcW w:w="1913"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Сведения о жилом помещении:</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4"/>
        <w:gridCol w:w="3912"/>
      </w:tblGrid>
      <w:tr w:rsidR="00DB7DCD" w:rsidRPr="00DB7DCD">
        <w:tc>
          <w:tcPr>
            <w:tcW w:w="5104" w:type="dxa"/>
            <w:tcBorders>
              <w:top w:val="single" w:sz="4" w:space="0" w:color="auto"/>
              <w:bottom w:val="single" w:sz="4" w:space="0" w:color="auto"/>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является заявитель</w:t>
            </w:r>
          </w:p>
        </w:tc>
        <w:tc>
          <w:tcPr>
            <w:tcW w:w="3912" w:type="dxa"/>
            <w:tcBorders>
              <w:top w:val="single" w:sz="4" w:space="0" w:color="auto"/>
              <w:bottom w:val="single" w:sz="4" w:space="0" w:color="auto"/>
            </w:tcBorders>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Сведения о членах семьи:</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4"/>
        <w:gridCol w:w="3912"/>
      </w:tblGrid>
      <w:tr w:rsidR="00DB7DCD" w:rsidRPr="00DB7DCD">
        <w:tc>
          <w:tcPr>
            <w:tcW w:w="5104"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У заявителя имеются члены семьи?</w:t>
            </w:r>
          </w:p>
        </w:tc>
        <w:tc>
          <w:tcPr>
            <w:tcW w:w="3912" w:type="dxa"/>
          </w:tcPr>
          <w:p w:rsidR="00C512DD" w:rsidRPr="00DB7DCD" w:rsidRDefault="00C512DD">
            <w:pPr>
              <w:pStyle w:val="ConsPlusNormal"/>
              <w:rPr>
                <w:rFonts w:ascii="Times New Roman" w:hAnsi="Times New Roman" w:cs="Times New Roman"/>
                <w:sz w:val="24"/>
                <w:szCs w:val="24"/>
              </w:rPr>
            </w:pPr>
          </w:p>
        </w:tc>
      </w:tr>
      <w:tr w:rsidR="00DB7DCD" w:rsidRPr="00DB7DCD">
        <w:tc>
          <w:tcPr>
            <w:tcW w:w="5104" w:type="dxa"/>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Кем являются члены семьи по отношению к заявителю?</w:t>
            </w:r>
          </w:p>
        </w:tc>
        <w:tc>
          <w:tcPr>
            <w:tcW w:w="3912"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Укажите причину прекращения субсидии:</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DB7DCD" w:rsidRPr="00DB7DCD">
        <w:tc>
          <w:tcPr>
            <w:tcW w:w="9014" w:type="dxa"/>
            <w:tcBorders>
              <w:top w:val="single" w:sz="4" w:space="0" w:color="auto"/>
              <w:left w:val="single" w:sz="4" w:space="0" w:color="auto"/>
              <w:bottom w:val="single" w:sz="4" w:space="0" w:color="auto"/>
              <w:right w:val="single" w:sz="4" w:space="0" w:color="auto"/>
            </w:tcBorders>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 заявлению прилагаю следующие документы:</w:t>
      </w:r>
    </w:p>
    <w:p w:rsidR="00C512DD" w:rsidRPr="00DB7DCD" w:rsidRDefault="00C512D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391"/>
      </w:tblGrid>
      <w:tr w:rsidR="00DB7DCD" w:rsidRPr="00DB7DCD">
        <w:tc>
          <w:tcPr>
            <w:tcW w:w="624"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N п/п</w:t>
            </w:r>
          </w:p>
        </w:tc>
        <w:tc>
          <w:tcPr>
            <w:tcW w:w="8391"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Наименование документов</w:t>
            </w:r>
          </w:p>
        </w:tc>
      </w:tr>
      <w:tr w:rsidR="00DB7DCD" w:rsidRPr="00DB7DCD">
        <w:tc>
          <w:tcPr>
            <w:tcW w:w="624" w:type="dxa"/>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1</w:t>
            </w:r>
          </w:p>
        </w:tc>
        <w:tc>
          <w:tcPr>
            <w:tcW w:w="8391" w:type="dxa"/>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Об     ответственности    за    достоверность    представленных    сведений</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предупрежден(-а).</w:t>
      </w:r>
    </w:p>
    <w:p w:rsidR="00C512DD" w:rsidRPr="00DB7DCD" w:rsidRDefault="00C512D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28"/>
        <w:gridCol w:w="5839"/>
      </w:tblGrid>
      <w:tr w:rsidR="00DB7DCD" w:rsidRPr="00DB7DCD">
        <w:tc>
          <w:tcPr>
            <w:tcW w:w="3128"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Дата</w:t>
            </w:r>
          </w:p>
        </w:tc>
        <w:tc>
          <w:tcPr>
            <w:tcW w:w="5839" w:type="dxa"/>
            <w:tcBorders>
              <w:top w:val="nil"/>
              <w:left w:val="nil"/>
              <w:bottom w:val="nil"/>
              <w:right w:val="nil"/>
            </w:tcBorders>
          </w:tcPr>
          <w:p w:rsidR="00C512DD" w:rsidRPr="00DB7DCD" w:rsidRDefault="00C512DD">
            <w:pPr>
              <w:pStyle w:val="ConsPlusNormal"/>
              <w:rPr>
                <w:rFonts w:ascii="Times New Roman" w:hAnsi="Times New Roman" w:cs="Times New Roman"/>
                <w:sz w:val="24"/>
                <w:szCs w:val="24"/>
              </w:rPr>
            </w:pPr>
            <w:r w:rsidRPr="00DB7DCD">
              <w:rPr>
                <w:rFonts w:ascii="Times New Roman" w:hAnsi="Times New Roman" w:cs="Times New Roman"/>
                <w:sz w:val="24"/>
                <w:szCs w:val="24"/>
              </w:rPr>
              <w:t>Подпись заявителя __________________</w:t>
            </w: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8</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7DCD" w:rsidRPr="00DB7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Список изменяющих документов</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 ред. Постановления Городской Управы г.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22.01.2025 N 19-п)</w:t>
            </w: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bookmarkStart w:id="23" w:name="P1571"/>
      <w:bookmarkEnd w:id="23"/>
      <w:r w:rsidRPr="00DB7DCD">
        <w:rPr>
          <w:rFonts w:ascii="Times New Roman" w:hAnsi="Times New Roman" w:cs="Times New Roman"/>
          <w:sz w:val="24"/>
          <w:szCs w:val="24"/>
        </w:rPr>
        <w:t xml:space="preserve">  Форма решения об отказе в предоставлении (продлении) субсидии на оплату</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(наименование органа, уполномоченного на принятие решения)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РЕШЕНИЕ</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об отказе в предоставлении (продлении) субсидии на оплату</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от ______________                      N личного дела ______________</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  соответствии  с  постановлением  Правительства  Российской Федерации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от 14.12.2005 N 761 "О предоставлении субсидий на оплату жилого помещения 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коммунальных  услуг" принято решение об отказе в предоставлении (продлении)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субсидии на оплату жилого помещения и коммунальных услуг гражданину</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(Ф.И.О. заявителя)</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По следующим основаниям:</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(разъяснение причин отказа)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Решение принято:</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 на основании заявления от 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 по истечении периода предоставления субсидии по заявлению от 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(дата подачи заявления)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на    основании    имеющихся   документов   (сведений),   необходимых   для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предоставления субсидии на оплату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Дополнительно информируем:</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Вы  вправе  повторно  обратиться  в уполномоченный орган с заявлением о</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предоставлении  услуги.  Данный  отказ  может  быть  обжалован в досудебном</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порядке путем направления жалобы в уполномоченный орган, а также в судебном</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порядке.</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Исполнитель                               ___________ /____________________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(подпись)   (Ф.И.О. специалиста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уполномоченного органа)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Руководитель                              ___________ /____________________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(подпись)  (Ф.И.О. руководителя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уполномоченного органа)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Default="00C512DD">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Default="004467C5">
      <w:pPr>
        <w:pStyle w:val="ConsPlusNormal"/>
        <w:jc w:val="both"/>
        <w:rPr>
          <w:rFonts w:ascii="Times New Roman" w:hAnsi="Times New Roman" w:cs="Times New Roman"/>
          <w:sz w:val="24"/>
          <w:szCs w:val="24"/>
        </w:rPr>
      </w:pPr>
    </w:p>
    <w:p w:rsidR="004467C5" w:rsidRPr="00DB7DCD" w:rsidRDefault="004467C5">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right"/>
        <w:outlineLvl w:val="1"/>
        <w:rPr>
          <w:rFonts w:ascii="Times New Roman" w:hAnsi="Times New Roman" w:cs="Times New Roman"/>
          <w:sz w:val="24"/>
          <w:szCs w:val="24"/>
        </w:rPr>
      </w:pPr>
      <w:r w:rsidRPr="00DB7DCD">
        <w:rPr>
          <w:rFonts w:ascii="Times New Roman" w:hAnsi="Times New Roman" w:cs="Times New Roman"/>
          <w:sz w:val="24"/>
          <w:szCs w:val="24"/>
        </w:rPr>
        <w:t>Приложение N 9</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к Административному регламенту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по предоставлению государственной услуги</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"Предоставление гражданам субсидий на оплату</w:t>
      </w:r>
    </w:p>
    <w:p w:rsidR="00C512DD" w:rsidRPr="00DB7DCD" w:rsidRDefault="00C512DD">
      <w:pPr>
        <w:pStyle w:val="ConsPlusNormal"/>
        <w:jc w:val="right"/>
        <w:rPr>
          <w:rFonts w:ascii="Times New Roman" w:hAnsi="Times New Roman" w:cs="Times New Roman"/>
          <w:sz w:val="24"/>
          <w:szCs w:val="24"/>
        </w:rPr>
      </w:pPr>
      <w:r w:rsidRPr="00DB7DCD">
        <w:rPr>
          <w:rFonts w:ascii="Times New Roman" w:hAnsi="Times New Roman" w:cs="Times New Roman"/>
          <w:sz w:val="24"/>
          <w:szCs w:val="24"/>
        </w:rPr>
        <w:t>жилого помещения и коммунальных услуг"</w:t>
      </w:r>
    </w:p>
    <w:p w:rsidR="00C512DD" w:rsidRPr="00DB7DCD" w:rsidRDefault="00C512DD">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7DCD" w:rsidRPr="00DB7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Список изменяющих документов</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(введено Постановлением администрации городского округа города Калуги</w:t>
            </w:r>
          </w:p>
          <w:p w:rsidR="00C512DD" w:rsidRPr="00DB7DCD" w:rsidRDefault="00C512DD">
            <w:pPr>
              <w:pStyle w:val="ConsPlusNormal"/>
              <w:jc w:val="center"/>
              <w:rPr>
                <w:rFonts w:ascii="Times New Roman" w:hAnsi="Times New Roman" w:cs="Times New Roman"/>
                <w:sz w:val="24"/>
                <w:szCs w:val="24"/>
              </w:rPr>
            </w:pPr>
            <w:r w:rsidRPr="00DB7DCD">
              <w:rPr>
                <w:rFonts w:ascii="Times New Roman" w:hAnsi="Times New Roman" w:cs="Times New Roman"/>
                <w:sz w:val="24"/>
                <w:szCs w:val="24"/>
              </w:rPr>
              <w:t>от 28.11.2025 N 501-п)</w:t>
            </w:r>
          </w:p>
        </w:tc>
        <w:tc>
          <w:tcPr>
            <w:tcW w:w="113" w:type="dxa"/>
            <w:tcBorders>
              <w:top w:val="nil"/>
              <w:left w:val="nil"/>
              <w:bottom w:val="nil"/>
              <w:right w:val="nil"/>
            </w:tcBorders>
            <w:shd w:val="clear" w:color="auto" w:fill="F4F3F8"/>
            <w:tcMar>
              <w:top w:w="0" w:type="dxa"/>
              <w:left w:w="0" w:type="dxa"/>
              <w:bottom w:w="0" w:type="dxa"/>
              <w:right w:w="0" w:type="dxa"/>
            </w:tcMar>
          </w:tcPr>
          <w:p w:rsidR="00C512DD" w:rsidRPr="00DB7DCD" w:rsidRDefault="00C512DD">
            <w:pPr>
              <w:pStyle w:val="ConsPlusNormal"/>
              <w:rPr>
                <w:rFonts w:ascii="Times New Roman" w:hAnsi="Times New Roman" w:cs="Times New Roman"/>
                <w:sz w:val="24"/>
                <w:szCs w:val="24"/>
              </w:rPr>
            </w:pPr>
          </w:p>
        </w:tc>
      </w:tr>
    </w:tbl>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на обработку персональных данных</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  соответствии со статьей 9 Федерального закона от 27.07.2006 N 152-ФЗ</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"О персональных данных"</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я, 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проживающий(-ая) по адресу: 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паспорт: серия _______ N ___________ дата выдачи "___" "__________" ____ 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кем выдан 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даю согласие управлению социальной защиты города Калуги (далее - Оператор),</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расположенному   по   адресу:  г.  Калуга,  ул.  Московская,  д.  188  (ИНН</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4027024905,  ОГРН  1034004752242),  на  обработку моих персональных данных,</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включая  сбор,  запись,  систематизацию,  накопление,  хранение,  уточнение</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(обновление,     изменение),     извлечение,     использование,    передачу</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(предоставление,    доступ),    обезличивание,    блокирование,   удаление,</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уничтожение  моих  персональных  данных,  как  неавтоматизированным,  так 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автоматизированным способом обработки.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дается  в  целях предоставления мне субсидии на оплату жилого</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помещения  и  коммунальных  услуг в соответствии с Правилами предоставления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субсидий  на  оплату  жилого  помещения и коммунальных услуг, утвержденными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постановлением Правительства Российской Федерации от 14.12.2005 N 761.</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распространяется  на  следующие персональные данные: фамилия,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имя  и  отчество,  дата  рождения,  адрес  регистрации по месту жительства,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СНИЛС,  а  также  любая  иная  информация,  относящаяся к личности субъекта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персональных  данных,  доступная  или  известная  в  рамках  предоставления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государственной услуги.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Данное  согласие  действует  на  период  предоставления мне субсидии на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оплату   жилого   помещения  и  коммунальных  услуг,  а  в  части  хранения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персональных   данных   -  также  в  течение  пяти  лет  после  прекращения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предоставления  мне  субсидии  на  оплату  жилого  помещения и коммунальных</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Я оставляю за собой право отозвать мое согласие посредством составления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соответствующего письменного документа, который может быть направлен мной в</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адрес  Оператора  по  почте заказным письмом с уведомлением о вручении либо</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вручен лично под расписку Оператору.</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    "__" ____________ 20__ 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(подпись заявителя)   (расшифровка подписи)            (дата)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на обработку персональных данных</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  соответствии со статьей 9 Федерального закона от 27.07.2006 N 152-ФЗ</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 персональных данных"</w:t>
      </w:r>
    </w:p>
    <w:p w:rsidR="00C512DD" w:rsidRPr="00DB7DCD" w:rsidRDefault="004467C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512DD" w:rsidRPr="00DB7DCD">
        <w:rPr>
          <w:rFonts w:ascii="Times New Roman" w:hAnsi="Times New Roman" w:cs="Times New Roman"/>
          <w:sz w:val="24"/>
          <w:szCs w:val="24"/>
        </w:rPr>
        <w:t>я, 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проживающий(-ая) по адресу: 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паспорт: серия ______ N __________ дата выдачи "__" "_____________" ____ 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кем выдан 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даю согласие управлению социальной защиты города Калуги (далее - Оператор),</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расположенному   по   адресу:  г.  Калуга,  ул.  Московская,  д.  188  (ИНН</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4027024905,  ОГРН  1034004752242),  на  обработку  персональных данных моих</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несовершеннолетних детей:</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1._________________________________________________________________________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(Ф.И.О., серия и номер документа, удостоверяющего личность, кем и когда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выдан/реквизиты свидетельства о рождении)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2._________________________________________________________________________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(Ф.И.О., серия и номер документа, удостоверяющего личность, кем и когда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выдан/реквизиты свидетельства о рождении)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3. 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(Ф.И.О., серия и номер документа, удостоверяющего личность, кем и когда</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выдан/реквизиты свидетельства о рождении)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включая  сбор,  запись,  систематизацию,  накопление,  хранение,  уточнение</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(обновление,     изменение),     извлечение,     использование,    передачу</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(предоставление,    доступ),    обезличивание,    блокирование,   удаление,</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уничтожение   персональных   данных,   как   неавтоматизированным,   так  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автоматизированным способом обработки.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дается  в  целях предоставления мне субсидии на оплату жилого</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помещения  и  коммунальных  услуг в соответствии с Правилами предоставления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субсидий  на  оплату  жилого  помещения и коммунальных услуг, утвержденными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постановлением Правительства Российской Федерации от 14.12.2005 N 761.</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распространяется  на  следующие персональные данные: фамилия,имя  и  отчество,  дата  рождения,  адрес  регистрации по месту жительства,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СНИЛС,  а  также  любая  иная  информация,  относящаяся к личности субъекта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персональных  данных,  доступная  или  известная  в  рамках  предоставления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государственной услуги.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Данное  согласие  действует  на  период  предоставления мне субсидии на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оплату   жилого   помещения  и  коммунальных  услуг,  а  в  части  хранения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персональных   данных   -  также  в  течение  пяти  лет  после  прекращения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предоставления  мне  субсидии  на  оплату  жилого  помещения и коммунальных</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Я  оставляю  за  собой  право отозвать согласие посредством составления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соответствующего письменного документа, который может быть направлен мной в</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адрес  Оператора  по  почте заказным письмом с уведомлением о вручении либо</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вручен лично под расписку Оператору.</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     "___" ________ 20__ 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(подпись заявителя)    (расшифровка подписи)              (дата)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на обработку персональных данных</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В  соответствии со статьей 9 Федерального закона от 27.07.2006 N 152-ФЗ</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"О персональных данных"</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я, 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проживающий(-ая) по адресу: 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паспорт: серия ______ N ____________ дата выдачи "___" "__________" ____ 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кем выдан 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в целях предоставления</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__________________________________________________________________________,</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(Ф.И.О. заявителя на предоставление субсидии)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даю согласие управлению социальной защиты города Калуги (далее - Оператор),</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расположенному   по   адресу:  г.  Калуга,  ул.  Московская,  д.  188  (ИНН</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4027024905,  ОГРН  1034004752242),  на  обработку моих персональных данных,</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включая  сбор,  запись,  систематизацию,  накопление,  хранение,  уточнение</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(обновление,     изменение),     извлечение,     использование,    передачу</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(предоставление,    доступ),    обезличивание,    блокирование,   удаление,</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уничтожение  моих  персональных  данных,  как  неавтоматизированным,  так 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автоматизированным способом обработки.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дается  в  целях  предоставления  субсидии  на  оплату жилого</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помещения  и  коммунальных  услуг в соответствии с Правилами предоставления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субсидий  на  оплату  жилого  помещения и коммунальных услуг, утвержденными</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постановлением Правительства Российской Федерации от 14.12.2005 N 761.</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Согласие  распространяется  на  следующие персональные данные: фамилия,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 xml:space="preserve">имя  и </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отчество,  дата  рождения,  адрес  регистрации по месту жительства,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СНИЛС,  а  также  любая  иная  информация,  относящаяся к личности субъекта</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персональных  данных,  доступная  или  известная  в  рамках  предоставления</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государственной услуги.</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Данное  согласие  действует на период предоставления субсидии на оплату</w:t>
      </w:r>
      <w:r w:rsidR="004467C5">
        <w:rPr>
          <w:rFonts w:ascii="Times New Roman" w:hAnsi="Times New Roman" w:cs="Times New Roman"/>
          <w:sz w:val="24"/>
          <w:szCs w:val="24"/>
        </w:rPr>
        <w:t xml:space="preserve"> </w:t>
      </w:r>
      <w:r w:rsidRPr="00DB7DCD">
        <w:rPr>
          <w:rFonts w:ascii="Times New Roman" w:hAnsi="Times New Roman" w:cs="Times New Roman"/>
          <w:sz w:val="24"/>
          <w:szCs w:val="24"/>
        </w:rPr>
        <w:t>жилого  помещения  и  коммунальных  услуг,  а в части хранения персональных</w:t>
      </w:r>
      <w:r w:rsidR="00822D91">
        <w:rPr>
          <w:rFonts w:ascii="Times New Roman" w:hAnsi="Times New Roman" w:cs="Times New Roman"/>
          <w:sz w:val="24"/>
          <w:szCs w:val="24"/>
        </w:rPr>
        <w:t xml:space="preserve"> </w:t>
      </w:r>
      <w:r w:rsidRPr="00DB7DCD">
        <w:rPr>
          <w:rFonts w:ascii="Times New Roman" w:hAnsi="Times New Roman" w:cs="Times New Roman"/>
          <w:sz w:val="24"/>
          <w:szCs w:val="24"/>
        </w:rPr>
        <w:t>данных - также в течение пяти лет после прекращения предоставления субсидии</w:t>
      </w:r>
      <w:r w:rsidR="00822D91">
        <w:rPr>
          <w:rFonts w:ascii="Times New Roman" w:hAnsi="Times New Roman" w:cs="Times New Roman"/>
          <w:sz w:val="24"/>
          <w:szCs w:val="24"/>
        </w:rPr>
        <w:t xml:space="preserve">  </w:t>
      </w:r>
      <w:r w:rsidRPr="00DB7DCD">
        <w:rPr>
          <w:rFonts w:ascii="Times New Roman" w:hAnsi="Times New Roman" w:cs="Times New Roman"/>
          <w:sz w:val="24"/>
          <w:szCs w:val="24"/>
        </w:rPr>
        <w:t>на оплату жилого помещения и коммунальных услуг.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Я оставляю за собой право отозвать мое согласие посредством составления</w:t>
      </w:r>
      <w:r w:rsidR="00822D91">
        <w:rPr>
          <w:rFonts w:ascii="Times New Roman" w:hAnsi="Times New Roman" w:cs="Times New Roman"/>
          <w:sz w:val="24"/>
          <w:szCs w:val="24"/>
        </w:rPr>
        <w:t xml:space="preserve"> </w:t>
      </w:r>
      <w:r w:rsidRPr="00DB7DCD">
        <w:rPr>
          <w:rFonts w:ascii="Times New Roman" w:hAnsi="Times New Roman" w:cs="Times New Roman"/>
          <w:sz w:val="24"/>
          <w:szCs w:val="24"/>
        </w:rPr>
        <w:t>соответствующего письменного документа, который может быть направлен мной в</w:t>
      </w:r>
      <w:r w:rsidR="00822D91">
        <w:rPr>
          <w:rFonts w:ascii="Times New Roman" w:hAnsi="Times New Roman" w:cs="Times New Roman"/>
          <w:sz w:val="24"/>
          <w:szCs w:val="24"/>
        </w:rPr>
        <w:t xml:space="preserve"> </w:t>
      </w:r>
      <w:r w:rsidRPr="00DB7DCD">
        <w:rPr>
          <w:rFonts w:ascii="Times New Roman" w:hAnsi="Times New Roman" w:cs="Times New Roman"/>
          <w:sz w:val="24"/>
          <w:szCs w:val="24"/>
        </w:rPr>
        <w:t>адрес  Оператора  по  почте заказным письмом с уведомлением о вручении либо</w:t>
      </w:r>
      <w:r w:rsidR="00822D91">
        <w:rPr>
          <w:rFonts w:ascii="Times New Roman" w:hAnsi="Times New Roman" w:cs="Times New Roman"/>
          <w:sz w:val="24"/>
          <w:szCs w:val="24"/>
        </w:rPr>
        <w:t xml:space="preserve"> </w:t>
      </w:r>
      <w:bookmarkStart w:id="24" w:name="_GoBack"/>
      <w:bookmarkEnd w:id="24"/>
      <w:r w:rsidRPr="00DB7DCD">
        <w:rPr>
          <w:rFonts w:ascii="Times New Roman" w:hAnsi="Times New Roman" w:cs="Times New Roman"/>
          <w:sz w:val="24"/>
          <w:szCs w:val="24"/>
        </w:rPr>
        <w:t>вручен лично под расписку Оператору.</w:t>
      </w:r>
    </w:p>
    <w:p w:rsidR="00C512DD" w:rsidRPr="00DB7DCD" w:rsidRDefault="00C512DD">
      <w:pPr>
        <w:pStyle w:val="ConsPlusNonformat"/>
        <w:jc w:val="both"/>
        <w:rPr>
          <w:rFonts w:ascii="Times New Roman" w:hAnsi="Times New Roman" w:cs="Times New Roman"/>
          <w:sz w:val="24"/>
          <w:szCs w:val="24"/>
        </w:rPr>
      </w:pP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______________________/_______________________/     "__" __________ 20__ г.</w:t>
      </w:r>
    </w:p>
    <w:p w:rsidR="00C512DD" w:rsidRPr="00DB7DCD" w:rsidRDefault="00C512DD">
      <w:pPr>
        <w:pStyle w:val="ConsPlusNonformat"/>
        <w:jc w:val="both"/>
        <w:rPr>
          <w:rFonts w:ascii="Times New Roman" w:hAnsi="Times New Roman" w:cs="Times New Roman"/>
          <w:sz w:val="24"/>
          <w:szCs w:val="24"/>
        </w:rPr>
      </w:pPr>
      <w:r w:rsidRPr="00DB7DCD">
        <w:rPr>
          <w:rFonts w:ascii="Times New Roman" w:hAnsi="Times New Roman" w:cs="Times New Roman"/>
          <w:sz w:val="24"/>
          <w:szCs w:val="24"/>
        </w:rPr>
        <w:t xml:space="preserve"> (подпись заявителя)    (расшифровка подписи)              (дата)</w:t>
      </w: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jc w:val="both"/>
        <w:rPr>
          <w:rFonts w:ascii="Times New Roman" w:hAnsi="Times New Roman" w:cs="Times New Roman"/>
          <w:sz w:val="24"/>
          <w:szCs w:val="24"/>
        </w:rPr>
      </w:pPr>
    </w:p>
    <w:p w:rsidR="00C512DD" w:rsidRPr="00DB7DCD" w:rsidRDefault="00C512DD">
      <w:pPr>
        <w:pStyle w:val="ConsPlusNormal"/>
        <w:pBdr>
          <w:bottom w:val="single" w:sz="6" w:space="0" w:color="auto"/>
        </w:pBdr>
        <w:spacing w:before="100" w:after="100"/>
        <w:jc w:val="both"/>
        <w:rPr>
          <w:rFonts w:ascii="Times New Roman" w:hAnsi="Times New Roman" w:cs="Times New Roman"/>
          <w:sz w:val="24"/>
          <w:szCs w:val="24"/>
        </w:rPr>
      </w:pPr>
    </w:p>
    <w:p w:rsidR="00BB4F8C" w:rsidRPr="00DB7DCD" w:rsidRDefault="00BB4F8C">
      <w:pPr>
        <w:rPr>
          <w:rFonts w:ascii="Times New Roman" w:hAnsi="Times New Roman" w:cs="Times New Roman"/>
          <w:sz w:val="24"/>
          <w:szCs w:val="24"/>
        </w:rPr>
      </w:pPr>
    </w:p>
    <w:sectPr w:rsidR="00BB4F8C" w:rsidRPr="00DB7DCD" w:rsidSect="004467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DD"/>
    <w:rsid w:val="00101CDD"/>
    <w:rsid w:val="004467C5"/>
    <w:rsid w:val="00822D91"/>
    <w:rsid w:val="00BB4F8C"/>
    <w:rsid w:val="00C512DD"/>
    <w:rsid w:val="00D05588"/>
    <w:rsid w:val="00DB7DCD"/>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0AE0"/>
  <w15:chartTrackingRefBased/>
  <w15:docId w15:val="{2DAD7ED3-CD47-4832-9C5F-5BA3BE12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2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512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512D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58</Pages>
  <Words>19464</Words>
  <Characters>110945</Characters>
  <Application>Microsoft Office Word</Application>
  <DocSecurity>0</DocSecurity>
  <Lines>924</Lines>
  <Paragraphs>260</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
      <vt:lpstr>Приложение</vt:lpstr>
      <vt:lpstr>    1. Общие положения</vt:lpstr>
      <vt:lpstr>        1.1. Предмет регулирования административного регламента</vt:lpstr>
      <vt:lpstr>        1.2. Круг заявителей</vt:lpstr>
      <vt:lpstr>        1.3. Требование предоставления заявителю государственной</vt:lpstr>
      <vt:lpstr>        1.4. Порядок информирования о предоставлении государственной</vt:lpstr>
      <vt:lpstr>    2. Стандарт предоставления государственной услуги</vt:lpstr>
      <vt:lpstr>        2.1. Наименование государственной услуги</vt:lpstr>
      <vt:lpstr>        2.2. Наименование органа, предоставляющего государственную</vt:lpstr>
      <vt:lpstr>        2.3. Описание результата предоставления государственной</vt:lpstr>
      <vt:lpstr>        2.4. Срок предоставления государственной услуги</vt:lpstr>
      <vt:lpstr>        2.5. Правовые основания для предоставления государственной</vt:lpstr>
      <vt:lpstr>        2.6. Исчерпывающий перечень документов, необходимых</vt:lpstr>
      <vt:lpstr>        2.7. Исчерпывающий перечень оснований для отказа в приеме</vt:lpstr>
      <vt:lpstr>        2.8. Исчерпывающий перечень оснований для приостановления</vt:lpstr>
      <vt:lpstr>        2.9. Размер платы, взимаемой с заявителя при предоставлении</vt:lpstr>
      <vt:lpstr>        2.10. Максимальный срок ожидания в очереди при подаче</vt:lpstr>
      <vt:lpstr>        2.11. Срок и порядок регистрации заявления заявителя</vt:lpstr>
      <vt:lpstr>        2.12. Требования к помещениям, в которых предоставляется</vt:lpstr>
      <vt:lpstr>        2.13. Показатели качества и доступности государственной</vt:lpstr>
      <vt:lpstr>        2.14. Иные требования к предоставлению государственной</vt:lpstr>
      <vt:lpstr>    3. Состав, последовательность и сроки выполнения</vt:lpstr>
      <vt:lpstr>        3.1. Вариант 1</vt:lpstr>
      <vt:lpstr>        3.2. Вариант 2</vt:lpstr>
      <vt:lpstr>        3.3. Вариант 3</vt:lpstr>
      <vt:lpstr>        3.4. Вариант 4</vt:lpstr>
      <vt:lpstr>        3.5. Прекращение предоставления субсидии</vt:lpstr>
      <vt:lpstr>        3.6. Возобновление приостановленной субсидии</vt:lpstr>
      <vt:lpstr>        3.7. Порядок исправления допущенных опечаток и ошибок</vt:lpstr>
      <vt:lpstr>        3.8. Профилирование заявителя</vt:lpstr>
      <vt:lpstr>        3.9. Заявителю обеспечивается возможность направления жалобы на решения, действи</vt:lpstr>
      <vt:lpstr>    4. Формы контроля за исполнением Административного</vt:lpstr>
      <vt:lpstr>    5. Досудебный (внесудебный) порядок обжалования решений</vt:lpstr>
      <vt:lpstr>    Приложение N 1</vt:lpstr>
    </vt:vector>
  </TitlesOfParts>
  <Company/>
  <LinksUpToDate>false</LinksUpToDate>
  <CharactersWithSpaces>130149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2025-12-08T06:02:00Z</dcterms:created>
  <dcterms:modified xsi:type="dcterms:W3CDTF">2025-12-08T06:13:00Z</dcterms:modified>
</cp:coreProperties>
</file>