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8708" w14:textId="77777777" w:rsidR="009C403F" w:rsidRDefault="008D51A9">
      <w:pPr>
        <w:pStyle w:val="Standard"/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Информация к отчету об итогах реализации </w:t>
      </w:r>
      <w:r>
        <w:rPr>
          <w:rFonts w:ascii="Times New Roman" w:eastAsia="Andale Sans UI" w:hAnsi="Times New Roman"/>
          <w:b/>
          <w:color w:val="00000A"/>
        </w:rPr>
        <w:t>Муниципальной программы муниципального образования «Город Калуга» «</w:t>
      </w:r>
      <w:r>
        <w:rPr>
          <w:rFonts w:ascii="Times New Roman" w:eastAsia="Andale Sans UI" w:hAnsi="Times New Roman"/>
          <w:b/>
          <w:color w:val="000000"/>
        </w:rPr>
        <w:t xml:space="preserve">Межведомственная программа по профилактике социального сиротства, семейного неблагополучия, охране и защите прав </w:t>
      </w:r>
      <w:r>
        <w:rPr>
          <w:rFonts w:ascii="Times New Roman" w:eastAsia="Andale Sans UI" w:hAnsi="Times New Roman"/>
          <w:b/>
          <w:color w:val="000000"/>
        </w:rPr>
        <w:t xml:space="preserve">несовершеннолетних в </w:t>
      </w:r>
      <w:r>
        <w:rPr>
          <w:rFonts w:ascii="Times New Roman" w:eastAsia="Andale Sans UI" w:hAnsi="Times New Roman"/>
          <w:b/>
          <w:color w:val="00000A"/>
        </w:rPr>
        <w:t xml:space="preserve">муниципальном образовании «Город Калуга» </w:t>
      </w:r>
      <w:r>
        <w:rPr>
          <w:rFonts w:ascii="Times New Roman" w:eastAsia="Andale Sans UI" w:hAnsi="Times New Roman"/>
          <w:b/>
          <w:color w:val="00000A"/>
          <w:lang w:val="ru-RU"/>
        </w:rPr>
        <w:t>за первое полугодие 2021 года</w:t>
      </w:r>
    </w:p>
    <w:p w14:paraId="7D082DD9" w14:textId="77777777" w:rsidR="009C403F" w:rsidRDefault="009C403F">
      <w:pPr>
        <w:pStyle w:val="Standard"/>
        <w:ind w:firstLine="708"/>
        <w:jc w:val="center"/>
        <w:rPr>
          <w:rFonts w:ascii="Times New Roman" w:eastAsia="Andale Sans UI" w:hAnsi="Times New Roman"/>
          <w:b/>
          <w:color w:val="00000A"/>
        </w:rPr>
      </w:pPr>
    </w:p>
    <w:p w14:paraId="3DD3C5E8" w14:textId="77777777" w:rsidR="009C403F" w:rsidRDefault="008D51A9">
      <w:pPr>
        <w:pStyle w:val="Standard"/>
        <w:widowControl w:val="0"/>
        <w:ind w:firstLine="708"/>
        <w:jc w:val="both"/>
        <w:rPr>
          <w:rFonts w:ascii="Times New Roman" w:hAnsi="Times New Roman"/>
        </w:rPr>
      </w:pPr>
      <w:r>
        <w:rPr>
          <w:rFonts w:ascii="Times New Roman" w:eastAsia="Andale Sans UI" w:hAnsi="Times New Roman"/>
          <w:color w:val="00000A"/>
        </w:rPr>
        <w:t>Муниципальная программа муниципального образования «Город Калуга» «</w:t>
      </w:r>
      <w:r>
        <w:rPr>
          <w:rFonts w:ascii="Times New Roman" w:eastAsia="Andale Sans UI" w:hAnsi="Times New Roman"/>
          <w:color w:val="000000"/>
        </w:rPr>
        <w:t>Межведомственная программа по профилактике социального сиротства, семейного неблагополучия, охра</w:t>
      </w:r>
      <w:r>
        <w:rPr>
          <w:rFonts w:ascii="Times New Roman" w:eastAsia="Andale Sans UI" w:hAnsi="Times New Roman"/>
          <w:color w:val="000000"/>
        </w:rPr>
        <w:t xml:space="preserve">не и защите прав несовершеннолетних в </w:t>
      </w:r>
      <w:r>
        <w:rPr>
          <w:rFonts w:ascii="Times New Roman" w:eastAsia="Andale Sans UI" w:hAnsi="Times New Roman"/>
          <w:color w:val="00000A"/>
        </w:rPr>
        <w:t>муниципальном образовании «Город Калуга» (далее – Программа) разработана в соответствии с Постановлением Городской Управы города Калуги от 02.08.2013 № 220-п «Об утверждении положения о порядке принятия решения о разра</w:t>
      </w:r>
      <w:r>
        <w:rPr>
          <w:rFonts w:ascii="Times New Roman" w:eastAsia="Andale Sans UI" w:hAnsi="Times New Roman"/>
          <w:color w:val="00000A"/>
        </w:rPr>
        <w:t xml:space="preserve">ботке муниципальных программ муниципального образования «Город Калуга», их формирования, реализации и проведения оценки эффективности реализации». </w:t>
      </w:r>
      <w:r>
        <w:rPr>
          <w:rFonts w:ascii="Times New Roman" w:eastAsia="Andale Sans UI" w:hAnsi="Times New Roman"/>
          <w:color w:val="00000A"/>
        </w:rPr>
        <w:tab/>
        <w:t xml:space="preserve">Контроль за исполнением мероприятий в рамках Программы, утвержденной постановлением Городской Управы города </w:t>
      </w:r>
      <w:r>
        <w:rPr>
          <w:rFonts w:ascii="Times New Roman" w:eastAsia="Andale Sans UI" w:hAnsi="Times New Roman"/>
          <w:color w:val="00000A"/>
        </w:rPr>
        <w:t>Калуги от 19.02.2020 №52-п, возложен на отдел по охране прав несовершеннолетних, недееспособных и патронажу города Калуги.</w:t>
      </w:r>
    </w:p>
    <w:p w14:paraId="005C3AAA" w14:textId="77777777" w:rsidR="009C403F" w:rsidRDefault="008D51A9"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Важным</w:t>
      </w:r>
      <w:r>
        <w:rPr>
          <w:rFonts w:ascii="Times New Roman" w:hAnsi="Times New Roman"/>
        </w:rPr>
        <w:t xml:space="preserve"> направлением работы в рамках Программы является создание системы комплексного сопровождения неблагополучной семьи.</w:t>
      </w:r>
    </w:p>
    <w:p w14:paraId="6D433604" w14:textId="77777777" w:rsidR="009C403F" w:rsidRDefault="008D51A9"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Предложенн</w:t>
      </w:r>
      <w:r>
        <w:rPr>
          <w:rFonts w:ascii="Times New Roman" w:hAnsi="Times New Roman"/>
        </w:rPr>
        <w:t>ые в Муниципальной программе меры носят не только социально-экономический характер, но и учитывают психолого-педагогические и медицинские аспекты проблемы социального неблагополучия детей и семей.</w:t>
      </w:r>
    </w:p>
    <w:p w14:paraId="467C2261" w14:textId="77777777" w:rsidR="009C403F" w:rsidRDefault="008D51A9"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Муниципальная программа основывается на анализе ситуации с </w:t>
      </w:r>
      <w:r>
        <w:rPr>
          <w:rFonts w:ascii="Times New Roman" w:hAnsi="Times New Roman"/>
        </w:rPr>
        <w:t>семейным неблагополучием, положением детей-сирот и детей, оставшихся без попечения родителей, и причин, приводящих к этим социальным явлениям.</w:t>
      </w:r>
    </w:p>
    <w:p w14:paraId="233FACE5" w14:textId="77777777" w:rsidR="009C403F" w:rsidRDefault="008D51A9"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Муниципальная программа предусматривает активизацию мер по укреплению института семьи через осуществление просвет</w:t>
      </w:r>
      <w:r>
        <w:rPr>
          <w:rFonts w:ascii="Times New Roman" w:hAnsi="Times New Roman"/>
        </w:rPr>
        <w:t>ительских и общепрофилактических мероприятий, направленных, в первую очередь, на формирование семейных ценностей, вовлечение гражданского сообщества в обеспечение права ребенка жить и воспитываться в семье.</w:t>
      </w:r>
    </w:p>
    <w:p w14:paraId="5CD895DF" w14:textId="77777777" w:rsidR="009C403F" w:rsidRDefault="008D51A9">
      <w:pPr>
        <w:pStyle w:val="Standard"/>
        <w:widowControl w:val="0"/>
        <w:ind w:firstLine="708"/>
        <w:jc w:val="both"/>
        <w:rPr>
          <w:rFonts w:ascii="Times New Roman" w:eastAsia="Andale Sans UI" w:hAnsi="Times New Roman"/>
          <w:color w:val="00000A"/>
        </w:rPr>
      </w:pPr>
      <w:r>
        <w:rPr>
          <w:rFonts w:ascii="Times New Roman" w:eastAsia="Andale Sans UI" w:hAnsi="Times New Roman"/>
          <w:color w:val="00000A"/>
        </w:rPr>
        <w:t xml:space="preserve">Основной целью реализации Программы </w:t>
      </w:r>
      <w:r>
        <w:rPr>
          <w:rFonts w:ascii="Times New Roman" w:eastAsia="Andale Sans UI" w:hAnsi="Times New Roman"/>
          <w:color w:val="00000A"/>
        </w:rPr>
        <w:t>является формирование единой политики преодоления социального сиротства через создание системы профилактики детского и семейного неблагополучия, обеспечение приоритета семейных форм жизнеустройства детей-сирот и детей, оставшихся без попечения родителей, р</w:t>
      </w:r>
      <w:r>
        <w:rPr>
          <w:rFonts w:ascii="Times New Roman" w:eastAsia="Andale Sans UI" w:hAnsi="Times New Roman"/>
          <w:color w:val="00000A"/>
        </w:rPr>
        <w:t>еализацию защиты их прав и социальной адаптации.</w:t>
      </w:r>
    </w:p>
    <w:p w14:paraId="7BFA6D31" w14:textId="77777777" w:rsidR="009C403F" w:rsidRDefault="008D51A9">
      <w:pPr>
        <w:pStyle w:val="Standard"/>
        <w:widowControl w:val="0"/>
        <w:ind w:firstLine="708"/>
        <w:jc w:val="both"/>
        <w:rPr>
          <w:rFonts w:ascii="Times New Roman" w:hAnsi="Times New Roman"/>
        </w:rPr>
      </w:pPr>
      <w:r>
        <w:rPr>
          <w:rFonts w:ascii="Times New Roman" w:eastAsia="Andale Sans UI" w:hAnsi="Times New Roman"/>
          <w:color w:val="00000A"/>
        </w:rPr>
        <w:t>К ключевым задачам</w:t>
      </w:r>
      <w:r>
        <w:rPr>
          <w:rFonts w:ascii="Times New Roman" w:hAnsi="Times New Roman"/>
          <w:color w:val="000000"/>
        </w:rPr>
        <w:t xml:space="preserve"> в рамках исполнения </w:t>
      </w:r>
      <w:r>
        <w:rPr>
          <w:rFonts w:ascii="Times New Roman" w:eastAsia="Andale Sans UI" w:hAnsi="Times New Roman"/>
          <w:color w:val="00000A"/>
        </w:rPr>
        <w:t>Программы относятся:</w:t>
      </w:r>
    </w:p>
    <w:p w14:paraId="513BE131" w14:textId="77777777" w:rsidR="009C403F" w:rsidRDefault="008D51A9">
      <w:pPr>
        <w:pStyle w:val="Standard"/>
        <w:widowControl w:val="0"/>
        <w:jc w:val="both"/>
        <w:rPr>
          <w:rFonts w:ascii="Times New Roman" w:eastAsia="Andale Sans UI" w:hAnsi="Times New Roman"/>
          <w:color w:val="00000A"/>
        </w:rPr>
      </w:pPr>
      <w:r>
        <w:rPr>
          <w:rFonts w:ascii="Times New Roman" w:eastAsia="Andale Sans UI" w:hAnsi="Times New Roman"/>
          <w:color w:val="00000A"/>
        </w:rPr>
        <w:tab/>
        <w:t>- обеспечение социальной стабильности и безопасности детства;</w:t>
      </w:r>
    </w:p>
    <w:p w14:paraId="013B0054" w14:textId="77777777" w:rsidR="009C403F" w:rsidRDefault="008D51A9">
      <w:pPr>
        <w:pStyle w:val="Standard"/>
        <w:widowControl w:val="0"/>
        <w:ind w:firstLine="708"/>
        <w:jc w:val="both"/>
        <w:rPr>
          <w:rFonts w:ascii="Times New Roman" w:eastAsia="Andale Sans UI" w:hAnsi="Times New Roman"/>
          <w:color w:val="00000A"/>
        </w:rPr>
      </w:pPr>
      <w:r>
        <w:rPr>
          <w:rFonts w:ascii="Times New Roman" w:eastAsia="Andale Sans UI" w:hAnsi="Times New Roman"/>
          <w:color w:val="00000A"/>
        </w:rPr>
        <w:t>- укрепление института семьи, вовлечение населения в решение проблем профилактики со</w:t>
      </w:r>
      <w:r>
        <w:rPr>
          <w:rFonts w:ascii="Times New Roman" w:eastAsia="Andale Sans UI" w:hAnsi="Times New Roman"/>
          <w:color w:val="00000A"/>
        </w:rPr>
        <w:t>циального сиротства, формирование в обществе семейных ценностей, повышение престижности труда замещающих родителей;</w:t>
      </w:r>
    </w:p>
    <w:p w14:paraId="4F883CBA" w14:textId="77777777" w:rsidR="009C403F" w:rsidRDefault="008D51A9">
      <w:pPr>
        <w:pStyle w:val="Standard"/>
        <w:widowControl w:val="0"/>
        <w:ind w:firstLine="708"/>
        <w:jc w:val="both"/>
        <w:rPr>
          <w:rFonts w:ascii="Times New Roman" w:eastAsia="Andale Sans UI" w:hAnsi="Times New Roman"/>
          <w:color w:val="00000A"/>
        </w:rPr>
      </w:pPr>
      <w:r>
        <w:rPr>
          <w:rFonts w:ascii="Times New Roman" w:eastAsia="Andale Sans UI" w:hAnsi="Times New Roman"/>
          <w:color w:val="00000A"/>
        </w:rPr>
        <w:t>- профилактика отказов от детей среди усыновителей, опекунов, приемных родителей;</w:t>
      </w:r>
    </w:p>
    <w:p w14:paraId="388E9DD7" w14:textId="77777777" w:rsidR="009C403F" w:rsidRDefault="008D51A9">
      <w:pPr>
        <w:pStyle w:val="Textbody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A"/>
        </w:rPr>
      </w:pPr>
      <w:r>
        <w:rPr>
          <w:rFonts w:ascii="Times New Roman" w:eastAsia="Andale Sans UI" w:hAnsi="Times New Roman"/>
          <w:color w:val="00000A"/>
        </w:rPr>
        <w:t xml:space="preserve">- создание системы профилактики детского и </w:t>
      </w:r>
      <w:r>
        <w:rPr>
          <w:rFonts w:ascii="Times New Roman" w:eastAsia="Andale Sans UI" w:hAnsi="Times New Roman"/>
          <w:color w:val="00000A"/>
        </w:rPr>
        <w:t>семейного неблагополучия и реабилитации неблагополучных семей.</w:t>
      </w:r>
    </w:p>
    <w:p w14:paraId="524A001F" w14:textId="77777777" w:rsidR="009C403F" w:rsidRDefault="008D51A9">
      <w:pPr>
        <w:pStyle w:val="Standard"/>
        <w:ind w:firstLine="709"/>
        <w:jc w:val="both"/>
        <w:rPr>
          <w:rFonts w:ascii="Times New Roman" w:hAnsi="Times New Roman"/>
          <w:color w:val="000000"/>
        </w:rPr>
        <w:sectPr w:rsidR="009C403F">
          <w:pgSz w:w="12240" w:h="15840"/>
          <w:pgMar w:top="1134" w:right="709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</w:rPr>
        <w:t>Основные результаты данной Программы позволят проанализировать, выявить и оценить ситуацию с сиротством на территории МО городского округа «Город Калуга», а также состояние профилактической раб</w:t>
      </w:r>
      <w:r>
        <w:rPr>
          <w:rFonts w:ascii="Times New Roman" w:hAnsi="Times New Roman"/>
          <w:color w:val="000000"/>
        </w:rPr>
        <w:t>оты, направленной на обеспечение детского и семейного благополучия.</w:t>
      </w:r>
    </w:p>
    <w:p w14:paraId="7BF375E2" w14:textId="77777777" w:rsidR="009C403F" w:rsidRDefault="009C403F">
      <w:pPr>
        <w:pStyle w:val="Standard"/>
        <w:ind w:firstLine="709"/>
        <w:jc w:val="both"/>
        <w:rPr>
          <w:rFonts w:ascii="Times New Roman" w:hAnsi="Times New Roman"/>
          <w:b/>
          <w:bCs/>
          <w:color w:val="000000"/>
          <w:shd w:val="clear" w:color="auto" w:fill="FFFFFF"/>
        </w:rPr>
      </w:pPr>
    </w:p>
    <w:p w14:paraId="45FE4A06" w14:textId="77777777" w:rsidR="009C403F" w:rsidRDefault="009C403F">
      <w:pPr>
        <w:pStyle w:val="Standard"/>
        <w:ind w:firstLine="709"/>
        <w:jc w:val="both"/>
        <w:rPr>
          <w:rFonts w:hint="eastAsia"/>
          <w:b/>
          <w:bCs/>
          <w:color w:val="000000"/>
          <w:sz w:val="26"/>
          <w:szCs w:val="26"/>
          <w:shd w:val="clear" w:color="auto" w:fill="FFFFFF"/>
        </w:rPr>
      </w:pPr>
    </w:p>
    <w:p w14:paraId="476AA9D0" w14:textId="77777777" w:rsidR="009C403F" w:rsidRDefault="008D51A9">
      <w:pPr>
        <w:pStyle w:val="Standard"/>
        <w:ind w:firstLine="709"/>
        <w:jc w:val="center"/>
        <w:rPr>
          <w:rFonts w:hint="eastAsia"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Исполнение мероприятий программы</w:t>
      </w:r>
    </w:p>
    <w:p w14:paraId="62015E09" w14:textId="77777777" w:rsidR="009C403F" w:rsidRDefault="009C403F">
      <w:pPr>
        <w:pStyle w:val="Standard"/>
        <w:ind w:firstLine="709"/>
        <w:jc w:val="both"/>
        <w:rPr>
          <w:rFonts w:hint="eastAsia"/>
          <w:b/>
          <w:bCs/>
          <w:color w:val="000000"/>
          <w:sz w:val="26"/>
          <w:szCs w:val="26"/>
        </w:rPr>
      </w:pPr>
    </w:p>
    <w:p w14:paraId="6981786D" w14:textId="77777777" w:rsidR="009C403F" w:rsidRDefault="008D51A9">
      <w:pPr>
        <w:pStyle w:val="Standard"/>
        <w:rPr>
          <w:rFonts w:hint="eastAsia"/>
          <w:color w:val="454547"/>
          <w:sz w:val="26"/>
          <w:szCs w:val="26"/>
        </w:rPr>
      </w:pPr>
      <w:r>
        <w:rPr>
          <w:color w:val="454547"/>
          <w:sz w:val="26"/>
          <w:szCs w:val="26"/>
        </w:rPr>
        <w:br/>
      </w:r>
    </w:p>
    <w:tbl>
      <w:tblPr>
        <w:tblW w:w="14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720"/>
        <w:gridCol w:w="1781"/>
        <w:gridCol w:w="1865"/>
        <w:gridCol w:w="6238"/>
      </w:tblGrid>
      <w:tr w:rsidR="009C403F" w14:paraId="5F8DBFF5" w14:textId="77777777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F5E2CA" w14:textId="77777777" w:rsidR="009C403F" w:rsidRDefault="008D51A9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0A1628" w14:textId="77777777" w:rsidR="009C403F" w:rsidRDefault="008D51A9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  <w:color w:val="454547"/>
              </w:rPr>
            </w:pPr>
            <w:r>
              <w:rPr>
                <w:rFonts w:ascii="Times New Roman" w:hAnsi="Times New Roman"/>
                <w:b/>
                <w:bCs/>
                <w:color w:val="454547"/>
              </w:rPr>
              <w:t>Наименование индикатора (показателя)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800CDE8" w14:textId="77777777" w:rsidR="009C403F" w:rsidRDefault="009C403F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  <w:color w:val="454547"/>
              </w:rPr>
            </w:pPr>
          </w:p>
          <w:p w14:paraId="71E7FACB" w14:textId="77777777" w:rsidR="009C403F" w:rsidRDefault="008D51A9">
            <w:pPr>
              <w:pStyle w:val="Standard"/>
              <w:spacing w:before="278" w:after="278" w:line="0" w:lineRule="atLeast"/>
              <w:jc w:val="center"/>
              <w:rPr>
                <w:rFonts w:ascii="Times New Roman" w:hAnsi="Times New Roman"/>
                <w:b/>
                <w:bCs/>
                <w:color w:val="454547"/>
              </w:rPr>
            </w:pPr>
            <w:r>
              <w:rPr>
                <w:rFonts w:ascii="Times New Roman" w:hAnsi="Times New Roman"/>
                <w:b/>
                <w:bCs/>
                <w:color w:val="454547"/>
              </w:rPr>
              <w:t>Планируемый</w:t>
            </w:r>
          </w:p>
          <w:p w14:paraId="6B8D42D1" w14:textId="77777777" w:rsidR="009C403F" w:rsidRDefault="008D51A9">
            <w:pPr>
              <w:pStyle w:val="Standard"/>
              <w:spacing w:before="278" w:after="278" w:line="0" w:lineRule="atLeast"/>
              <w:jc w:val="center"/>
              <w:rPr>
                <w:rFonts w:ascii="Times New Roman" w:hAnsi="Times New Roman"/>
                <w:b/>
                <w:bCs/>
                <w:color w:val="454547"/>
              </w:rPr>
            </w:pPr>
            <w:r>
              <w:rPr>
                <w:rFonts w:ascii="Times New Roman" w:hAnsi="Times New Roman"/>
                <w:b/>
                <w:bCs/>
                <w:color w:val="454547"/>
              </w:rPr>
              <w:t>показатель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493C8C" w14:textId="77777777" w:rsidR="009C403F" w:rsidRDefault="008D51A9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  <w:color w:val="454547"/>
              </w:rPr>
            </w:pPr>
            <w:r>
              <w:rPr>
                <w:rFonts w:ascii="Times New Roman" w:hAnsi="Times New Roman"/>
                <w:b/>
                <w:bCs/>
                <w:color w:val="454547"/>
              </w:rPr>
              <w:t>2021</w:t>
            </w:r>
          </w:p>
          <w:p w14:paraId="05A47AA4" w14:textId="77777777" w:rsidR="009C403F" w:rsidRDefault="008D51A9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  <w:color w:val="454547"/>
              </w:rPr>
            </w:pPr>
            <w:r>
              <w:rPr>
                <w:rFonts w:ascii="Times New Roman" w:hAnsi="Times New Roman"/>
                <w:b/>
                <w:bCs/>
                <w:color w:val="454547"/>
              </w:rPr>
              <w:t>фактический</w:t>
            </w:r>
          </w:p>
        </w:tc>
        <w:tc>
          <w:tcPr>
            <w:tcW w:w="6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2018666" w14:textId="77777777" w:rsidR="009C403F" w:rsidRDefault="008D51A9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  <w:color w:val="454547"/>
              </w:rPr>
            </w:pPr>
            <w:r>
              <w:rPr>
                <w:rFonts w:ascii="Times New Roman" w:hAnsi="Times New Roman"/>
                <w:b/>
                <w:bCs/>
                <w:color w:val="454547"/>
              </w:rPr>
              <w:t>Расшифровка</w:t>
            </w:r>
          </w:p>
        </w:tc>
      </w:tr>
      <w:tr w:rsidR="009C403F" w14:paraId="1510BB93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0A1017" w14:textId="77777777" w:rsidR="00000000" w:rsidRDefault="008D51A9">
            <w:pPr>
              <w:rPr>
                <w:rFonts w:hint="eastAsia"/>
              </w:rPr>
            </w:pPr>
          </w:p>
        </w:tc>
        <w:tc>
          <w:tcPr>
            <w:tcW w:w="3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182663" w14:textId="77777777" w:rsidR="00000000" w:rsidRDefault="008D51A9">
            <w:pPr>
              <w:rPr>
                <w:rFonts w:hint="eastAsia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E856A3E" w14:textId="77777777" w:rsidR="00000000" w:rsidRDefault="008D51A9">
            <w:pPr>
              <w:rPr>
                <w:rFonts w:hint="eastAsia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F49DB43" w14:textId="77777777" w:rsidR="00000000" w:rsidRDefault="008D51A9">
            <w:pPr>
              <w:rPr>
                <w:rFonts w:hint="eastAsia"/>
              </w:rPr>
            </w:pPr>
          </w:p>
        </w:tc>
        <w:tc>
          <w:tcPr>
            <w:tcW w:w="6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6D743B" w14:textId="77777777" w:rsidR="00000000" w:rsidRDefault="008D51A9">
            <w:pPr>
              <w:rPr>
                <w:rFonts w:hint="eastAsia"/>
              </w:rPr>
            </w:pPr>
          </w:p>
        </w:tc>
      </w:tr>
      <w:tr w:rsidR="009C403F" w14:paraId="6575F8C0" w14:textId="77777777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F8BC76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62CE57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 xml:space="preserve">Общий объем численности родителей, </w:t>
            </w:r>
            <w:r>
              <w:rPr>
                <w:rFonts w:ascii="Times New Roman" w:hAnsi="Times New Roman"/>
                <w:color w:val="454547"/>
              </w:rPr>
              <w:t>участвующих в просветительских программах и проектах, мероприятиях по поддержанию и восстановлению способности семьи самостоятельно решать свои проблемы и полноценно функционировать в социальной среде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92A06C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300</w:t>
            </w:r>
            <w:r>
              <w:rPr>
                <w:rFonts w:ascii="Times New Roman" w:hAnsi="Times New Roman"/>
                <w:color w:val="454547"/>
              </w:rPr>
              <w:t>чел.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210749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398</w:t>
            </w:r>
            <w:r>
              <w:rPr>
                <w:rFonts w:ascii="Times New Roman" w:hAnsi="Times New Roman"/>
                <w:color w:val="454547"/>
              </w:rPr>
              <w:t xml:space="preserve"> </w:t>
            </w:r>
            <w:r>
              <w:rPr>
                <w:rFonts w:ascii="Times New Roman" w:hAnsi="Times New Roman"/>
                <w:color w:val="454547"/>
                <w:lang w:val="ru-RU"/>
              </w:rPr>
              <w:t>чел.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2129E6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 xml:space="preserve">Проект «Шаг </w:t>
            </w:r>
            <w:r>
              <w:rPr>
                <w:rFonts w:ascii="Times New Roman" w:hAnsi="Times New Roman"/>
                <w:color w:val="454547"/>
                <w:lang w:val="ru-RU"/>
              </w:rPr>
              <w:t>вперед</w:t>
            </w:r>
            <w:r>
              <w:rPr>
                <w:rFonts w:ascii="Times New Roman" w:hAnsi="Times New Roman"/>
                <w:color w:val="454547"/>
              </w:rPr>
              <w:t>», реализуемый в МБД</w:t>
            </w:r>
            <w:r>
              <w:rPr>
                <w:rFonts w:ascii="Times New Roman" w:hAnsi="Times New Roman"/>
                <w:color w:val="454547"/>
              </w:rPr>
              <w:t xml:space="preserve">ОУ для родителей детей от </w:t>
            </w:r>
            <w:r>
              <w:rPr>
                <w:rFonts w:ascii="Times New Roman" w:hAnsi="Times New Roman"/>
                <w:color w:val="454547"/>
                <w:lang w:val="ru-RU"/>
              </w:rPr>
              <w:t>0</w:t>
            </w:r>
            <w:r>
              <w:rPr>
                <w:rFonts w:ascii="Times New Roman" w:hAnsi="Times New Roman"/>
                <w:color w:val="454547"/>
              </w:rPr>
              <w:t xml:space="preserve"> до </w:t>
            </w:r>
            <w:r>
              <w:rPr>
                <w:rFonts w:ascii="Times New Roman" w:hAnsi="Times New Roman"/>
                <w:color w:val="454547"/>
                <w:lang w:val="ru-RU"/>
              </w:rPr>
              <w:t>3</w:t>
            </w:r>
            <w:r>
              <w:rPr>
                <w:rFonts w:ascii="Times New Roman" w:hAnsi="Times New Roman"/>
                <w:color w:val="454547"/>
              </w:rPr>
              <w:t xml:space="preserve"> лет: </w:t>
            </w:r>
            <w:r>
              <w:rPr>
                <w:rFonts w:ascii="Times New Roman" w:hAnsi="Times New Roman"/>
                <w:color w:val="454547"/>
                <w:lang w:val="ru-RU"/>
              </w:rPr>
              <w:t>приняли участие 36</w:t>
            </w:r>
            <w:r>
              <w:rPr>
                <w:rFonts w:ascii="Times New Roman" w:hAnsi="Times New Roman"/>
                <w:color w:val="454547"/>
              </w:rPr>
              <w:t xml:space="preserve"> </w:t>
            </w:r>
            <w:r>
              <w:rPr>
                <w:rFonts w:ascii="Times New Roman" w:hAnsi="Times New Roman"/>
                <w:color w:val="454547"/>
                <w:lang w:val="ru-RU"/>
              </w:rPr>
              <w:t>родителей.</w:t>
            </w:r>
          </w:p>
          <w:p w14:paraId="1451471B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  <w:lang w:val="ru-RU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Проект «Шаг вперед», реализуемый в МБДОУ для родителей детей от 2 до 7 лет: проводились консультации со 126 родителями.</w:t>
            </w:r>
          </w:p>
          <w:p w14:paraId="0D2195AD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 xml:space="preserve">Проект « </w:t>
            </w:r>
            <w:r>
              <w:rPr>
                <w:rFonts w:ascii="Times New Roman" w:hAnsi="Times New Roman" w:cs="Times New Roman"/>
                <w:color w:val="454547"/>
                <w:lang w:val="ru-RU" w:eastAsia="ru-RU"/>
              </w:rPr>
              <w:t>Поддержки семей имеющих детей». Тема: «Психологические проб</w:t>
            </w:r>
            <w:r>
              <w:rPr>
                <w:rFonts w:ascii="Times New Roman" w:hAnsi="Times New Roman" w:cs="Times New Roman"/>
                <w:color w:val="454547"/>
                <w:lang w:val="ru-RU" w:eastAsia="ru-RU"/>
              </w:rPr>
              <w:t>лемы несовершеннолетних и их решение»</w:t>
            </w:r>
            <w:r>
              <w:rPr>
                <w:rFonts w:ascii="Times New Roman" w:hAnsi="Times New Roman"/>
                <w:color w:val="454547"/>
                <w:lang w:val="ru-RU"/>
              </w:rPr>
              <w:t xml:space="preserve"> для опекунов и приемных родителей — общее число участвующих составило 30 человек.</w:t>
            </w:r>
          </w:p>
          <w:p w14:paraId="5C77D088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Практико-ориентированные семинары</w:t>
            </w:r>
            <w:r>
              <w:rPr>
                <w:rFonts w:ascii="Times New Roman" w:hAnsi="Times New Roman"/>
                <w:color w:val="454547"/>
              </w:rPr>
              <w:t xml:space="preserve"> по темам:</w:t>
            </w:r>
          </w:p>
          <w:p w14:paraId="7B87E491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* «</w:t>
            </w:r>
            <w:r>
              <w:rPr>
                <w:rFonts w:ascii="Times New Roman" w:eastAsia="Times New Roman" w:hAnsi="Times New Roman" w:cs="Times New Roman"/>
                <w:color w:val="454547"/>
                <w:lang w:eastAsia="ru-RU"/>
              </w:rPr>
              <w:t>Детско-родительские отношения: диагностика, пути коррекции, взаимодействие родителей и об</w:t>
            </w:r>
            <w:r>
              <w:rPr>
                <w:rFonts w:ascii="Times New Roman" w:eastAsia="Times New Roman" w:hAnsi="Times New Roman" w:cs="Times New Roman"/>
                <w:color w:val="454547"/>
                <w:lang w:eastAsia="ru-RU"/>
              </w:rPr>
              <w:t>разовательного учреждения</w:t>
            </w:r>
            <w:r>
              <w:rPr>
                <w:rFonts w:ascii="Times New Roman" w:hAnsi="Times New Roman"/>
                <w:color w:val="454547"/>
              </w:rPr>
              <w:t xml:space="preserve">»: </w:t>
            </w:r>
            <w:r>
              <w:rPr>
                <w:rFonts w:ascii="Times New Roman" w:hAnsi="Times New Roman"/>
                <w:color w:val="454547"/>
                <w:lang w:val="ru-RU"/>
              </w:rPr>
              <w:t>приняли участия 43 человека.</w:t>
            </w:r>
          </w:p>
          <w:p w14:paraId="275895D9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454547"/>
                <w:lang w:eastAsia="ru-RU"/>
              </w:rPr>
              <w:t>«Работа с трудными подростками и их семьями»</w:t>
            </w:r>
            <w:r>
              <w:rPr>
                <w:rFonts w:ascii="Times New Roman" w:hAnsi="Times New Roman"/>
                <w:color w:val="454547"/>
              </w:rPr>
              <w:t xml:space="preserve">: </w:t>
            </w:r>
            <w:r>
              <w:rPr>
                <w:rFonts w:ascii="Times New Roman" w:hAnsi="Times New Roman"/>
                <w:color w:val="454547"/>
                <w:lang w:val="ru-RU"/>
              </w:rPr>
              <w:t>31 человек.</w:t>
            </w:r>
          </w:p>
          <w:p w14:paraId="0C797363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lastRenderedPageBreak/>
              <w:t>* «</w:t>
            </w:r>
            <w:r>
              <w:rPr>
                <w:rFonts w:ascii="Times New Roman" w:eastAsia="Times New Roman" w:hAnsi="Times New Roman" w:cs="Times New Roman"/>
                <w:color w:val="454547"/>
                <w:lang w:eastAsia="ru-RU"/>
              </w:rPr>
              <w:t>Жестокое обращение с детьми: симптомы, причины, последствия, профилактика жестокого обращения</w:t>
            </w:r>
            <w:r>
              <w:rPr>
                <w:rFonts w:ascii="Times New Roman" w:hAnsi="Times New Roman"/>
                <w:color w:val="454547"/>
              </w:rPr>
              <w:t>» - 3</w:t>
            </w:r>
            <w:r>
              <w:rPr>
                <w:rFonts w:ascii="Times New Roman" w:hAnsi="Times New Roman"/>
                <w:color w:val="454547"/>
                <w:lang w:val="ru-RU"/>
              </w:rPr>
              <w:t>5</w:t>
            </w:r>
            <w:r>
              <w:rPr>
                <w:rFonts w:ascii="Times New Roman" w:hAnsi="Times New Roman"/>
                <w:color w:val="454547"/>
              </w:rPr>
              <w:t xml:space="preserve"> человек.</w:t>
            </w:r>
          </w:p>
          <w:p w14:paraId="2A4C505E" w14:textId="77777777" w:rsidR="009C403F" w:rsidRDefault="009C403F">
            <w:pPr>
              <w:pStyle w:val="a5"/>
              <w:shd w:val="clear" w:color="auto" w:fill="FFFFFF"/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454547"/>
                <w:lang w:eastAsia="ru-RU"/>
              </w:rPr>
            </w:pPr>
          </w:p>
          <w:p w14:paraId="4CB3F0DA" w14:textId="77777777" w:rsidR="009C403F" w:rsidRDefault="008D51A9">
            <w:pPr>
              <w:pStyle w:val="a5"/>
              <w:shd w:val="clear" w:color="auto" w:fill="FFFFFF"/>
              <w:spacing w:after="0" w:line="276" w:lineRule="auto"/>
              <w:ind w:left="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eastAsia="Times New Roman" w:hAnsi="Times New Roman" w:cs="Times New Roman"/>
                <w:color w:val="454547"/>
                <w:lang w:eastAsia="ru-RU"/>
              </w:rPr>
              <w:t xml:space="preserve">* «Формирование безопасной образовательной среды в школе»- </w:t>
            </w:r>
            <w:r>
              <w:rPr>
                <w:rFonts w:ascii="Times New Roman" w:eastAsia="Times New Roman" w:hAnsi="Times New Roman" w:cs="Times New Roman"/>
                <w:color w:val="454547"/>
                <w:lang w:val="ru-RU" w:eastAsia="ru-RU"/>
              </w:rPr>
              <w:t>приняли участие 28 человек.</w:t>
            </w:r>
          </w:p>
          <w:p w14:paraId="2E2BB8B5" w14:textId="77777777" w:rsidR="009C403F" w:rsidRDefault="009C403F">
            <w:pPr>
              <w:pStyle w:val="a5"/>
              <w:shd w:val="clear" w:color="auto" w:fill="FFFFFF"/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454547"/>
                <w:lang w:val="ru-RU" w:eastAsia="ru-RU"/>
              </w:rPr>
            </w:pPr>
          </w:p>
          <w:p w14:paraId="5E59C59A" w14:textId="77777777" w:rsidR="009C403F" w:rsidRDefault="008D51A9">
            <w:pPr>
              <w:pStyle w:val="a5"/>
              <w:shd w:val="clear" w:color="auto" w:fill="FFFFFF"/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454547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454547"/>
                <w:lang w:val="ru-RU" w:eastAsia="ru-RU"/>
              </w:rPr>
              <w:t>*«Комплексное сопровождение родителей в рамках образовательной организации» - 29 человек.</w:t>
            </w:r>
          </w:p>
          <w:p w14:paraId="34FE9A95" w14:textId="77777777" w:rsidR="009C403F" w:rsidRDefault="009C403F">
            <w:pPr>
              <w:pStyle w:val="a5"/>
              <w:shd w:val="clear" w:color="auto" w:fill="FFFFFF"/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454547"/>
                <w:lang w:val="ru-RU" w:eastAsia="ru-RU"/>
              </w:rPr>
            </w:pPr>
          </w:p>
          <w:p w14:paraId="267D26B7" w14:textId="77777777" w:rsidR="009C403F" w:rsidRDefault="008D51A9">
            <w:pPr>
              <w:pStyle w:val="a5"/>
              <w:shd w:val="clear" w:color="auto" w:fill="FFFFFF"/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454547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454547"/>
                <w:lang w:val="ru-RU" w:eastAsia="ru-RU"/>
              </w:rPr>
              <w:t xml:space="preserve">*«Развитие коммуникативных навыков и профилактика </w:t>
            </w:r>
            <w:r>
              <w:rPr>
                <w:rFonts w:ascii="Times New Roman" w:eastAsia="Times New Roman" w:hAnsi="Times New Roman" w:cs="Times New Roman"/>
                <w:color w:val="454547"/>
                <w:lang w:val="ru-RU" w:eastAsia="ru-RU"/>
              </w:rPr>
              <w:t>формирования негативных тенденций у младших подростков» (групповые) - участвовали  40 родителей.</w:t>
            </w:r>
          </w:p>
          <w:p w14:paraId="2A42F321" w14:textId="77777777" w:rsidR="009C403F" w:rsidRDefault="009C403F">
            <w:pPr>
              <w:pStyle w:val="a5"/>
              <w:shd w:val="clear" w:color="auto" w:fill="FFFFFF"/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454547"/>
                <w:lang w:val="ru-RU" w:eastAsia="ru-RU"/>
              </w:rPr>
            </w:pPr>
          </w:p>
        </w:tc>
      </w:tr>
      <w:tr w:rsidR="009C403F" w14:paraId="67E5231A" w14:textId="77777777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D4CDB1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lastRenderedPageBreak/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E3E760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Удельный вес семей, получивших качественные социально-психолого-медико-педагогические услуги, направленные на выход семьи из кризиса, снижение рисков социа</w:t>
            </w:r>
            <w:r>
              <w:rPr>
                <w:rFonts w:ascii="Times New Roman" w:hAnsi="Times New Roman"/>
                <w:color w:val="454547"/>
              </w:rPr>
              <w:t>льно сиротства, от общего количества семей, прошедших через КДН и ЗП, признанных находящимися в социально опасном положении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303342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15 %</w:t>
            </w:r>
          </w:p>
          <w:p w14:paraId="192B1550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DD6998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2</w:t>
            </w:r>
            <w:r>
              <w:rPr>
                <w:rFonts w:ascii="Times New Roman" w:hAnsi="Times New Roman"/>
                <w:color w:val="454547"/>
                <w:lang w:val="ru-RU"/>
              </w:rPr>
              <w:t>5</w:t>
            </w:r>
            <w:r>
              <w:rPr>
                <w:rFonts w:ascii="Times New Roman" w:hAnsi="Times New Roman"/>
                <w:color w:val="454547"/>
              </w:rPr>
              <w:t>%</w:t>
            </w:r>
          </w:p>
          <w:p w14:paraId="5D28A34A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  <w:p w14:paraId="7B0D3B20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  <w:p w14:paraId="45A23462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  <w:lang w:val="ru-RU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C073E2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За отчетный период</w:t>
            </w:r>
            <w:r>
              <w:rPr>
                <w:rFonts w:ascii="Times New Roman" w:hAnsi="Times New Roman"/>
                <w:color w:val="454547"/>
              </w:rPr>
              <w:t xml:space="preserve"> </w:t>
            </w:r>
            <w:r>
              <w:rPr>
                <w:rFonts w:ascii="Times New Roman" w:hAnsi="Times New Roman"/>
                <w:color w:val="454547"/>
                <w:lang w:val="ru-RU"/>
              </w:rPr>
              <w:t>2021г</w:t>
            </w:r>
            <w:r>
              <w:rPr>
                <w:rFonts w:ascii="Times New Roman" w:hAnsi="Times New Roman"/>
                <w:color w:val="454547"/>
              </w:rPr>
              <w:t xml:space="preserve">. на заседании КДН и ЗП были рассмотрены </w:t>
            </w:r>
            <w:r>
              <w:rPr>
                <w:rFonts w:ascii="Times New Roman" w:hAnsi="Times New Roman"/>
                <w:color w:val="454547"/>
                <w:lang w:val="ru-RU"/>
              </w:rPr>
              <w:t>551</w:t>
            </w:r>
            <w:r>
              <w:rPr>
                <w:rFonts w:ascii="Times New Roman" w:hAnsi="Times New Roman"/>
                <w:color w:val="454547"/>
              </w:rPr>
              <w:t xml:space="preserve"> протокол и ходатайства, составленные в отношении </w:t>
            </w:r>
            <w:r>
              <w:rPr>
                <w:rFonts w:ascii="Times New Roman" w:hAnsi="Times New Roman"/>
                <w:color w:val="454547"/>
                <w:lang w:val="ru-RU"/>
              </w:rPr>
              <w:t>несовершеннолетних и их родителей.</w:t>
            </w:r>
            <w:r>
              <w:rPr>
                <w:rFonts w:ascii="Times New Roman" w:hAnsi="Times New Roman"/>
                <w:color w:val="454547"/>
              </w:rPr>
              <w:t xml:space="preserve"> </w:t>
            </w:r>
            <w:r>
              <w:rPr>
                <w:rFonts w:ascii="Times New Roman" w:hAnsi="Times New Roman"/>
                <w:color w:val="454547"/>
                <w:lang w:val="ru-RU"/>
              </w:rPr>
              <w:t>50</w:t>
            </w:r>
            <w:r>
              <w:rPr>
                <w:rFonts w:ascii="Times New Roman" w:hAnsi="Times New Roman"/>
                <w:color w:val="454547"/>
              </w:rPr>
              <w:t xml:space="preserve"> семей </w:t>
            </w:r>
            <w:r>
              <w:rPr>
                <w:rFonts w:ascii="Times New Roman" w:hAnsi="Times New Roman"/>
                <w:color w:val="454547"/>
                <w:lang w:val="ru-RU"/>
              </w:rPr>
              <w:t>и 13 несовершеннолетних</w:t>
            </w:r>
            <w:r>
              <w:rPr>
                <w:rFonts w:ascii="Times New Roman" w:hAnsi="Times New Roman"/>
                <w:color w:val="454547"/>
              </w:rPr>
              <w:t xml:space="preserve"> были признаны, находящимися в социально опасном положении</w:t>
            </w:r>
            <w:r>
              <w:rPr>
                <w:rFonts w:ascii="Times New Roman" w:hAnsi="Times New Roman"/>
                <w:color w:val="454547"/>
                <w:lang w:val="ru-RU"/>
              </w:rPr>
              <w:t>.</w:t>
            </w:r>
          </w:p>
          <w:p w14:paraId="442A8E9A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За отчетной период было организовано 16 профилактических рейдов различной направленности.</w:t>
            </w:r>
          </w:p>
          <w:p w14:paraId="2FAD7A32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Посещено 35 семей, находящихся в трудной жизненной ситуации.</w:t>
            </w:r>
          </w:p>
          <w:p w14:paraId="2D35983F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Детям, состо</w:t>
            </w:r>
            <w:r>
              <w:rPr>
                <w:rFonts w:ascii="Times New Roman" w:hAnsi="Times New Roman"/>
                <w:color w:val="454547"/>
                <w:lang w:val="ru-RU"/>
              </w:rPr>
              <w:t>ящим на учете, были представлены бесплатные путевки в летние оздоровительные лагеря.</w:t>
            </w:r>
          </w:p>
          <w:p w14:paraId="7C1E78AF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  <w:lang w:val="ru-RU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Семьям было выдано 13 направлений для прохождения бесплатного лечения от алкогольной зависимости.</w:t>
            </w:r>
          </w:p>
          <w:p w14:paraId="3808BC93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  <w:lang w:val="ru-RU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lastRenderedPageBreak/>
              <w:t>468 несовершеннолетним были выделены рабочие места для временного трудоус</w:t>
            </w:r>
            <w:r>
              <w:rPr>
                <w:rFonts w:ascii="Times New Roman" w:hAnsi="Times New Roman"/>
                <w:color w:val="454547"/>
                <w:lang w:val="ru-RU"/>
              </w:rPr>
              <w:t>тройства.</w:t>
            </w:r>
          </w:p>
          <w:p w14:paraId="42371590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4</w:t>
            </w:r>
            <w:r>
              <w:rPr>
                <w:rFonts w:ascii="Times New Roman" w:hAnsi="Times New Roman"/>
                <w:color w:val="454547"/>
                <w:lang w:val="ru-RU"/>
              </w:rPr>
              <w:t>1</w:t>
            </w:r>
            <w:r>
              <w:rPr>
                <w:rFonts w:ascii="Times New Roman" w:hAnsi="Times New Roman"/>
                <w:color w:val="454547"/>
              </w:rPr>
              <w:t xml:space="preserve"> родител</w:t>
            </w:r>
            <w:r>
              <w:rPr>
                <w:rFonts w:ascii="Times New Roman" w:hAnsi="Times New Roman"/>
                <w:color w:val="454547"/>
                <w:lang w:val="ru-RU"/>
              </w:rPr>
              <w:t>ь</w:t>
            </w:r>
            <w:r>
              <w:rPr>
                <w:rFonts w:ascii="Times New Roman" w:hAnsi="Times New Roman"/>
                <w:color w:val="454547"/>
              </w:rPr>
              <w:t xml:space="preserve"> в отношении </w:t>
            </w:r>
            <w:r>
              <w:rPr>
                <w:rFonts w:ascii="Times New Roman" w:hAnsi="Times New Roman"/>
                <w:color w:val="454547"/>
                <w:lang w:val="ru-RU"/>
              </w:rPr>
              <w:t>46</w:t>
            </w:r>
            <w:r>
              <w:rPr>
                <w:rFonts w:ascii="Times New Roman" w:hAnsi="Times New Roman"/>
                <w:color w:val="454547"/>
              </w:rPr>
              <w:t xml:space="preserve"> детей были лишены родительских прав, 1</w:t>
            </w:r>
            <w:r>
              <w:rPr>
                <w:rFonts w:ascii="Times New Roman" w:hAnsi="Times New Roman"/>
                <w:color w:val="454547"/>
                <w:lang w:val="ru-RU"/>
              </w:rPr>
              <w:t>2</w:t>
            </w:r>
            <w:r>
              <w:rPr>
                <w:rFonts w:ascii="Times New Roman" w:hAnsi="Times New Roman"/>
                <w:color w:val="454547"/>
              </w:rPr>
              <w:t xml:space="preserve"> родителей в отношении </w:t>
            </w:r>
            <w:r>
              <w:rPr>
                <w:rFonts w:ascii="Times New Roman" w:hAnsi="Times New Roman"/>
                <w:color w:val="454547"/>
                <w:lang w:val="ru-RU"/>
              </w:rPr>
              <w:t>14 детей</w:t>
            </w:r>
            <w:r>
              <w:rPr>
                <w:rFonts w:ascii="Times New Roman" w:hAnsi="Times New Roman"/>
                <w:color w:val="454547"/>
              </w:rPr>
              <w:t xml:space="preserve"> были ограничены в родительских правах.</w:t>
            </w:r>
          </w:p>
          <w:p w14:paraId="56431E10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</w:tc>
      </w:tr>
      <w:tr w:rsidR="009C403F" w14:paraId="30C5D5B9" w14:textId="77777777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808DBC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lastRenderedPageBreak/>
              <w:t>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CA57B6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Доля замещающих семей, получивших в Центре «Содействие» качественные психолого-медико-педагогические услу</w:t>
            </w:r>
            <w:r>
              <w:rPr>
                <w:rFonts w:ascii="Times New Roman" w:hAnsi="Times New Roman"/>
                <w:color w:val="454547"/>
              </w:rPr>
              <w:t>ги, направленные на снижение количества отказов от опеки (попечительства/усыновления), в общей численности замещающих семей, независимо от формы воспитания детей-сирот, детей, оставшихся без попечения родителями, приемными семьями.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93C8F8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20%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91A27D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22%</w:t>
            </w:r>
          </w:p>
          <w:p w14:paraId="351391CB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CCE04D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454547"/>
              </w:rPr>
              <w:t xml:space="preserve">В </w:t>
            </w:r>
            <w:r>
              <w:rPr>
                <w:rFonts w:ascii="Times New Roman" w:hAnsi="Times New Roman"/>
                <w:color w:val="454547"/>
              </w:rPr>
              <w:t>замещающих семьях граждан находится на воспитании 7</w:t>
            </w:r>
            <w:r>
              <w:rPr>
                <w:rFonts w:ascii="Times New Roman" w:hAnsi="Times New Roman"/>
                <w:color w:val="454547"/>
                <w:lang w:val="ru-RU"/>
              </w:rPr>
              <w:t>18</w:t>
            </w:r>
            <w:r>
              <w:rPr>
                <w:rFonts w:ascii="Times New Roman" w:hAnsi="Times New Roman"/>
                <w:color w:val="454547"/>
              </w:rPr>
              <w:t xml:space="preserve"> ребенка. Из них 3</w:t>
            </w:r>
            <w:r>
              <w:rPr>
                <w:rFonts w:ascii="Times New Roman" w:hAnsi="Times New Roman"/>
                <w:color w:val="454547"/>
                <w:lang w:val="ru-RU"/>
              </w:rPr>
              <w:t>09</w:t>
            </w:r>
            <w:r>
              <w:rPr>
                <w:rFonts w:ascii="Times New Roman" w:hAnsi="Times New Roman"/>
                <w:color w:val="454547"/>
              </w:rPr>
              <w:t xml:space="preserve"> проживают в семьях усыновителей, 14</w:t>
            </w:r>
            <w:r>
              <w:rPr>
                <w:rFonts w:ascii="Times New Roman" w:hAnsi="Times New Roman"/>
                <w:color w:val="454547"/>
                <w:lang w:val="ru-RU"/>
              </w:rPr>
              <w:t>8</w:t>
            </w:r>
            <w:r>
              <w:rPr>
                <w:rFonts w:ascii="Times New Roman" w:hAnsi="Times New Roman"/>
                <w:color w:val="454547"/>
              </w:rPr>
              <w:t xml:space="preserve"> – в приемных семьях, 2</w:t>
            </w:r>
            <w:r>
              <w:rPr>
                <w:rFonts w:ascii="Times New Roman" w:hAnsi="Times New Roman"/>
                <w:color w:val="454547"/>
                <w:lang w:val="ru-RU"/>
              </w:rPr>
              <w:t>30</w:t>
            </w:r>
            <w:r>
              <w:rPr>
                <w:rFonts w:ascii="Times New Roman" w:hAnsi="Times New Roman"/>
                <w:color w:val="454547"/>
              </w:rPr>
              <w:t xml:space="preserve"> – в семьях опекунов и попечителей, </w:t>
            </w:r>
            <w:r>
              <w:rPr>
                <w:rFonts w:ascii="Times New Roman" w:hAnsi="Times New Roman"/>
                <w:color w:val="454547"/>
                <w:lang w:val="ru-RU"/>
              </w:rPr>
              <w:t>31 ребенок</w:t>
            </w:r>
            <w:r>
              <w:rPr>
                <w:rFonts w:ascii="Times New Roman" w:hAnsi="Times New Roman"/>
                <w:color w:val="454547"/>
              </w:rPr>
              <w:t xml:space="preserve"> - под предварительной опекой.</w:t>
            </w:r>
          </w:p>
        </w:tc>
      </w:tr>
      <w:tr w:rsidR="009C403F" w14:paraId="28328F20" w14:textId="77777777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A4D554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98B70E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Удельный вес успешно реализованных програ</w:t>
            </w:r>
            <w:r>
              <w:rPr>
                <w:rFonts w:ascii="Times New Roman" w:hAnsi="Times New Roman"/>
                <w:color w:val="454547"/>
              </w:rPr>
              <w:t>мм по выводу семьи из социально опасного положения, в общей численности семей, находящихся на учете в КДН и ЗП</w:t>
            </w:r>
          </w:p>
          <w:p w14:paraId="03B36F21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BAECB4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5</w:t>
            </w:r>
            <w:r>
              <w:rPr>
                <w:rFonts w:ascii="Times New Roman" w:hAnsi="Times New Roman"/>
                <w:color w:val="454547"/>
                <w:lang w:val="ru-RU"/>
              </w:rPr>
              <w:t>0</w:t>
            </w:r>
            <w:r>
              <w:rPr>
                <w:rFonts w:ascii="Times New Roman" w:hAnsi="Times New Roman"/>
                <w:color w:val="454547"/>
              </w:rPr>
              <w:t>%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177335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  <w:lang w:val="ru-RU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55%</w:t>
            </w:r>
          </w:p>
          <w:p w14:paraId="01AB8C7A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  <w:p w14:paraId="2D38DE17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ACF3EB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 xml:space="preserve">МБУ «Центр Стратегия» выполнил </w:t>
            </w:r>
            <w:r>
              <w:rPr>
                <w:rFonts w:ascii="Times New Roman" w:hAnsi="Times New Roman"/>
                <w:color w:val="454547"/>
                <w:lang w:val="ru-RU"/>
              </w:rPr>
              <w:t>56</w:t>
            </w:r>
            <w:r>
              <w:rPr>
                <w:rFonts w:ascii="Times New Roman" w:hAnsi="Times New Roman"/>
                <w:color w:val="454547"/>
              </w:rPr>
              <w:t xml:space="preserve"> заявок по оказанию психологической помощи несовершеннолетним обучающимся, признанным в случаях и пор</w:t>
            </w:r>
            <w:r>
              <w:rPr>
                <w:rFonts w:ascii="Times New Roman" w:hAnsi="Times New Roman"/>
                <w:color w:val="454547"/>
              </w:rPr>
              <w:t xml:space="preserve">ядке, которые предусмотрены уголовно-процессуальным законодательством, подозреваемыми, обвиняемыми или подсудимыми по уголовному делу либо являющимися потерпевшими или свидетелями преступления – оказана помощь </w:t>
            </w:r>
            <w:r>
              <w:rPr>
                <w:rFonts w:ascii="Times New Roman" w:hAnsi="Times New Roman"/>
                <w:color w:val="454547"/>
                <w:lang w:val="ru-RU"/>
              </w:rPr>
              <w:t>60</w:t>
            </w:r>
            <w:r>
              <w:rPr>
                <w:rFonts w:ascii="Times New Roman" w:hAnsi="Times New Roman"/>
                <w:color w:val="454547"/>
              </w:rPr>
              <w:t xml:space="preserve"> несовершеннолетним и их родителям </w:t>
            </w:r>
            <w:r>
              <w:rPr>
                <w:rFonts w:ascii="Times New Roman" w:hAnsi="Times New Roman"/>
                <w:color w:val="454547"/>
                <w:lang w:val="ru-RU"/>
              </w:rPr>
              <w:t>(законным</w:t>
            </w:r>
            <w:r>
              <w:rPr>
                <w:rFonts w:ascii="Times New Roman" w:hAnsi="Times New Roman"/>
                <w:color w:val="454547"/>
                <w:lang w:val="ru-RU"/>
              </w:rPr>
              <w:t xml:space="preserve"> представителям)</w:t>
            </w:r>
            <w:r>
              <w:rPr>
                <w:rFonts w:ascii="Times New Roman" w:hAnsi="Times New Roman"/>
                <w:color w:val="454547"/>
              </w:rPr>
              <w:t>.</w:t>
            </w:r>
          </w:p>
          <w:p w14:paraId="7B166DDC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454547"/>
                <w:lang w:val="ru-RU"/>
              </w:rPr>
              <w:t>Психологическая консультативная и коррекционная помощь по налаживанию детско-родительских взаимоотношений, разрешению конфликтных ситуаций, снижению уровня психологической напряженности в семье была оказана 104 родителям и 34 несовершенн</w:t>
            </w:r>
            <w:r>
              <w:rPr>
                <w:rFonts w:ascii="Times New Roman" w:hAnsi="Times New Roman"/>
                <w:color w:val="454547"/>
                <w:lang w:val="ru-RU"/>
              </w:rPr>
              <w:t>олетним.</w:t>
            </w:r>
          </w:p>
          <w:p w14:paraId="26819BEA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Консультативные услуги  в ситуации развода, направленные на нормализацию состояния ребенка, переживающего развод родителей, были оказаны 14 семьям.</w:t>
            </w:r>
          </w:p>
          <w:p w14:paraId="554737BF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</w:tc>
      </w:tr>
      <w:tr w:rsidR="009C403F" w14:paraId="20FD43AC" w14:textId="77777777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A99851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lastRenderedPageBreak/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451F2A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 xml:space="preserve">Доля семей, разрешивших свои споры в отношении воспитания несовершеннолетних в </w:t>
            </w:r>
            <w:r>
              <w:rPr>
                <w:rFonts w:ascii="Times New Roman" w:hAnsi="Times New Roman"/>
                <w:color w:val="454547"/>
              </w:rPr>
              <w:t>досудебном порядке, от количества семейных споров, решаемых в ходе судебных мероприятий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C94987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20%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168D85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35</w:t>
            </w:r>
            <w:r>
              <w:rPr>
                <w:rFonts w:ascii="Times New Roman" w:hAnsi="Times New Roman"/>
                <w:color w:val="454547"/>
              </w:rPr>
              <w:t>%</w:t>
            </w:r>
          </w:p>
          <w:p w14:paraId="623FFA1C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  <w:p w14:paraId="4B6AF95C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  <w:lang w:val="ru-RU"/>
              </w:rPr>
            </w:pPr>
          </w:p>
          <w:p w14:paraId="61ED1B8E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470E52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За отчетный период</w:t>
            </w:r>
            <w:r>
              <w:rPr>
                <w:rFonts w:ascii="Times New Roman" w:hAnsi="Times New Roman"/>
                <w:color w:val="454547"/>
                <w:lang w:val="ru-RU"/>
              </w:rPr>
              <w:t xml:space="preserve"> 2021 года б</w:t>
            </w:r>
            <w:r>
              <w:rPr>
                <w:rFonts w:ascii="Times New Roman" w:hAnsi="Times New Roman"/>
                <w:color w:val="454547"/>
              </w:rPr>
              <w:t xml:space="preserve">ыло подготовлено </w:t>
            </w:r>
            <w:r>
              <w:rPr>
                <w:rFonts w:ascii="Times New Roman" w:hAnsi="Times New Roman"/>
                <w:color w:val="454547"/>
                <w:lang w:val="ru-RU"/>
              </w:rPr>
              <w:t>86</w:t>
            </w:r>
            <w:r>
              <w:rPr>
                <w:rFonts w:ascii="Times New Roman" w:hAnsi="Times New Roman"/>
                <w:color w:val="454547"/>
              </w:rPr>
              <w:t xml:space="preserve"> заключений об определении места жительства детей и участии отдельно проживающего родителя в воспитании ребенка, </w:t>
            </w:r>
            <w:r>
              <w:rPr>
                <w:rFonts w:ascii="Times New Roman" w:hAnsi="Times New Roman"/>
                <w:color w:val="454547"/>
                <w:lang w:val="ru-RU"/>
              </w:rPr>
              <w:t>а также порядка общения с несовершеннолетними.</w:t>
            </w:r>
            <w:r>
              <w:rPr>
                <w:rFonts w:ascii="Times New Roman" w:hAnsi="Times New Roman"/>
                <w:color w:val="454547"/>
              </w:rPr>
              <w:t xml:space="preserve"> В досудебном порядке было достигнуты соглашения в 30 случаях.</w:t>
            </w:r>
          </w:p>
        </w:tc>
      </w:tr>
      <w:tr w:rsidR="009C403F" w14:paraId="74B317FE" w14:textId="77777777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19D5D5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2D16A3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Количество человек, участвующих в культурно-досуговых мероприятиях, проводимых в рамках Муниципальной программы по укреплению института семьи, формированию семейных ценностей, престижа труда замещающих родителей и семейного жизнеустройства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CA1EEB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 xml:space="preserve">500 </w:t>
            </w:r>
            <w:r>
              <w:rPr>
                <w:rFonts w:ascii="Times New Roman" w:hAnsi="Times New Roman"/>
                <w:color w:val="454547"/>
              </w:rPr>
              <w:t>чел.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10DD97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 xml:space="preserve">5204 </w:t>
            </w:r>
            <w:r>
              <w:rPr>
                <w:rFonts w:ascii="Times New Roman" w:hAnsi="Times New Roman"/>
                <w:color w:val="454547"/>
              </w:rPr>
              <w:t>че</w:t>
            </w:r>
            <w:r>
              <w:rPr>
                <w:rFonts w:ascii="Times New Roman" w:hAnsi="Times New Roman"/>
                <w:color w:val="454547"/>
              </w:rPr>
              <w:t>л.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119085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  <w:lang w:val="ru-RU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В спортивной развлекательной программе для всей семьи «Веселые старты» у Резиденции Деда мороза приняли участия 550 человек.</w:t>
            </w:r>
          </w:p>
          <w:p w14:paraId="4CE20DAA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  <w:lang w:val="ru-RU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Организованы праздничные программы, фестивали, концерты, шоу, конкурсы, викторины для детей и родителей, в которых приняли участ</w:t>
            </w:r>
            <w:r>
              <w:rPr>
                <w:rFonts w:ascii="Times New Roman" w:hAnsi="Times New Roman"/>
                <w:color w:val="454547"/>
                <w:lang w:val="ru-RU"/>
              </w:rPr>
              <w:t>ия 4602 человека.</w:t>
            </w:r>
          </w:p>
          <w:p w14:paraId="17331A50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  <w:p w14:paraId="1E852397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lastRenderedPageBreak/>
              <w:t xml:space="preserve">МБУ «Центральная библиотечная система. Калуги, проведено </w:t>
            </w:r>
            <w:r>
              <w:rPr>
                <w:rFonts w:ascii="Times New Roman" w:hAnsi="Times New Roman"/>
                <w:color w:val="454547"/>
                <w:lang w:val="ru-RU"/>
              </w:rPr>
              <w:t>52</w:t>
            </w:r>
            <w:r>
              <w:rPr>
                <w:rFonts w:ascii="Times New Roman" w:hAnsi="Times New Roman"/>
                <w:color w:val="454547"/>
              </w:rPr>
              <w:t xml:space="preserve"> тематических культурно-досуговых мероприятий.</w:t>
            </w:r>
          </w:p>
        </w:tc>
      </w:tr>
      <w:tr w:rsidR="009C403F" w14:paraId="7103C4E3" w14:textId="77777777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AC57B3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lastRenderedPageBreak/>
              <w:t>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AD1B36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</w:rPr>
              <w:t>Количество информационно-просветительских материалов в СМИ, направленных на пропаганду семейных ценностей, к общему объему инфо</w:t>
            </w:r>
            <w:r>
              <w:rPr>
                <w:rFonts w:ascii="Times New Roman" w:hAnsi="Times New Roman"/>
                <w:color w:val="454547"/>
              </w:rPr>
              <w:t>рмационных материалов рубрики «социальная политика»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F9AE65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2</w:t>
            </w:r>
            <w:r>
              <w:rPr>
                <w:rFonts w:ascii="Times New Roman" w:hAnsi="Times New Roman"/>
                <w:color w:val="454547"/>
              </w:rPr>
              <w:t>шт.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A45958" w14:textId="77777777" w:rsidR="009C403F" w:rsidRDefault="009C403F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045A29" w14:textId="77777777" w:rsidR="009C403F" w:rsidRDefault="008D51A9">
            <w:pPr>
              <w:pStyle w:val="Standard"/>
              <w:spacing w:before="280"/>
              <w:jc w:val="center"/>
              <w:rPr>
                <w:rFonts w:ascii="Times New Roman" w:hAnsi="Times New Roman"/>
                <w:color w:val="454547"/>
                <w:lang w:val="ru-RU"/>
              </w:rPr>
            </w:pPr>
            <w:r>
              <w:rPr>
                <w:rFonts w:ascii="Times New Roman" w:hAnsi="Times New Roman"/>
                <w:color w:val="454547"/>
                <w:lang w:val="ru-RU"/>
              </w:rPr>
              <w:t>30</w:t>
            </w:r>
          </w:p>
        </w:tc>
      </w:tr>
    </w:tbl>
    <w:p w14:paraId="38A52B2E" w14:textId="77777777" w:rsidR="009C403F" w:rsidRDefault="009C403F">
      <w:pPr>
        <w:pStyle w:val="Standard"/>
        <w:ind w:firstLine="709"/>
        <w:jc w:val="both"/>
        <w:rPr>
          <w:rFonts w:hint="eastAsia"/>
          <w:b/>
          <w:bCs/>
          <w:color w:val="000000"/>
          <w:sz w:val="26"/>
          <w:szCs w:val="26"/>
          <w:shd w:val="clear" w:color="auto" w:fill="FFFFFF"/>
        </w:rPr>
        <w:sectPr w:rsidR="009C403F">
          <w:pgSz w:w="15840" w:h="12240" w:orient="landscape"/>
          <w:pgMar w:top="1134" w:right="1134" w:bottom="1134" w:left="1134" w:header="720" w:footer="720" w:gutter="0"/>
          <w:cols w:space="720"/>
        </w:sectPr>
      </w:pPr>
    </w:p>
    <w:p w14:paraId="33766126" w14:textId="77777777" w:rsidR="009C403F" w:rsidRDefault="009C403F">
      <w:pPr>
        <w:pStyle w:val="Standard"/>
        <w:ind w:firstLine="709"/>
        <w:jc w:val="both"/>
        <w:rPr>
          <w:rFonts w:ascii="Times New Roman" w:hAnsi="Times New Roman"/>
          <w:color w:val="000000"/>
          <w:spacing w:val="2"/>
        </w:rPr>
      </w:pPr>
    </w:p>
    <w:p w14:paraId="5F79B5AF" w14:textId="77777777" w:rsidR="009C403F" w:rsidRDefault="008D51A9">
      <w:pPr>
        <w:pStyle w:val="Standard"/>
        <w:ind w:firstLine="709"/>
        <w:jc w:val="both"/>
        <w:rPr>
          <w:rFonts w:ascii="Times New Roman" w:hAnsi="Times New Roman"/>
          <w:color w:val="000000"/>
          <w:spacing w:val="2"/>
        </w:rPr>
      </w:pPr>
      <w:r>
        <w:rPr>
          <w:rFonts w:ascii="Times New Roman" w:hAnsi="Times New Roman"/>
          <w:color w:val="000000"/>
          <w:spacing w:val="2"/>
        </w:rPr>
        <w:t xml:space="preserve">Следует отметить, что </w:t>
      </w:r>
      <w:r>
        <w:rPr>
          <w:rFonts w:ascii="Times New Roman" w:hAnsi="Times New Roman"/>
          <w:color w:val="000000"/>
          <w:spacing w:val="2"/>
          <w:lang w:val="ru-RU"/>
        </w:rPr>
        <w:t>2021г</w:t>
      </w:r>
      <w:r>
        <w:rPr>
          <w:rFonts w:ascii="Times New Roman" w:hAnsi="Times New Roman"/>
          <w:color w:val="000000"/>
          <w:spacing w:val="2"/>
        </w:rPr>
        <w:t>. проходи</w:t>
      </w:r>
      <w:r>
        <w:rPr>
          <w:rFonts w:ascii="Times New Roman" w:hAnsi="Times New Roman"/>
          <w:color w:val="000000"/>
          <w:spacing w:val="2"/>
          <w:lang w:val="ru-RU"/>
        </w:rPr>
        <w:t>т</w:t>
      </w:r>
      <w:r>
        <w:rPr>
          <w:rFonts w:ascii="Times New Roman" w:hAnsi="Times New Roman"/>
          <w:color w:val="000000"/>
          <w:spacing w:val="2"/>
        </w:rPr>
        <w:t xml:space="preserve"> в условиях ограничений на проведение массовых мероприятий. Часть действующих просветительских программ и проектов, направленных на поддержание и восстановление способности семьи самостоятельно решать свои проблемы, было организовано в режиме дистанционног</w:t>
      </w:r>
      <w:r>
        <w:rPr>
          <w:rFonts w:ascii="Times New Roman" w:hAnsi="Times New Roman"/>
          <w:color w:val="000000"/>
          <w:spacing w:val="2"/>
        </w:rPr>
        <w:t>о консультирования. Не зависимо от ситуации с пандемией была продолжена работа по предупреждению распространения ПАВ среди детей и молодежи, предупреждению буллинга, профилактические мероприятия по недопущению безнадзорности, бродяжничества и самовольных у</w:t>
      </w:r>
      <w:r>
        <w:rPr>
          <w:rFonts w:ascii="Times New Roman" w:hAnsi="Times New Roman"/>
          <w:color w:val="000000"/>
          <w:spacing w:val="2"/>
        </w:rPr>
        <w:t>ходов.</w:t>
      </w:r>
    </w:p>
    <w:p w14:paraId="5B3BF455" w14:textId="77777777" w:rsidR="009C403F" w:rsidRDefault="008D51A9">
      <w:pPr>
        <w:pStyle w:val="Standard"/>
        <w:ind w:firstLine="567"/>
        <w:jc w:val="both"/>
        <w:rPr>
          <w:rFonts w:ascii="Times New Roman" w:hAnsi="Times New Roman"/>
          <w:color w:val="000000"/>
          <w:spacing w:val="2"/>
        </w:rPr>
      </w:pPr>
      <w:r>
        <w:rPr>
          <w:rFonts w:ascii="Times New Roman" w:hAnsi="Times New Roman"/>
          <w:color w:val="000000"/>
          <w:spacing w:val="2"/>
        </w:rPr>
        <w:t>Отдельной стратегической задачей является мониторинг ситуации сиротства, профилактика вторичного сиротства.</w:t>
      </w:r>
    </w:p>
    <w:p w14:paraId="26194117" w14:textId="77777777" w:rsidR="009C403F" w:rsidRDefault="008D51A9">
      <w:pPr>
        <w:pStyle w:val="Standard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За </w:t>
      </w:r>
      <w:r>
        <w:rPr>
          <w:rFonts w:ascii="Times New Roman" w:hAnsi="Times New Roman"/>
          <w:color w:val="000000"/>
          <w:lang w:val="ru-RU"/>
        </w:rPr>
        <w:t xml:space="preserve">отчетный период </w:t>
      </w:r>
      <w:r>
        <w:rPr>
          <w:rFonts w:ascii="Times New Roman" w:hAnsi="Times New Roman"/>
          <w:color w:val="000000"/>
        </w:rPr>
        <w:t>202</w:t>
      </w:r>
      <w:r>
        <w:rPr>
          <w:rFonts w:ascii="Times New Roman" w:hAnsi="Times New Roman"/>
          <w:color w:val="000000"/>
          <w:lang w:val="ru-RU"/>
        </w:rPr>
        <w:t>1</w:t>
      </w:r>
      <w:r>
        <w:rPr>
          <w:rFonts w:ascii="Times New Roman" w:hAnsi="Times New Roman"/>
          <w:color w:val="000000"/>
        </w:rPr>
        <w:t xml:space="preserve"> год выявлен</w:t>
      </w:r>
      <w:r>
        <w:rPr>
          <w:rFonts w:ascii="Times New Roman" w:hAnsi="Times New Roman"/>
          <w:color w:val="000000"/>
          <w:lang w:val="ru-RU"/>
        </w:rPr>
        <w:t>о</w:t>
      </w:r>
      <w:r>
        <w:rPr>
          <w:rFonts w:ascii="Times New Roman" w:hAnsi="Times New Roman"/>
          <w:color w:val="000000"/>
        </w:rPr>
        <w:t xml:space="preserve"> и учтен</w:t>
      </w:r>
      <w:r>
        <w:rPr>
          <w:rFonts w:ascii="Times New Roman" w:hAnsi="Times New Roman"/>
          <w:color w:val="000000"/>
          <w:lang w:val="ru-RU"/>
        </w:rPr>
        <w:t>о</w:t>
      </w:r>
      <w:r>
        <w:rPr>
          <w:rFonts w:ascii="Times New Roman" w:hAnsi="Times New Roman"/>
          <w:color w:val="CE181E"/>
        </w:rPr>
        <w:t xml:space="preserve"> </w:t>
      </w:r>
      <w:r>
        <w:rPr>
          <w:rFonts w:ascii="Times New Roman" w:hAnsi="Times New Roman"/>
          <w:color w:val="000000"/>
          <w:lang w:val="ru-RU"/>
        </w:rPr>
        <w:t>66 детей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  <w:lang w:val="ru-RU"/>
        </w:rPr>
        <w:t>относящихся</w:t>
      </w:r>
      <w:r>
        <w:rPr>
          <w:rFonts w:ascii="Times New Roman" w:hAnsi="Times New Roman"/>
          <w:color w:val="000000"/>
        </w:rPr>
        <w:t xml:space="preserve"> к категории детей-сирот и детей, оставшихся без попечения родителей (за </w:t>
      </w:r>
      <w:r>
        <w:rPr>
          <w:rFonts w:ascii="Times New Roman" w:hAnsi="Times New Roman"/>
          <w:color w:val="000000"/>
        </w:rPr>
        <w:t>20</w:t>
      </w:r>
      <w:r>
        <w:rPr>
          <w:rFonts w:ascii="Times New Roman" w:hAnsi="Times New Roman"/>
          <w:color w:val="000000"/>
          <w:lang w:val="ru-RU"/>
        </w:rPr>
        <w:t>20</w:t>
      </w:r>
      <w:r>
        <w:rPr>
          <w:rFonts w:ascii="Times New Roman" w:hAnsi="Times New Roman"/>
          <w:color w:val="000000"/>
        </w:rPr>
        <w:t xml:space="preserve"> год выявлены и учтены </w:t>
      </w:r>
      <w:r>
        <w:rPr>
          <w:rFonts w:ascii="Times New Roman" w:hAnsi="Times New Roman"/>
          <w:color w:val="000000"/>
          <w:lang w:val="ru-RU"/>
        </w:rPr>
        <w:t>74</w:t>
      </w:r>
      <w:r>
        <w:rPr>
          <w:rFonts w:ascii="Times New Roman" w:hAnsi="Times New Roman"/>
          <w:color w:val="000000"/>
        </w:rPr>
        <w:t xml:space="preserve"> ребенка).  По сравнению с предыдущим годом данный показатель </w:t>
      </w:r>
      <w:r>
        <w:rPr>
          <w:rFonts w:ascii="Times New Roman" w:hAnsi="Times New Roman"/>
          <w:color w:val="000000"/>
          <w:lang w:val="ru-RU"/>
        </w:rPr>
        <w:t>уменьшился</w:t>
      </w:r>
      <w:r>
        <w:rPr>
          <w:rFonts w:ascii="Times New Roman" w:hAnsi="Times New Roman"/>
          <w:color w:val="000000"/>
        </w:rPr>
        <w:t xml:space="preserve"> на </w:t>
      </w:r>
      <w:r>
        <w:rPr>
          <w:rFonts w:ascii="Times New Roman" w:hAnsi="Times New Roman"/>
          <w:color w:val="000000"/>
          <w:lang w:val="ru-RU"/>
        </w:rPr>
        <w:t>12</w:t>
      </w:r>
      <w:r>
        <w:rPr>
          <w:rFonts w:ascii="Times New Roman" w:hAnsi="Times New Roman"/>
          <w:color w:val="000000"/>
        </w:rPr>
        <w:t xml:space="preserve">%.   Из числа выявленных </w:t>
      </w:r>
      <w:r>
        <w:rPr>
          <w:rFonts w:ascii="Times New Roman" w:hAnsi="Times New Roman"/>
          <w:color w:val="000000"/>
          <w:lang w:val="ru-RU"/>
        </w:rPr>
        <w:t>17</w:t>
      </w:r>
      <w:r>
        <w:rPr>
          <w:rFonts w:ascii="Times New Roman" w:hAnsi="Times New Roman"/>
          <w:color w:val="000000"/>
        </w:rPr>
        <w:t xml:space="preserve"> детей (</w:t>
      </w:r>
      <w:r>
        <w:rPr>
          <w:rFonts w:ascii="Times New Roman" w:hAnsi="Times New Roman"/>
          <w:color w:val="000000"/>
          <w:lang w:val="ru-RU"/>
        </w:rPr>
        <w:t>26</w:t>
      </w:r>
      <w:r>
        <w:rPr>
          <w:rFonts w:ascii="Times New Roman" w:hAnsi="Times New Roman"/>
          <w:color w:val="000000"/>
        </w:rPr>
        <w:t>%) являлись сиротами (в 20</w:t>
      </w:r>
      <w:r>
        <w:rPr>
          <w:rFonts w:ascii="Times New Roman" w:hAnsi="Times New Roman"/>
          <w:color w:val="000000"/>
          <w:lang w:val="ru-RU"/>
        </w:rPr>
        <w:t>20</w:t>
      </w:r>
      <w:r>
        <w:rPr>
          <w:rFonts w:ascii="Times New Roman" w:hAnsi="Times New Roman"/>
          <w:color w:val="000000"/>
        </w:rPr>
        <w:t xml:space="preserve"> году </w:t>
      </w:r>
      <w:r>
        <w:rPr>
          <w:rFonts w:ascii="Times New Roman" w:hAnsi="Times New Roman"/>
          <w:color w:val="000000"/>
          <w:lang w:val="ru-RU"/>
        </w:rPr>
        <w:t>16 детей</w:t>
      </w:r>
      <w:r>
        <w:rPr>
          <w:rFonts w:ascii="Times New Roman" w:hAnsi="Times New Roman"/>
          <w:color w:val="000000"/>
        </w:rPr>
        <w:t xml:space="preserve"> - </w:t>
      </w:r>
      <w:r>
        <w:rPr>
          <w:rFonts w:ascii="Times New Roman" w:hAnsi="Times New Roman"/>
          <w:color w:val="000000"/>
          <w:lang w:val="ru-RU"/>
        </w:rPr>
        <w:t>22</w:t>
      </w:r>
      <w:r>
        <w:rPr>
          <w:rFonts w:ascii="Times New Roman" w:hAnsi="Times New Roman"/>
          <w:color w:val="000000"/>
        </w:rPr>
        <w:t xml:space="preserve">%),  </w:t>
      </w:r>
      <w:r>
        <w:rPr>
          <w:rFonts w:ascii="Times New Roman" w:hAnsi="Times New Roman"/>
          <w:color w:val="000000"/>
          <w:lang w:val="ru-RU"/>
        </w:rPr>
        <w:t xml:space="preserve">49 </w:t>
      </w:r>
      <w:r>
        <w:rPr>
          <w:rFonts w:ascii="Times New Roman" w:hAnsi="Times New Roman"/>
          <w:color w:val="000000"/>
        </w:rPr>
        <w:t>детей (</w:t>
      </w:r>
      <w:r>
        <w:rPr>
          <w:rFonts w:ascii="Times New Roman" w:hAnsi="Times New Roman"/>
          <w:color w:val="000000"/>
          <w:lang w:val="ru-RU"/>
        </w:rPr>
        <w:t>74</w:t>
      </w:r>
      <w:r>
        <w:rPr>
          <w:rFonts w:ascii="Times New Roman" w:hAnsi="Times New Roman"/>
          <w:color w:val="000000"/>
        </w:rPr>
        <w:t>%) относятся к категории, оставшихся без попечен</w:t>
      </w:r>
      <w:r>
        <w:rPr>
          <w:rFonts w:ascii="Times New Roman" w:hAnsi="Times New Roman"/>
          <w:color w:val="000000"/>
        </w:rPr>
        <w:t xml:space="preserve">ия родителей </w:t>
      </w:r>
      <w:r>
        <w:rPr>
          <w:rFonts w:ascii="Times New Roman" w:hAnsi="Times New Roman"/>
          <w:bCs/>
          <w:color w:val="000000"/>
        </w:rPr>
        <w:t xml:space="preserve">(в отношении </w:t>
      </w:r>
      <w:r>
        <w:rPr>
          <w:rFonts w:ascii="Times New Roman" w:hAnsi="Times New Roman"/>
          <w:bCs/>
          <w:color w:val="000000"/>
          <w:lang w:val="ru-RU"/>
        </w:rPr>
        <w:t>22</w:t>
      </w:r>
      <w:r>
        <w:rPr>
          <w:rFonts w:ascii="Times New Roman" w:hAnsi="Times New Roman"/>
          <w:bCs/>
          <w:color w:val="000000"/>
        </w:rPr>
        <w:t xml:space="preserve"> несовершеннолетних родители лишены либо ограничены в родительских правах (за АППГ — в отношении </w:t>
      </w:r>
      <w:r>
        <w:rPr>
          <w:rFonts w:ascii="Times New Roman" w:hAnsi="Times New Roman"/>
          <w:bCs/>
          <w:color w:val="000000"/>
          <w:lang w:val="ru-RU"/>
        </w:rPr>
        <w:t>26</w:t>
      </w:r>
      <w:r>
        <w:rPr>
          <w:rFonts w:ascii="Times New Roman" w:hAnsi="Times New Roman"/>
          <w:bCs/>
          <w:color w:val="000000"/>
        </w:rPr>
        <w:t xml:space="preserve"> несовершеннолетних), </w:t>
      </w:r>
      <w:r>
        <w:rPr>
          <w:rFonts w:ascii="Times New Roman" w:hAnsi="Times New Roman"/>
          <w:bCs/>
          <w:color w:val="000000"/>
          <w:lang w:val="ru-RU"/>
        </w:rPr>
        <w:t>10</w:t>
      </w: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детей были оставлены матерями после рождения (за АППГ — 1</w:t>
      </w:r>
      <w:r>
        <w:rPr>
          <w:rFonts w:ascii="Times New Roman" w:hAnsi="Times New Roman"/>
          <w:color w:val="000000"/>
          <w:lang w:val="ru-RU"/>
        </w:rPr>
        <w:t>2</w:t>
      </w:r>
      <w:r>
        <w:rPr>
          <w:rFonts w:ascii="Times New Roman" w:hAnsi="Times New Roman"/>
          <w:color w:val="000000"/>
        </w:rPr>
        <w:t xml:space="preserve"> детей)</w:t>
      </w:r>
      <w:r>
        <w:rPr>
          <w:rFonts w:ascii="Times New Roman" w:hAnsi="Times New Roman"/>
          <w:bCs/>
          <w:color w:val="000000"/>
        </w:rPr>
        <w:t xml:space="preserve">, у </w:t>
      </w:r>
      <w:r>
        <w:rPr>
          <w:rFonts w:ascii="Times New Roman" w:hAnsi="Times New Roman"/>
          <w:bCs/>
          <w:color w:val="000000"/>
          <w:lang w:val="ru-RU"/>
        </w:rPr>
        <w:t>9</w:t>
      </w:r>
      <w:r>
        <w:rPr>
          <w:rFonts w:ascii="Times New Roman" w:hAnsi="Times New Roman"/>
          <w:bCs/>
          <w:color w:val="000000"/>
        </w:rPr>
        <w:t xml:space="preserve"> детей родители отбывают наказание  в местах лишения свободы (за АППГ — у </w:t>
      </w:r>
      <w:r>
        <w:rPr>
          <w:rFonts w:ascii="Times New Roman" w:hAnsi="Times New Roman"/>
          <w:bCs/>
          <w:color w:val="000000"/>
          <w:lang w:val="ru-RU"/>
        </w:rPr>
        <w:t>9</w:t>
      </w:r>
      <w:r>
        <w:rPr>
          <w:rFonts w:ascii="Times New Roman" w:hAnsi="Times New Roman"/>
          <w:bCs/>
          <w:color w:val="000000"/>
        </w:rPr>
        <w:t xml:space="preserve"> детей), </w:t>
      </w:r>
      <w:r>
        <w:rPr>
          <w:rFonts w:ascii="Times New Roman" w:hAnsi="Times New Roman"/>
          <w:bCs/>
          <w:color w:val="000000"/>
          <w:lang w:val="ru-RU"/>
        </w:rPr>
        <w:t>6</w:t>
      </w:r>
      <w:r>
        <w:rPr>
          <w:rFonts w:ascii="Times New Roman" w:hAnsi="Times New Roman"/>
          <w:bCs/>
          <w:color w:val="000000"/>
        </w:rPr>
        <w:t xml:space="preserve"> детей оставлены родителями в организации для детей-сирот и детей,  оставшихся без попечения родителей (за АППГ — 7 детей), </w:t>
      </w:r>
      <w:r>
        <w:rPr>
          <w:rFonts w:ascii="Times New Roman" w:hAnsi="Times New Roman"/>
          <w:bCs/>
          <w:color w:val="000000"/>
          <w:lang w:val="ru-RU"/>
        </w:rPr>
        <w:t>1 ребенок выявлен в связи с признан</w:t>
      </w:r>
      <w:r>
        <w:rPr>
          <w:rFonts w:ascii="Times New Roman" w:hAnsi="Times New Roman"/>
          <w:bCs/>
          <w:color w:val="000000"/>
          <w:lang w:val="ru-RU"/>
        </w:rPr>
        <w:t>ием одинокой матери недееспособной, в отношении 1 ребенка признан факт, оставшегося без попечения родителей.</w:t>
      </w:r>
      <w:r>
        <w:rPr>
          <w:rFonts w:ascii="Times New Roman" w:hAnsi="Times New Roman"/>
          <w:bCs/>
          <w:color w:val="000000"/>
        </w:rPr>
        <w:t xml:space="preserve"> В 202</w:t>
      </w:r>
      <w:r>
        <w:rPr>
          <w:rFonts w:ascii="Times New Roman" w:hAnsi="Times New Roman"/>
          <w:bCs/>
          <w:color w:val="000000"/>
          <w:lang w:val="ru-RU"/>
        </w:rPr>
        <w:t>1</w:t>
      </w:r>
      <w:r>
        <w:rPr>
          <w:rFonts w:ascii="Times New Roman" w:hAnsi="Times New Roman"/>
          <w:bCs/>
          <w:color w:val="000000"/>
        </w:rPr>
        <w:t xml:space="preserve"> году в связи с отобранием по статье 77 СК РФ в связи с угрозой жизни и здоровью выявления детей не было (за АППГ — </w:t>
      </w:r>
      <w:r>
        <w:rPr>
          <w:rFonts w:ascii="Times New Roman" w:hAnsi="Times New Roman"/>
          <w:bCs/>
          <w:color w:val="000000"/>
          <w:lang w:val="ru-RU"/>
        </w:rPr>
        <w:t>0</w:t>
      </w:r>
      <w:r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  <w:lang w:val="ru-RU"/>
        </w:rPr>
        <w:t>детей</w:t>
      </w:r>
      <w:r>
        <w:rPr>
          <w:rFonts w:ascii="Times New Roman" w:hAnsi="Times New Roman"/>
          <w:bCs/>
          <w:color w:val="000000"/>
        </w:rPr>
        <w:t>).</w:t>
      </w:r>
    </w:p>
    <w:p w14:paraId="31E2CB86" w14:textId="77777777" w:rsidR="009C403F" w:rsidRDefault="008D51A9">
      <w:pPr>
        <w:pStyle w:val="Standard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 xml:space="preserve">      </w:t>
      </w:r>
      <w:r>
        <w:rPr>
          <w:rFonts w:ascii="Times New Roman" w:hAnsi="Times New Roman"/>
          <w:color w:val="000000"/>
        </w:rPr>
        <w:tab/>
        <w:t>Из числа</w:t>
      </w:r>
      <w:r>
        <w:rPr>
          <w:rFonts w:ascii="Times New Roman" w:hAnsi="Times New Roman"/>
          <w:color w:val="000000"/>
        </w:rPr>
        <w:t xml:space="preserve"> детей, выявленных в течение 202</w:t>
      </w:r>
      <w:r>
        <w:rPr>
          <w:rFonts w:ascii="Times New Roman" w:hAnsi="Times New Roman"/>
          <w:color w:val="000000"/>
          <w:lang w:val="ru-RU"/>
        </w:rPr>
        <w:t>1</w:t>
      </w:r>
      <w:r>
        <w:rPr>
          <w:rFonts w:ascii="Times New Roman" w:hAnsi="Times New Roman"/>
          <w:color w:val="000000"/>
        </w:rPr>
        <w:t xml:space="preserve"> года, </w:t>
      </w:r>
      <w:r>
        <w:rPr>
          <w:rFonts w:ascii="Times New Roman" w:hAnsi="Times New Roman"/>
          <w:color w:val="000000"/>
          <w:lang w:val="ru-RU"/>
        </w:rPr>
        <w:t>60</w:t>
      </w:r>
      <w:r>
        <w:rPr>
          <w:rFonts w:ascii="Times New Roman" w:hAnsi="Times New Roman"/>
          <w:color w:val="000000"/>
        </w:rPr>
        <w:t>% воспитываются в семьях  (за АППГ — свыше 7</w:t>
      </w:r>
      <w:r>
        <w:rPr>
          <w:rFonts w:ascii="Times New Roman" w:hAnsi="Times New Roman"/>
          <w:color w:val="000000"/>
          <w:lang w:val="ru-RU"/>
        </w:rPr>
        <w:t>0</w:t>
      </w:r>
      <w:r>
        <w:rPr>
          <w:rFonts w:ascii="Times New Roman" w:hAnsi="Times New Roman"/>
          <w:color w:val="000000"/>
        </w:rPr>
        <w:t xml:space="preserve">%). </w:t>
      </w:r>
      <w:r>
        <w:rPr>
          <w:rFonts w:ascii="Times New Roman" w:hAnsi="Times New Roman"/>
          <w:color w:val="000000"/>
          <w:lang w:val="ru-RU"/>
        </w:rPr>
        <w:t>39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val="ru-RU"/>
        </w:rPr>
        <w:t>детей</w:t>
      </w:r>
      <w:r>
        <w:rPr>
          <w:rFonts w:ascii="Times New Roman" w:hAnsi="Times New Roman"/>
          <w:color w:val="000000"/>
        </w:rPr>
        <w:t xml:space="preserve"> переданы на воспитание </w:t>
      </w:r>
      <w:r>
        <w:rPr>
          <w:rFonts w:ascii="Times New Roman" w:hAnsi="Times New Roman"/>
          <w:color w:val="000000"/>
          <w:lang w:val="ru-RU"/>
        </w:rPr>
        <w:t xml:space="preserve">под опеку (попечительство) в </w:t>
      </w:r>
      <w:r>
        <w:rPr>
          <w:rFonts w:ascii="Times New Roman" w:hAnsi="Times New Roman"/>
          <w:color w:val="000000"/>
        </w:rPr>
        <w:t xml:space="preserve">семьи, </w:t>
      </w:r>
      <w:r>
        <w:rPr>
          <w:rFonts w:ascii="Times New Roman" w:hAnsi="Times New Roman"/>
          <w:color w:val="000000"/>
          <w:lang w:val="ru-RU"/>
        </w:rPr>
        <w:t xml:space="preserve">3 </w:t>
      </w:r>
      <w:r>
        <w:rPr>
          <w:rFonts w:ascii="Times New Roman" w:hAnsi="Times New Roman"/>
          <w:color w:val="000000"/>
        </w:rPr>
        <w:t xml:space="preserve">детей усыновлены, </w:t>
      </w:r>
      <w:r>
        <w:rPr>
          <w:rFonts w:ascii="Times New Roman" w:hAnsi="Times New Roman"/>
          <w:color w:val="000000"/>
          <w:lang w:val="ru-RU"/>
        </w:rPr>
        <w:t xml:space="preserve">1 ребенок </w:t>
      </w:r>
      <w:r>
        <w:rPr>
          <w:rFonts w:ascii="Times New Roman" w:hAnsi="Times New Roman"/>
          <w:color w:val="000000"/>
        </w:rPr>
        <w:t xml:space="preserve">возвращен </w:t>
      </w:r>
      <w:r>
        <w:rPr>
          <w:rFonts w:ascii="Times New Roman" w:hAnsi="Times New Roman"/>
          <w:color w:val="000000"/>
          <w:lang w:val="ru-RU"/>
        </w:rPr>
        <w:t>на воспитание отцу после установления отцовства</w:t>
      </w:r>
      <w:r>
        <w:rPr>
          <w:rFonts w:ascii="Times New Roman" w:hAnsi="Times New Roman"/>
          <w:color w:val="000000"/>
        </w:rPr>
        <w:t>, остальные несовершеннолетние временно переданы под надзор в медицинские и социальные учреждения до передачи на семейные фо</w:t>
      </w:r>
      <w:r>
        <w:rPr>
          <w:rFonts w:ascii="Times New Roman" w:hAnsi="Times New Roman"/>
          <w:color w:val="000000"/>
        </w:rPr>
        <w:t>рмы устройства.</w:t>
      </w:r>
      <w:r>
        <w:rPr>
          <w:rFonts w:ascii="Times New Roman" w:hAnsi="Times New Roman"/>
          <w:bCs/>
          <w:color w:val="0000FF"/>
        </w:rPr>
        <w:t xml:space="preserve"> </w:t>
      </w:r>
      <w:r>
        <w:rPr>
          <w:rFonts w:ascii="Times New Roman" w:hAnsi="Times New Roman"/>
          <w:bCs/>
        </w:rPr>
        <w:t>На снижение показателей усыновления в 202</w:t>
      </w:r>
      <w:r>
        <w:rPr>
          <w:rFonts w:ascii="Times New Roman" w:hAnsi="Times New Roman"/>
          <w:bCs/>
          <w:lang w:val="ru-RU"/>
        </w:rPr>
        <w:t>1</w:t>
      </w:r>
      <w:r>
        <w:rPr>
          <w:rFonts w:ascii="Times New Roman" w:hAnsi="Times New Roman"/>
          <w:bCs/>
        </w:rPr>
        <w:t xml:space="preserve"> году повлияло введение мер ограничительного характера, направленных на предотвращение распространения новой коронавирусной инфекции СО</w:t>
      </w:r>
      <w:r>
        <w:rPr>
          <w:rFonts w:ascii="Times New Roman" w:hAnsi="Times New Roman"/>
          <w:bCs/>
        </w:rPr>
        <w:t>VID</w:t>
      </w:r>
      <w:r>
        <w:rPr>
          <w:rFonts w:ascii="Times New Roman" w:hAnsi="Times New Roman"/>
          <w:bCs/>
        </w:rPr>
        <w:t xml:space="preserve">-19. </w:t>
      </w:r>
      <w:r>
        <w:rPr>
          <w:rFonts w:ascii="Times New Roman" w:hAnsi="Times New Roman"/>
          <w:bCs/>
          <w:lang w:val="ru-RU"/>
        </w:rPr>
        <w:t>Д</w:t>
      </w:r>
      <w:r>
        <w:rPr>
          <w:rFonts w:ascii="Times New Roman" w:hAnsi="Times New Roman"/>
          <w:bCs/>
        </w:rPr>
        <w:t xml:space="preserve">ля посещения детей в ГКУЗ КО «Дом ребенка </w:t>
      </w:r>
      <w:r>
        <w:rPr>
          <w:rFonts w:ascii="Times New Roman" w:hAnsi="Times New Roman"/>
          <w:bCs/>
        </w:rPr>
        <w:t>специализированный» был запрещен, в остальное время – ограничен в связи с требованием предоставления отрицательных результатов теста на СО</w:t>
      </w:r>
      <w:r>
        <w:rPr>
          <w:rFonts w:ascii="Times New Roman" w:hAnsi="Times New Roman"/>
          <w:bCs/>
        </w:rPr>
        <w:t>VID</w:t>
      </w:r>
      <w:r>
        <w:rPr>
          <w:rFonts w:ascii="Times New Roman" w:hAnsi="Times New Roman"/>
          <w:bCs/>
        </w:rPr>
        <w:t>-19.</w:t>
      </w:r>
      <w:bookmarkStart w:id="0" w:name="_Hlk4409353"/>
      <w:bookmarkEnd w:id="0"/>
    </w:p>
    <w:p w14:paraId="64A6A80C" w14:textId="77777777" w:rsidR="009C403F" w:rsidRDefault="009C403F">
      <w:pPr>
        <w:pStyle w:val="Standard"/>
        <w:ind w:firstLine="709"/>
        <w:jc w:val="both"/>
        <w:rPr>
          <w:rFonts w:hint="eastAsia"/>
          <w:b/>
          <w:bCs/>
          <w:color w:val="000000"/>
          <w:sz w:val="26"/>
          <w:szCs w:val="26"/>
          <w:shd w:val="clear" w:color="auto" w:fill="FFFFFF"/>
        </w:rPr>
      </w:pPr>
    </w:p>
    <w:p w14:paraId="6889C26D" w14:textId="77777777" w:rsidR="009C403F" w:rsidRDefault="009C403F">
      <w:pPr>
        <w:pStyle w:val="Standard"/>
        <w:ind w:firstLine="709"/>
        <w:jc w:val="both"/>
        <w:rPr>
          <w:rFonts w:hint="eastAsia"/>
          <w:b/>
          <w:bCs/>
          <w:color w:val="000000"/>
          <w:sz w:val="26"/>
          <w:szCs w:val="26"/>
          <w:shd w:val="clear" w:color="auto" w:fill="FFFFFF"/>
        </w:rPr>
      </w:pPr>
    </w:p>
    <w:p w14:paraId="07F4C949" w14:textId="77777777" w:rsidR="009C403F" w:rsidRDefault="009C403F">
      <w:pPr>
        <w:pStyle w:val="Standard"/>
        <w:ind w:firstLine="709"/>
        <w:jc w:val="both"/>
        <w:rPr>
          <w:rFonts w:hint="eastAsia"/>
          <w:b/>
          <w:bCs/>
          <w:color w:val="000000"/>
          <w:sz w:val="26"/>
          <w:szCs w:val="26"/>
          <w:shd w:val="clear" w:color="auto" w:fill="FFFFFF"/>
        </w:rPr>
      </w:pPr>
    </w:p>
    <w:p w14:paraId="54DAA865" w14:textId="77777777" w:rsidR="009C403F" w:rsidRDefault="009C403F">
      <w:pPr>
        <w:pStyle w:val="Standard"/>
        <w:ind w:firstLine="709"/>
        <w:jc w:val="both"/>
        <w:rPr>
          <w:rFonts w:hint="eastAsia"/>
          <w:b/>
          <w:bCs/>
          <w:color w:val="000000"/>
          <w:sz w:val="26"/>
          <w:szCs w:val="26"/>
          <w:shd w:val="clear" w:color="auto" w:fill="FFFFFF"/>
        </w:rPr>
      </w:pPr>
    </w:p>
    <w:p w14:paraId="637B1157" w14:textId="77777777" w:rsidR="009C403F" w:rsidRDefault="009C403F">
      <w:pPr>
        <w:pStyle w:val="Standard"/>
        <w:ind w:firstLine="709"/>
        <w:jc w:val="both"/>
        <w:rPr>
          <w:rFonts w:hint="eastAsia"/>
          <w:b/>
          <w:bCs/>
          <w:color w:val="000000"/>
          <w:sz w:val="26"/>
          <w:szCs w:val="26"/>
          <w:shd w:val="clear" w:color="auto" w:fill="FFFFFF"/>
        </w:rPr>
      </w:pPr>
    </w:p>
    <w:p w14:paraId="035530F8" w14:textId="77777777" w:rsidR="009C403F" w:rsidRDefault="009C403F">
      <w:pPr>
        <w:pStyle w:val="Standard"/>
        <w:ind w:firstLine="709"/>
        <w:jc w:val="both"/>
        <w:rPr>
          <w:rFonts w:hint="eastAsia"/>
          <w:b/>
          <w:bCs/>
          <w:color w:val="000000"/>
          <w:sz w:val="26"/>
          <w:szCs w:val="26"/>
          <w:shd w:val="clear" w:color="auto" w:fill="FFFFFF"/>
        </w:rPr>
        <w:sectPr w:rsidR="009C403F">
          <w:pgSz w:w="12240" w:h="15840"/>
          <w:pgMar w:top="1134" w:right="709" w:bottom="1134" w:left="1701" w:header="720" w:footer="720" w:gutter="0"/>
          <w:cols w:space="720"/>
        </w:sectPr>
      </w:pPr>
    </w:p>
    <w:p w14:paraId="76443EF5" w14:textId="77777777" w:rsidR="009C403F" w:rsidRDefault="008D51A9">
      <w:pPr>
        <w:pStyle w:val="Standard"/>
        <w:ind w:firstLine="709"/>
        <w:jc w:val="center"/>
        <w:rPr>
          <w:rFonts w:ascii="Times New Roman" w:hAnsi="Times New Roman"/>
          <w:b/>
          <w:bCs/>
          <w:color w:val="000000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</w:rPr>
        <w:lastRenderedPageBreak/>
        <w:t xml:space="preserve">Результативность стратегических мер можно увидеть в динамических показателях, отражающих </w:t>
      </w:r>
      <w:r>
        <w:rPr>
          <w:rFonts w:ascii="Times New Roman" w:hAnsi="Times New Roman"/>
          <w:b/>
          <w:bCs/>
          <w:color w:val="000000"/>
          <w:shd w:val="clear" w:color="auto" w:fill="FFFFFF"/>
        </w:rPr>
        <w:t>ситуацию с сиротством в муниципальном образовании «Город Калуга»</w:t>
      </w:r>
    </w:p>
    <w:p w14:paraId="333024EF" w14:textId="77777777" w:rsidR="009C403F" w:rsidRDefault="009C403F">
      <w:pPr>
        <w:pStyle w:val="Standard"/>
        <w:ind w:firstLine="709"/>
        <w:jc w:val="both"/>
        <w:rPr>
          <w:rFonts w:hint="eastAsia"/>
          <w:b/>
          <w:bCs/>
          <w:color w:val="000000"/>
          <w:sz w:val="26"/>
          <w:szCs w:val="26"/>
          <w:shd w:val="clear" w:color="auto" w:fill="FFFFFF"/>
        </w:rPr>
      </w:pPr>
    </w:p>
    <w:p w14:paraId="5905ACD4" w14:textId="77777777" w:rsidR="009C403F" w:rsidRDefault="008D51A9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Доля численности детей, оставшихся без попечения родителей, выявленных в течение года в общей численности детей, проживающих в регионе</w:t>
      </w:r>
    </w:p>
    <w:tbl>
      <w:tblPr>
        <w:tblW w:w="145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3107"/>
        <w:gridCol w:w="4798"/>
        <w:gridCol w:w="2536"/>
        <w:gridCol w:w="1986"/>
      </w:tblGrid>
      <w:tr w:rsidR="009C403F" w14:paraId="21542217" w14:textId="77777777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C43035" w14:textId="77777777" w:rsidR="009C403F" w:rsidRDefault="009C403F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7A5060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Численность детского населения в МО «Город Калуга»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6A34AA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</w:t>
            </w:r>
            <w:r>
              <w:rPr>
                <w:rFonts w:ascii="Times New Roman" w:hAnsi="Times New Roman"/>
              </w:rPr>
              <w:t>сленность детей, оставшихся без попечения родителей, выявленных в течение года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7323AB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Доля%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2C1CA7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</w:t>
            </w:r>
          </w:p>
        </w:tc>
      </w:tr>
      <w:tr w:rsidR="009C403F" w14:paraId="7CC0BA38" w14:textId="77777777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AC83BB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2017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465953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6064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DDAE6E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796D62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0, 15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65FDA6" w14:textId="77777777" w:rsidR="009C403F" w:rsidRDefault="009C403F">
            <w:pPr>
              <w:pStyle w:val="Standard"/>
              <w:rPr>
                <w:rFonts w:ascii="Times New Roman" w:hAnsi="Times New Roman"/>
              </w:rPr>
            </w:pPr>
          </w:p>
        </w:tc>
      </w:tr>
      <w:tr w:rsidR="009C403F" w14:paraId="016850B6" w14:textId="77777777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B4EC5C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2018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DC3C32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61473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FE1B89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733AA6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0, 20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9DD104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  <w:tr w:rsidR="009C403F" w14:paraId="6A7B219F" w14:textId="77777777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ED09D2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2019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9E7D81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62358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419665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33584A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0, 14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CEE02F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</w:p>
        </w:tc>
      </w:tr>
      <w:tr w:rsidR="009C403F" w14:paraId="0C3F5A6D" w14:textId="77777777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5B398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2020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87981A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62906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E2D4AA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0578F0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0, 12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FD80B5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</w:p>
        </w:tc>
      </w:tr>
    </w:tbl>
    <w:p w14:paraId="757CC3B0" w14:textId="77777777" w:rsidR="009C403F" w:rsidRDefault="009C403F">
      <w:pPr>
        <w:pStyle w:val="Standard"/>
        <w:rPr>
          <w:rFonts w:ascii="Times New Roman" w:hAnsi="Times New Roman"/>
        </w:rPr>
      </w:pPr>
    </w:p>
    <w:p w14:paraId="4E6C2AB3" w14:textId="77777777" w:rsidR="009C403F" w:rsidRDefault="008D51A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Доля </w:t>
      </w:r>
      <w:r>
        <w:rPr>
          <w:rFonts w:ascii="Times New Roman" w:hAnsi="Times New Roman"/>
        </w:rPr>
        <w:t>численности детей, устроенных в семьи, в том числе возвращенных родителям, к выявленным детям, оставшимся без попечения родителей</w:t>
      </w:r>
    </w:p>
    <w:tbl>
      <w:tblPr>
        <w:tblW w:w="14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6"/>
        <w:gridCol w:w="3093"/>
        <w:gridCol w:w="2695"/>
        <w:gridCol w:w="3827"/>
        <w:gridCol w:w="2774"/>
      </w:tblGrid>
      <w:tr w:rsidR="009C403F" w14:paraId="0FD75408" w14:textId="77777777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AF074B" w14:textId="77777777" w:rsidR="009C403F" w:rsidRDefault="009C403F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B7A229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Численность детей, оставшихся без попечения родителей, выявленных в течение года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D4D789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Устроенные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5D780A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D2E63C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</w:t>
            </w:r>
          </w:p>
        </w:tc>
      </w:tr>
      <w:tr w:rsidR="009C403F" w14:paraId="701300F0" w14:textId="77777777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BF6E47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2017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F67C8D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14F022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4D2A0E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5355E5" w14:textId="77777777" w:rsidR="009C403F" w:rsidRDefault="009C403F">
            <w:pPr>
              <w:pStyle w:val="Standard"/>
              <w:rPr>
                <w:rFonts w:ascii="Times New Roman" w:hAnsi="Times New Roman"/>
              </w:rPr>
            </w:pPr>
          </w:p>
        </w:tc>
      </w:tr>
      <w:tr w:rsidR="009C403F" w14:paraId="1CE04CE8" w14:textId="77777777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17F3B8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2018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EDAF7D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72197D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48AA67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BDEAA9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  <w:tr w:rsidR="009C403F" w14:paraId="2AC3E52E" w14:textId="77777777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F32F54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2019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6B9B8F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3B81F5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F57902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3015E0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</w:p>
        </w:tc>
      </w:tr>
      <w:tr w:rsidR="009C403F" w14:paraId="523CD925" w14:textId="77777777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3BCF08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2020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823E05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923708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56195B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70,27%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177DAA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  <w:tr w:rsidR="009C403F" w14:paraId="225CBE0A" w14:textId="77777777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6339FC" w14:textId="77777777" w:rsidR="009C403F" w:rsidRDefault="008D51A9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Год 2021</w:t>
            </w:r>
          </w:p>
        </w:tc>
        <w:tc>
          <w:tcPr>
            <w:tcW w:w="3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B42E59" w14:textId="77777777" w:rsidR="009C403F" w:rsidRDefault="008D51A9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62CFD7" w14:textId="77777777" w:rsidR="009C403F" w:rsidRDefault="008D51A9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43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CC5E32" w14:textId="77777777" w:rsidR="009C403F" w:rsidRDefault="008D51A9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65%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467E00" w14:textId="77777777" w:rsidR="009C403F" w:rsidRDefault="008D51A9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отрицательная</w:t>
            </w:r>
          </w:p>
        </w:tc>
      </w:tr>
    </w:tbl>
    <w:p w14:paraId="5AF338A8" w14:textId="77777777" w:rsidR="009C403F" w:rsidRDefault="009C403F">
      <w:pPr>
        <w:pStyle w:val="Standard"/>
        <w:rPr>
          <w:rFonts w:ascii="Times New Roman" w:hAnsi="Times New Roman"/>
        </w:rPr>
      </w:pPr>
    </w:p>
    <w:tbl>
      <w:tblPr>
        <w:tblW w:w="960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</w:tblGrid>
      <w:tr w:rsidR="009C403F" w14:paraId="62339483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D1799F" w14:textId="77777777" w:rsidR="009C403F" w:rsidRDefault="009C403F">
            <w:pPr>
              <w:pStyle w:val="Standard"/>
              <w:rPr>
                <w:rFonts w:ascii="Times New Roman" w:hAnsi="Times New Roman"/>
              </w:rPr>
            </w:pPr>
          </w:p>
        </w:tc>
      </w:tr>
    </w:tbl>
    <w:p w14:paraId="6FD557EE" w14:textId="77777777" w:rsidR="009C403F" w:rsidRDefault="008D51A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Доля отмены решений о передаче ребенка на воспитание в семью (помещенные под надзор в </w:t>
      </w:r>
      <w:r>
        <w:rPr>
          <w:rFonts w:ascii="Times New Roman" w:hAnsi="Times New Roman"/>
        </w:rPr>
        <w:t>учреждения), рассчитанная от общей численности устроенных детей.</w:t>
      </w:r>
    </w:p>
    <w:tbl>
      <w:tblPr>
        <w:tblW w:w="14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6"/>
        <w:gridCol w:w="3377"/>
        <w:gridCol w:w="3119"/>
        <w:gridCol w:w="3119"/>
        <w:gridCol w:w="2774"/>
      </w:tblGrid>
      <w:tr w:rsidR="009C403F" w14:paraId="3577E3DD" w14:textId="77777777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9B2657" w14:textId="77777777" w:rsidR="009C403F" w:rsidRDefault="009C403F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1AD290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численность детей, устроенных на воспитание в семьи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0CBAED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Возвраты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6BDD0F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bookmarkStart w:id="1" w:name="_Hlk70533342"/>
            <w:r>
              <w:rPr>
                <w:rFonts w:ascii="Times New Roman" w:hAnsi="Times New Roman"/>
              </w:rPr>
              <w:t>Доля %</w:t>
            </w:r>
            <w:bookmarkEnd w:id="1"/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0C3C74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</w:t>
            </w:r>
          </w:p>
        </w:tc>
      </w:tr>
      <w:tr w:rsidR="009C403F" w14:paraId="575CF54F" w14:textId="77777777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6D7831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2017г.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A8C0A6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F379C5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934FC3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0,37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67B378" w14:textId="77777777" w:rsidR="009C403F" w:rsidRDefault="009C403F">
            <w:pPr>
              <w:pStyle w:val="Standard"/>
              <w:rPr>
                <w:rFonts w:ascii="Times New Roman" w:hAnsi="Times New Roman"/>
              </w:rPr>
            </w:pPr>
          </w:p>
        </w:tc>
      </w:tr>
      <w:tr w:rsidR="009C403F" w14:paraId="3F92F25E" w14:textId="77777777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3BB510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9DE6BB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A94516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CC3CD4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2,08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4650B4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</w:tc>
      </w:tr>
      <w:tr w:rsidR="009C403F" w14:paraId="69D4A813" w14:textId="77777777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68C5FC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80131C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6A0CB5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767F67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1,98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0271CE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положительной</w:t>
            </w:r>
          </w:p>
        </w:tc>
      </w:tr>
      <w:tr w:rsidR="009C403F" w14:paraId="08136922" w14:textId="77777777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40E29B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4217E5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9B7FE4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85FD2F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1,03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4EC61F" w14:textId="77777777" w:rsidR="009C403F" w:rsidRDefault="008D51A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</w:p>
        </w:tc>
      </w:tr>
      <w:tr w:rsidR="009C403F" w14:paraId="2994079A" w14:textId="77777777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B4F6F8" w14:textId="77777777" w:rsidR="009C403F" w:rsidRDefault="008D51A9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2021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737C16" w14:textId="77777777" w:rsidR="009C403F" w:rsidRDefault="008D51A9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6C125D" w14:textId="77777777" w:rsidR="009C403F" w:rsidRDefault="008D51A9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09405E" w14:textId="77777777" w:rsidR="009C403F" w:rsidRDefault="008D51A9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0,56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F73408" w14:textId="77777777" w:rsidR="009C403F" w:rsidRDefault="008D51A9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положительная</w:t>
            </w:r>
          </w:p>
        </w:tc>
      </w:tr>
    </w:tbl>
    <w:p w14:paraId="2EF4599E" w14:textId="77777777" w:rsidR="009C403F" w:rsidRDefault="009C403F">
      <w:pPr>
        <w:pStyle w:val="Standard"/>
        <w:widowControl w:val="0"/>
        <w:tabs>
          <w:tab w:val="left" w:pos="737"/>
        </w:tabs>
        <w:ind w:firstLine="737"/>
        <w:jc w:val="both"/>
        <w:rPr>
          <w:rFonts w:ascii="Times New Roman" w:hAnsi="Times New Roman"/>
          <w:color w:val="000000"/>
        </w:rPr>
        <w:sectPr w:rsidR="009C403F">
          <w:pgSz w:w="15840" w:h="12240" w:orient="landscape"/>
          <w:pgMar w:top="1134" w:right="1134" w:bottom="1134" w:left="1134" w:header="720" w:footer="720" w:gutter="0"/>
          <w:cols w:space="720"/>
        </w:sectPr>
      </w:pPr>
    </w:p>
    <w:p w14:paraId="6F1EBE7D" w14:textId="77777777" w:rsidR="009C403F" w:rsidRDefault="008D51A9">
      <w:pPr>
        <w:pStyle w:val="Standard"/>
        <w:widowControl w:val="0"/>
        <w:tabs>
          <w:tab w:val="left" w:pos="737"/>
        </w:tabs>
        <w:ind w:firstLine="737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lastRenderedPageBreak/>
        <w:t xml:space="preserve">Основной приоритетной стратегической задачей на 2021 год остается: продолжение работы по формированию действенных механизмов выявления  раннего неблагополучия семей с детьми, оказания им помощи с </w:t>
      </w:r>
      <w:r>
        <w:rPr>
          <w:rFonts w:ascii="Times New Roman" w:hAnsi="Times New Roman"/>
          <w:color w:val="000000"/>
          <w:shd w:val="clear" w:color="auto" w:fill="FFFFFF"/>
        </w:rPr>
        <w:t>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 в муниципальном образовании «Город Калуга», педагогическое просвещение родителе</w:t>
      </w:r>
      <w:r>
        <w:rPr>
          <w:rFonts w:ascii="Times New Roman" w:hAnsi="Times New Roman"/>
          <w:color w:val="000000"/>
          <w:shd w:val="clear" w:color="auto" w:fill="FFFFFF"/>
        </w:rPr>
        <w:t>й с целью профилактики жестокого обращения и насилия в отношении ребенка.</w:t>
      </w:r>
    </w:p>
    <w:sectPr w:rsidR="009C403F">
      <w:pgSz w:w="12240" w:h="15840"/>
      <w:pgMar w:top="1134" w:right="709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C5E77" w14:textId="77777777" w:rsidR="008D51A9" w:rsidRDefault="008D51A9">
      <w:pPr>
        <w:rPr>
          <w:rFonts w:hint="eastAsia"/>
        </w:rPr>
      </w:pPr>
      <w:r>
        <w:separator/>
      </w:r>
    </w:p>
  </w:endnote>
  <w:endnote w:type="continuationSeparator" w:id="0">
    <w:p w14:paraId="3537BAA0" w14:textId="77777777" w:rsidR="008D51A9" w:rsidRDefault="008D51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Times New Roman CYR">
    <w:panose1 w:val="020206030504050203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08E5D" w14:textId="77777777" w:rsidR="008D51A9" w:rsidRDefault="008D51A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42AB336" w14:textId="77777777" w:rsidR="008D51A9" w:rsidRDefault="008D51A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306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C403F"/>
    <w:rsid w:val="008A32E8"/>
    <w:rsid w:val="008D51A9"/>
    <w:rsid w:val="009C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0DC2F"/>
  <w15:docId w15:val="{831305DF-3E9F-4719-93F6-0CB11790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rmattext">
    <w:name w:val="formattext"/>
    <w:basedOn w:val="Standard"/>
    <w:pPr>
      <w:widowControl w:val="0"/>
      <w:spacing w:before="280" w:after="280"/>
    </w:pPr>
    <w:rPr>
      <w:rFonts w:eastAsia="Andale Sans UI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List Paragraph"/>
    <w:basedOn w:val="Standard"/>
    <w:pPr>
      <w:spacing w:after="200"/>
      <w:ind w:left="720"/>
    </w:pPr>
  </w:style>
  <w:style w:type="paragraph" w:customStyle="1" w:styleId="a6">
    <w:name w:val="Прижатый влево"/>
    <w:basedOn w:val="Standard"/>
    <w:next w:val="Standard"/>
    <w:pPr>
      <w:widowControl w:val="0"/>
    </w:pPr>
    <w:rPr>
      <w:rFonts w:ascii="Times New Roman CYR" w:hAnsi="Times New Roman CYR" w:cs="Times New Roman CYR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1933</Words>
  <Characters>11022</Characters>
  <Application>Microsoft Office Word</Application>
  <DocSecurity>0</DocSecurity>
  <Lines>91</Lines>
  <Paragraphs>25</Paragraphs>
  <ScaleCrop>false</ScaleCrop>
  <Company/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 Денис Сергеевич</dc:creator>
  <cp:lastModifiedBy>Кузин Денис Сергеевич</cp:lastModifiedBy>
  <cp:revision>2</cp:revision>
  <cp:lastPrinted>2021-09-30T08:32:00Z</cp:lastPrinted>
  <dcterms:created xsi:type="dcterms:W3CDTF">2021-10-01T09:50:00Z</dcterms:created>
  <dcterms:modified xsi:type="dcterms:W3CDTF">2021-10-01T09:50:00Z</dcterms:modified>
</cp:coreProperties>
</file>