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Приложение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от 1 июля 2019 г. N 226-п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F53C9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ПРИЗНАНИЮ САДОВОГО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ДОМА ЖИЛЫМ ДОМОМ И ЖИЛОГО ДОМА САДОВЫМ ДОМОМ В ГОРОДСКОМ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ОКРУГЕ ГОРОДЕ КАЛУГЕ КАЛУЖСКОЙ ОБЛАСТИ</w:t>
      </w:r>
    </w:p>
    <w:p w:rsidR="00086A2A" w:rsidRPr="00F53C9E" w:rsidRDefault="00086A2A" w:rsidP="00086A2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86A2A" w:rsidRPr="00F53C9E" w:rsidRDefault="00086A2A" w:rsidP="00086A2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53C9E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086A2A" w:rsidRPr="00F53C9E" w:rsidRDefault="00086A2A" w:rsidP="00086A2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53C9E">
        <w:rPr>
          <w:rFonts w:ascii="Times New Roman" w:hAnsi="Times New Roman" w:cs="Times New Roman"/>
          <w:b w:val="0"/>
          <w:bCs/>
          <w:sz w:val="24"/>
          <w:szCs w:val="24"/>
        </w:rPr>
        <w:t>от 30.06.2023 N 228-п, от 06.12.2023 N 458-п, от 27.02.2024 N 56-п,</w:t>
      </w:r>
    </w:p>
    <w:p w:rsidR="00086A2A" w:rsidRPr="00F53C9E" w:rsidRDefault="00086A2A" w:rsidP="00086A2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53C9E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086A2A" w:rsidRPr="00F53C9E" w:rsidRDefault="00086A2A" w:rsidP="00086A2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53C9E">
        <w:rPr>
          <w:rFonts w:ascii="Times New Roman" w:hAnsi="Times New Roman" w:cs="Times New Roman"/>
          <w:b w:val="0"/>
          <w:bCs/>
          <w:sz w:val="24"/>
          <w:szCs w:val="24"/>
        </w:rPr>
        <w:t>от 29.12.2025 N 595-п)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признанию садового дома жилым домом и жилого дома садовым домом в городском округе городе Калуге Калужской области (далее - Административный регламент) устанавливает порядок и стандарт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по признанию садового дома жилым домом и жилого дома садовым домом в городском округе городе Калуге Калужской области (далее - муниципальная услуга) являются собственники садового дома или жилого дома, расположенного на территории городского округа города Калуги Калужской области, обратившиеся с заявлением о предоставлении муниципальной услуги (далее - заявители) в управление архитектуры, градостроительства и земельных отношений города Калуги (далее - Управление)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</w:t>
      </w:r>
      <w:hyperlink r:id="rId4">
        <w:r w:rsidRPr="00F53C9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От лица собственника заявителем может выступать его представитель в порядке, предусмотренном действующим законодательством (далее - представитель заявителя).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Управления: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место нахождения Управления: 248021, г. Калуга, ул. Московская, д. 188.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Контактные телефоны: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приемная начальника Управления: (4842)70-11-66;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lastRenderedPageBreak/>
        <w:t>- организационно-контрольный отдел Управления: (4842)71-36-30;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факс: (4842)55-11-07;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специалисты отдела ведения информационной системы обеспечения градостроительной деятельности комитета архитектуры и градостроительства Управления: (4842)71-36-33.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Адрес электронной почты Управления: uagizo_kaluga@adm.kaluga.ru.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- электронная приемная Управления: </w:t>
      </w:r>
      <w:hyperlink r:id="rId5">
        <w:r w:rsidRPr="00F53C9E">
          <w:rPr>
            <w:rFonts w:ascii="Times New Roman" w:hAnsi="Times New Roman" w:cs="Times New Roman"/>
            <w:sz w:val="24"/>
            <w:szCs w:val="24"/>
          </w:rPr>
          <w:t>https://www.kaluga-gov.ru/administratsiya/struktura-administratsii/upravlenie-arkhitektury-i-gradostroitelstva-i-zemelnykh-otnosheniy-goroda-kalugi/rabota-s-obrashcheniyami.php</w:t>
        </w:r>
      </w:hyperlink>
      <w:r w:rsidRPr="00F53C9E">
        <w:rPr>
          <w:rFonts w:ascii="Times New Roman" w:hAnsi="Times New Roman" w:cs="Times New Roman"/>
          <w:sz w:val="24"/>
          <w:szCs w:val="24"/>
        </w:rPr>
        <w:t>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 городского округа города Калуги: </w:t>
      </w:r>
      <w:hyperlink r:id="rId6">
        <w:r w:rsidRPr="00F53C9E"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 w:rsidRPr="00F53C9E">
        <w:rPr>
          <w:rFonts w:ascii="Times New Roman" w:hAnsi="Times New Roman" w:cs="Times New Roman"/>
          <w:sz w:val="24"/>
          <w:szCs w:val="24"/>
        </w:rPr>
        <w:t>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Прием заявлений на предоставление муниципальной услуги осуществляет организационно-контрольный отдел Управления по адресу: г. Калуга, ул. Московская, д. 188, </w:t>
      </w:r>
      <w:proofErr w:type="spellStart"/>
      <w:r w:rsidRPr="00F53C9E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F53C9E">
        <w:rPr>
          <w:rFonts w:ascii="Times New Roman" w:hAnsi="Times New Roman" w:cs="Times New Roman"/>
          <w:sz w:val="24"/>
          <w:szCs w:val="24"/>
        </w:rPr>
        <w:t>. 114, согласно графику.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График работы Управления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474"/>
        <w:gridCol w:w="1587"/>
        <w:gridCol w:w="1077"/>
        <w:gridCol w:w="1676"/>
      </w:tblGrid>
      <w:tr w:rsidR="00F53C9E" w:rsidRPr="00F53C9E">
        <w:tc>
          <w:tcPr>
            <w:tcW w:w="3231" w:type="dxa"/>
          </w:tcPr>
          <w:p w:rsidR="00086A2A" w:rsidRPr="00F53C9E" w:rsidRDefault="0008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1474" w:type="dxa"/>
          </w:tcPr>
          <w:p w:rsidR="00086A2A" w:rsidRPr="00F53C9E" w:rsidRDefault="0008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1587" w:type="dxa"/>
          </w:tcPr>
          <w:p w:rsidR="00086A2A" w:rsidRPr="00F53C9E" w:rsidRDefault="0008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</w:p>
        </w:tc>
        <w:tc>
          <w:tcPr>
            <w:tcW w:w="1077" w:type="dxa"/>
          </w:tcPr>
          <w:p w:rsidR="00086A2A" w:rsidRPr="00F53C9E" w:rsidRDefault="0008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76" w:type="dxa"/>
          </w:tcPr>
          <w:p w:rsidR="00086A2A" w:rsidRPr="00F53C9E" w:rsidRDefault="00086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F53C9E" w:rsidRPr="00F53C9E">
        <w:tc>
          <w:tcPr>
            <w:tcW w:w="3231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474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158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15.30 - 15.45;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07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676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F53C9E" w:rsidRPr="00F53C9E">
        <w:tc>
          <w:tcPr>
            <w:tcW w:w="3231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Прием документов</w:t>
            </w:r>
          </w:p>
        </w:tc>
        <w:tc>
          <w:tcPr>
            <w:tcW w:w="1474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 xml:space="preserve">пятница - </w:t>
            </w:r>
            <w:proofErr w:type="spellStart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158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. 112: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15.30 - 15.45;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. 114: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07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1676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70-11-69,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F53C9E" w:rsidRPr="00F53C9E">
        <w:tc>
          <w:tcPr>
            <w:tcW w:w="3231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предоставляющих муниципальную услугу</w:t>
            </w:r>
          </w:p>
        </w:tc>
        <w:tc>
          <w:tcPr>
            <w:tcW w:w="1474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58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07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308, 314</w:t>
            </w:r>
          </w:p>
        </w:tc>
        <w:tc>
          <w:tcPr>
            <w:tcW w:w="1676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71-36-33,</w:t>
            </w:r>
          </w:p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71-36-47</w:t>
            </w:r>
          </w:p>
        </w:tc>
      </w:tr>
      <w:tr w:rsidR="00F53C9E" w:rsidRPr="00F53C9E">
        <w:tc>
          <w:tcPr>
            <w:tcW w:w="3231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Прием начальника Управления</w:t>
            </w:r>
          </w:p>
        </w:tc>
        <w:tc>
          <w:tcPr>
            <w:tcW w:w="1474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2-й и 4-й вторники месяца</w:t>
            </w:r>
          </w:p>
        </w:tc>
        <w:tc>
          <w:tcPr>
            <w:tcW w:w="158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1077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76" w:type="dxa"/>
          </w:tcPr>
          <w:p w:rsidR="00086A2A" w:rsidRPr="00F53C9E" w:rsidRDefault="00086A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3C9E">
              <w:rPr>
                <w:rFonts w:ascii="Times New Roman" w:hAnsi="Times New Roman" w:cs="Times New Roman"/>
                <w:sz w:val="24"/>
                <w:szCs w:val="24"/>
              </w:rPr>
              <w:t>(4842)70-11-69 (приемная)</w:t>
            </w:r>
          </w:p>
        </w:tc>
      </w:tr>
    </w:tbl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полная информация об адресах и графиках работы всех центров и офисов многофункционального центра,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</w:t>
      </w:r>
      <w:hyperlink r:id="rId7">
        <w:r w:rsidRPr="00F53C9E">
          <w:rPr>
            <w:rFonts w:ascii="Times New Roman" w:hAnsi="Times New Roman" w:cs="Times New Roman"/>
            <w:sz w:val="24"/>
            <w:szCs w:val="24"/>
          </w:rPr>
          <w:t>https://kmfc40.ru/depart_list.php</w:t>
        </w:r>
      </w:hyperlink>
      <w:r w:rsidRPr="00F53C9E">
        <w:rPr>
          <w:rFonts w:ascii="Times New Roman" w:hAnsi="Times New Roman" w:cs="Times New Roman"/>
          <w:sz w:val="24"/>
          <w:szCs w:val="24"/>
        </w:rPr>
        <w:t>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- официальный сайт многофункционального центра: </w:t>
      </w:r>
      <w:hyperlink r:id="rId8">
        <w:r w:rsidRPr="00F53C9E">
          <w:rPr>
            <w:rFonts w:ascii="Times New Roman" w:hAnsi="Times New Roman" w:cs="Times New Roman"/>
            <w:sz w:val="24"/>
            <w:szCs w:val="24"/>
          </w:rPr>
          <w:t>http://kmfc40.ru</w:t>
        </w:r>
      </w:hyperlink>
      <w:r w:rsidRPr="00F53C9E">
        <w:rPr>
          <w:rFonts w:ascii="Times New Roman" w:hAnsi="Times New Roman" w:cs="Times New Roman"/>
          <w:sz w:val="24"/>
          <w:szCs w:val="24"/>
        </w:rPr>
        <w:t>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Информацию по вопросам предоставления муниципальной услуги можно получить следующими способами: обратившись в Управление по почте, посредством факсимильной связи, по телефону, лично.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на информационных стендах Управления, находящихся по адресу: г. Калуга, ул. Московская, д. 188 (информация о местонахождении Управления, должностных лицах, уполномоченных предоставлять муниципальную услугу, и номерах контактных телефонов, графике работы Управления, графике личного приема руководителем Управления, адресе электронной почты Управления, порядке приема обращения, перечне документов, необходимых для представления муниципальной услуги).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</w:t>
      </w:r>
      <w:hyperlink r:id="rId9">
        <w:r w:rsidRPr="00F53C9E"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 w:rsidRPr="00F53C9E">
        <w:rPr>
          <w:rFonts w:ascii="Times New Roman" w:hAnsi="Times New Roman" w:cs="Times New Roman"/>
          <w:sz w:val="24"/>
          <w:szCs w:val="24"/>
        </w:rPr>
        <w:t>) (далее - Сайт) в разделе "Оказание услуг", а также в федеральной государственной информационной системе "Единый портал государственных и муниципальных услуг (функций)" (далее - Портал госуслуг). На Портале госуслуг, а также на Сайте размещена следующая информация: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1.4.1. 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сообщает наименование Управления, свои фамилию, имя, отчество и замещаемую должность;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в вежливой форме четко и подробно информирует заявителя по интересующим вопросам;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принимает все необходимые меры для ответа на поставленные вопросы, в том числе с привлечением других муниципальных служащих, или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1.4.2.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соответствующем структурном подразделении Управления при обращении заявителя лично, по телефону.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2.1. Наименование муниципальной услуги: признание садового дома жилым домом и жилого дома садовым домом в городском округе города Калуга Калужской области.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Муниципальную услугу от имени администрации городского округа города Калуги предоставляет Управление.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предоставлении муниципальной услуги принимают участие следующие структурные подразделения Управления: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1) организационно-контрольный отдел Управления;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2) отдел ведения информационной системы обеспечения градостроительной деятельности комитета архитектуры и градостроительства Управления.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2.2. При предоставлении муниципальной услуги Управление и многофункциональный центр не вправе требовать от заявителя: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б)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0">
        <w:r w:rsidRPr="00F53C9E">
          <w:rPr>
            <w:rFonts w:ascii="Times New Roman" w:hAnsi="Times New Roman" w:cs="Times New Roman"/>
            <w:sz w:val="24"/>
            <w:szCs w:val="24"/>
          </w:rPr>
          <w:t>частью 1 статьи 1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</w:t>
      </w:r>
      <w:hyperlink r:id="rId11">
        <w:r w:rsidRPr="00F53C9E">
          <w:rPr>
            <w:rFonts w:ascii="Times New Roman" w:hAnsi="Times New Roman" w:cs="Times New Roman"/>
            <w:sz w:val="24"/>
            <w:szCs w:val="24"/>
          </w:rPr>
          <w:t>частью 6 статьи 7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Федерального закона N 210-ФЗ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Управления, многофункционального центра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служащего,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д) 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2">
        <w:r w:rsidRPr="00F53C9E">
          <w:rPr>
            <w:rFonts w:ascii="Times New Roman" w:hAnsi="Times New Roman" w:cs="Times New Roman"/>
            <w:sz w:val="24"/>
            <w:szCs w:val="24"/>
          </w:rPr>
          <w:t>пунктом 7.2 части 1 статьи 16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решение о признании садового дома жилым домом и жилого дома садовым домом (далее - Решение).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предоставлении муниципальной услуги заявителю направляется письменный отказ в предоставлении муниципальной услуги с указанием его оснований с обязательной ссылкой на соответствующие положения, предусмотренные </w:t>
      </w:r>
      <w:hyperlink r:id="rId13">
        <w:r w:rsidRPr="00F53C9E">
          <w:rPr>
            <w:rFonts w:ascii="Times New Roman" w:hAnsi="Times New Roman" w:cs="Times New Roman"/>
            <w:sz w:val="24"/>
            <w:szCs w:val="24"/>
          </w:rPr>
          <w:t>пунктом 61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Письменный отказ в предоставлении муниципальной услуги может быть обжалован в судебном порядке.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7"/>
      <w:bookmarkEnd w:id="1"/>
      <w:r w:rsidRPr="00F53C9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45 календарных дней со дня поступления заявления.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2.5. Утратил силу. - </w:t>
      </w:r>
      <w:hyperlink r:id="rId14">
        <w:r w:rsidRPr="00F53C9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29.12.2025 N 595-п.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0"/>
      <w:bookmarkEnd w:id="2"/>
      <w:r w:rsidRPr="00F53C9E">
        <w:rPr>
          <w:rFonts w:ascii="Times New Roman" w:hAnsi="Times New Roman" w:cs="Times New Roman"/>
          <w:sz w:val="24"/>
          <w:szCs w:val="24"/>
        </w:rPr>
        <w:t>2.6.1. Документы, которые заявитель представляет самостоятельно: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61"/>
      <w:bookmarkEnd w:id="3"/>
      <w:r w:rsidRPr="00F53C9E">
        <w:rPr>
          <w:rFonts w:ascii="Times New Roman" w:hAnsi="Times New Roman" w:cs="Times New Roman"/>
          <w:sz w:val="24"/>
          <w:szCs w:val="24"/>
        </w:rPr>
        <w:t>а) заявление о признании садового дома жилым домом или жилого дома садовым домом (далее - заявление), в том числе: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1) в электронной форме посредством Портала госуслуг.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направления заявления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- ЕСИА),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какой-либо иной форме;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2) на бумажном носителе в произвольной форме или путем заполнения образца </w:t>
      </w:r>
      <w:hyperlink w:anchor="P392">
        <w:r w:rsidRPr="00F53C9E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F53C9E">
        <w:rPr>
          <w:rFonts w:ascii="Times New Roman" w:hAnsi="Times New Roman" w:cs="Times New Roman"/>
          <w:sz w:val="24"/>
          <w:szCs w:val="24"/>
        </w:rPr>
        <w:t>, представленного в приложении к Административному регламенту, посредством личного обращения в Управление либо почтового отправления с уведомлением о вручении.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кадастровый номер садового дома или жилого дома;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кадастровый номер земельного участка, на котором расположен садовый дом или жилой дом;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почтовый адрес заявителя или адрес электронной почты заявителя;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способ получения результата предоставления услуги и иных предусмотренных Административным регламентом документов (почтовое отправление с уведомлением о вручении, электронная почта, получение лично в Управлении, в форме электронного документа в личном кабинете на Портале госуслуг);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б) документ, удостоверяющий личность заявителя или представителя заявителя (представляется в случае личного обращения в Управление). В случае направления заявления посредством Портала госуслуг сведения из документа, удостоверяющего личность заявителя, представителя,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в) документ, удостоверяющий полномочия представителя заявителя (в случае, если с заявлением обращается представитель заявителя);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2"/>
      <w:bookmarkEnd w:id="4"/>
      <w:r w:rsidRPr="00F53C9E">
        <w:rPr>
          <w:rFonts w:ascii="Times New Roman" w:hAnsi="Times New Roman" w:cs="Times New Roman"/>
          <w:sz w:val="24"/>
          <w:szCs w:val="24"/>
        </w:rPr>
        <w:t>г)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3"/>
      <w:bookmarkEnd w:id="5"/>
      <w:r w:rsidRPr="00F53C9E">
        <w:rPr>
          <w:rFonts w:ascii="Times New Roman" w:hAnsi="Times New Roman" w:cs="Times New Roman"/>
          <w:sz w:val="24"/>
          <w:szCs w:val="24"/>
        </w:rPr>
        <w:t>д)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е) согласие на обработку персональных данных, подписанное субъектом персональных данных или его представителем, в случае обращения представителя заявителя.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5"/>
      <w:bookmarkEnd w:id="6"/>
      <w:r w:rsidRPr="00F53C9E">
        <w:rPr>
          <w:rFonts w:ascii="Times New Roman" w:hAnsi="Times New Roman" w:cs="Times New Roman"/>
          <w:sz w:val="24"/>
          <w:szCs w:val="24"/>
        </w:rPr>
        <w:t xml:space="preserve">2.6.2. 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в соответствии с </w:t>
      </w:r>
      <w:hyperlink r:id="rId15">
        <w:r w:rsidRPr="00F53C9E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1)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6">
        <w:r w:rsidRPr="00F53C9E">
          <w:rPr>
            <w:rFonts w:ascii="Times New Roman" w:hAnsi="Times New Roman" w:cs="Times New Roman"/>
            <w:sz w:val="24"/>
            <w:szCs w:val="24"/>
          </w:rPr>
          <w:t>частью 2 статьи 5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>
        <w:r w:rsidRPr="00F53C9E">
          <w:rPr>
            <w:rFonts w:ascii="Times New Roman" w:hAnsi="Times New Roman" w:cs="Times New Roman"/>
            <w:sz w:val="24"/>
            <w:szCs w:val="24"/>
          </w:rPr>
          <w:t>статьями 7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>
        <w:r w:rsidRPr="00F53C9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>
        <w:r w:rsidRPr="00F53C9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30.12.2009 N 384-ФЗ "Технический регламент о безопасности зданий и сооружений" (является результатом предоставления необходимой и обязательной услуги "Подготовка, оформление и выдача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</w:t>
      </w:r>
      <w:hyperlink r:id="rId20">
        <w:r w:rsidRPr="00F53C9E">
          <w:rPr>
            <w:rFonts w:ascii="Times New Roman" w:hAnsi="Times New Roman" w:cs="Times New Roman"/>
            <w:sz w:val="24"/>
            <w:szCs w:val="24"/>
          </w:rPr>
          <w:t>частью 2 статьи 5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>
        <w:r w:rsidRPr="00F53C9E">
          <w:rPr>
            <w:rFonts w:ascii="Times New Roman" w:hAnsi="Times New Roman" w:cs="Times New Roman"/>
            <w:sz w:val="24"/>
            <w:szCs w:val="24"/>
          </w:rPr>
          <w:t>статьями 7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>
        <w:r w:rsidRPr="00F53C9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>
        <w:r w:rsidRPr="00F53C9E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30.12.2009 N 384-ФЗ "Технический регламент о безопасности зданий и сооружений"), выдается индивидуальным предпринимателем или юридическим лицом, которые являются членами саморегулируемой организации в области инженерных изысканий (требуется в случае признания садового дома жилым домом).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7"/>
      <w:bookmarkEnd w:id="7"/>
      <w:r w:rsidRPr="00F53C9E">
        <w:rPr>
          <w:rFonts w:ascii="Times New Roman" w:hAnsi="Times New Roman" w:cs="Times New Roman"/>
          <w:sz w:val="24"/>
          <w:szCs w:val="24"/>
        </w:rPr>
        <w:t>2.6.3.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1) в Управлении Федеральной службы государственной регистрации, кадастра и картографии по Калужской области и (или) в филиале публично-правовой компании "</w:t>
      </w:r>
      <w:proofErr w:type="spellStart"/>
      <w:r w:rsidRPr="00F53C9E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F53C9E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содержащая сведения о зарегистрированных правах заявителя на садовый дом или жилой дом;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- абзац исключен. - </w:t>
      </w:r>
      <w:hyperlink r:id="rId24">
        <w:r w:rsidRPr="00F53C9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29.12.2025 N 595-п;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2) в Управлении по вопросам миграции УМВД России по Калужской области: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сведения о регистрации граждан по месту жительства применительно к жилому дому, указанному в заявлении (в случае признания жилого дома садовым домом).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Документы, предусмотренные настоящим подпунктом, заявитель вправе представить по собственной инициативе.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Заявитель может представить документы, необходимые для получения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</w:t>
      </w:r>
      <w:hyperlink w:anchor="P303">
        <w:r w:rsidRPr="00F53C9E">
          <w:rPr>
            <w:rFonts w:ascii="Times New Roman" w:hAnsi="Times New Roman" w:cs="Times New Roman"/>
            <w:sz w:val="24"/>
            <w:szCs w:val="24"/>
          </w:rPr>
          <w:t>пункте 3.4 раздела 3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85"/>
      <w:bookmarkEnd w:id="8"/>
      <w:r w:rsidRPr="00F53C9E">
        <w:rPr>
          <w:rFonts w:ascii="Times New Roman" w:hAnsi="Times New Roman" w:cs="Times New Roman"/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отсутствие документа, подтверждающего полномочия представителя заявителя;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представление документов, имеющих подчистки, приписки, исправления, не позволяющие однозначно истолковать их содержание.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89"/>
      <w:bookmarkEnd w:id="9"/>
      <w:r w:rsidRPr="00F53C9E">
        <w:rPr>
          <w:rFonts w:ascii="Times New Roman" w:hAnsi="Times New Roman" w:cs="Times New Roman"/>
          <w:sz w:val="24"/>
          <w:szCs w:val="24"/>
        </w:rPr>
        <w:t xml:space="preserve">1) непредставление заявителем документов, предусмотренных </w:t>
      </w:r>
      <w:hyperlink w:anchor="P161">
        <w:r w:rsidRPr="00F53C9E">
          <w:rPr>
            <w:rFonts w:ascii="Times New Roman" w:hAnsi="Times New Roman" w:cs="Times New Roman"/>
            <w:sz w:val="24"/>
            <w:szCs w:val="24"/>
          </w:rPr>
          <w:t>абзацем "а" подпункта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0"/>
      <w:bookmarkEnd w:id="10"/>
      <w:r w:rsidRPr="00F53C9E">
        <w:rPr>
          <w:rFonts w:ascii="Times New Roman" w:hAnsi="Times New Roman" w:cs="Times New Roman"/>
          <w:sz w:val="24"/>
          <w:szCs w:val="24"/>
        </w:rPr>
        <w:t xml:space="preserve">2) непредставление заявителем документа, предусмотренного </w:t>
      </w:r>
      <w:hyperlink w:anchor="P175">
        <w:r w:rsidRPr="00F53C9E">
          <w:rPr>
            <w:rFonts w:ascii="Times New Roman" w:hAnsi="Times New Roman" w:cs="Times New Roman"/>
            <w:sz w:val="24"/>
            <w:szCs w:val="24"/>
          </w:rPr>
          <w:t>подпунктом 2.6.2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91"/>
      <w:bookmarkEnd w:id="11"/>
      <w:r w:rsidRPr="00F53C9E">
        <w:rPr>
          <w:rFonts w:ascii="Times New Roman" w:hAnsi="Times New Roman" w:cs="Times New Roman"/>
          <w:sz w:val="24"/>
          <w:szCs w:val="24"/>
        </w:rPr>
        <w:t>3) поступление в Управление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92"/>
      <w:bookmarkEnd w:id="12"/>
      <w:r w:rsidRPr="00F53C9E">
        <w:rPr>
          <w:rFonts w:ascii="Times New Roman" w:hAnsi="Times New Roman" w:cs="Times New Roman"/>
          <w:sz w:val="24"/>
          <w:szCs w:val="24"/>
        </w:rPr>
        <w:t xml:space="preserve">4) поступление в Управление уведомления об отсутствии в Едином государственном реестре недвижимости сведений о зарегистрированных правах на садовый дом или жилой дом в случае, если документ, предусмотренный </w:t>
      </w:r>
      <w:hyperlink w:anchor="P172">
        <w:r w:rsidRPr="00F53C9E">
          <w:rPr>
            <w:rFonts w:ascii="Times New Roman" w:hAnsi="Times New Roman" w:cs="Times New Roman"/>
            <w:sz w:val="24"/>
            <w:szCs w:val="24"/>
          </w:rPr>
          <w:t>абзацем "г" подпункта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 был представлен заявителем по собственной инициативе и если в течение 15 календарных дней со дня направления заявителю уведомления о представлении правоустанавливающего документа на садовый или жилой дом такой документ не получен от заявителя;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93"/>
      <w:bookmarkEnd w:id="13"/>
      <w:r w:rsidRPr="00F53C9E">
        <w:rPr>
          <w:rFonts w:ascii="Times New Roman" w:hAnsi="Times New Roman" w:cs="Times New Roman"/>
          <w:sz w:val="24"/>
          <w:szCs w:val="24"/>
        </w:rPr>
        <w:t xml:space="preserve">5) непредставление заявителем документа, предусмотренного </w:t>
      </w:r>
      <w:hyperlink w:anchor="P173">
        <w:r w:rsidRPr="00F53C9E">
          <w:rPr>
            <w:rFonts w:ascii="Times New Roman" w:hAnsi="Times New Roman" w:cs="Times New Roman"/>
            <w:sz w:val="24"/>
            <w:szCs w:val="24"/>
          </w:rPr>
          <w:t>абзацем "д" подпункта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proofErr w:type="gramStart"/>
      <w:r w:rsidRPr="00F53C9E">
        <w:rPr>
          <w:rFonts w:ascii="Times New Roman" w:hAnsi="Times New Roman" w:cs="Times New Roman"/>
          <w:sz w:val="24"/>
          <w:szCs w:val="24"/>
        </w:rPr>
        <w:t>регламента, в случае, если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 xml:space="preserve"> садовый дом или жилой дом обременен правами третьих лиц;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6)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95"/>
      <w:bookmarkEnd w:id="14"/>
      <w:r w:rsidRPr="00F53C9E">
        <w:rPr>
          <w:rFonts w:ascii="Times New Roman" w:hAnsi="Times New Roman" w:cs="Times New Roman"/>
          <w:sz w:val="24"/>
          <w:szCs w:val="24"/>
        </w:rPr>
        <w:t>7)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8)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на бесплатной основе.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2.11. При подаче запроса в Управление о предоставлении муниципальной услуги максимальный срок ожидания в очереди составляет 15 минут. При получении результата предоставления муниципальной услуги срок ожидания в очереди составляет 10 минут.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2.12. Регистрация заявления в Управлении по признанию садового дома жилым домом и жилого дома садовым домом в городском округе городе Калуге Калужской области осуществляется в день представления заявления заявителем.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2.13.1.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документов, канцелярскими принадлежностями. Места ожидания оборудованы системой кондиционирования для создания комфортных условий для заявителей и оптимальных условий для работы сотрудников.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На рабочем месте муниципального служащего, осуществляющего прием заявителей, располагается табличка с указанием фамилии, имени, отчества и должности.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2.13.2.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режим работы Управления;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график личного приема руководителем Управления и уполномоченными должностными лицами;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порядок и срок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образцы заявлений о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перечень нормативных правовых актов, регламентирующих предоставление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2.13.3.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 В здании предусмотрен лифт. В фойе первого этажа расположен стенд с информацией о расположении кабинетов Управления. На здании Управления установлена вывеска, содержащая информацию о наименовании и графике работы Управления.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2.13.4. На автомобильной стоянке у здания Управления предусматриваются места для парковки автотранспортных средств заявителей, в том числе для транспортных средств инвалидов.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2.14.1. Показателями качества предоставления муниципальной услуги являются: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(</w:t>
      </w:r>
      <w:hyperlink r:id="rId25">
        <w:r w:rsidRPr="00F53C9E">
          <w:rPr>
            <w:rFonts w:ascii="Times New Roman" w:hAnsi="Times New Roman" w:cs="Times New Roman"/>
            <w:sz w:val="24"/>
            <w:szCs w:val="24"/>
          </w:rPr>
          <w:t>http://www.kaluga-gov.ru/</w:t>
        </w:r>
      </w:hyperlink>
      <w:r w:rsidRPr="00F53C9E">
        <w:rPr>
          <w:rFonts w:ascii="Times New Roman" w:hAnsi="Times New Roman" w:cs="Times New Roman"/>
          <w:sz w:val="24"/>
          <w:szCs w:val="24"/>
        </w:rPr>
        <w:t>) (% по результатам опроса);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Количество взаимодействий заявителя с муниципальными служащими в процессе предоставления муниципальной услуги - 2.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2.14.2. Требования к доступности и качеству предоставления муниципальной услуги: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- наличие информации о порядке предоставления муниципальной услуги на официальном сайте администрации городского округа города Калуги: </w:t>
      </w:r>
      <w:hyperlink r:id="rId26">
        <w:r w:rsidRPr="00F53C9E"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 w:rsidRPr="00F53C9E">
        <w:rPr>
          <w:rFonts w:ascii="Times New Roman" w:hAnsi="Times New Roman" w:cs="Times New Roman"/>
          <w:sz w:val="24"/>
          <w:szCs w:val="24"/>
        </w:rPr>
        <w:t>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электронной форме.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2.15.1.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2.15.2. При предоставлении муниципальной услуги посредством Портала госуслуг заявителю обеспечивается возможность: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ж) осуществления оценки качества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2.15.3. При предоставлении муниципальной услуги посредством Портала госуслуг заявителю направляются: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2.15.4.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2.15.5.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</w:t>
      </w:r>
      <w:hyperlink r:id="rId27">
        <w:r w:rsidRPr="00F53C9E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следующие административные процедуры: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прием, первичная проверка документов и регистрация заявления;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рассмотрение представленных документов специалистами отдела ведения информационной системы обеспечения градостроительной деятельности комитета архитектуры и градостроительства Управления и принятие решения о предоставлении муниципальной услуги либо об отказе в предоставлении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направление заявителю результата предоставления муниципальной услуги или письменного отказа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Особенности выполнения административных процедур в многофункциональном центре указаны в </w:t>
      </w:r>
      <w:hyperlink w:anchor="P303">
        <w:r w:rsidRPr="00F53C9E">
          <w:rPr>
            <w:rFonts w:ascii="Times New Roman" w:hAnsi="Times New Roman" w:cs="Times New Roman"/>
            <w:sz w:val="24"/>
            <w:szCs w:val="24"/>
          </w:rPr>
          <w:t>пункте 3.4 раздела 3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63"/>
      <w:bookmarkEnd w:id="15"/>
      <w:r w:rsidRPr="00F53C9E">
        <w:rPr>
          <w:rFonts w:ascii="Times New Roman" w:hAnsi="Times New Roman" w:cs="Times New Roman"/>
          <w:sz w:val="24"/>
          <w:szCs w:val="24"/>
        </w:rPr>
        <w:t>3.2.1. Прием, первичная проверка документов и регистрация заявления.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Управление письменного заявления.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Заявитель за предоставлением муниципальной услуги обращается в организационно-контрольный отдел Управления с заявлением о признании садового дома жилым домом или жилого дома садовым домом в городском округе городе Калуге Калужской области.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Управление на бумажном носителе посредством почтового отправления с описью вложения и уведомлением о вручении или представляется заявителем лично.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Если заявление и документы представляются заявителем (представителем заявителя) лично, сотрудник организационно-контрольного отдела Управления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Управлением таких документов.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если заявление и документы представлены в Управление посредством почтового отправления, расписка в получении таких заявления и документов направляется сотрудником организационно-контрольного отдела Управления по указанному в заявлении почтовому адресу в течение рабочего дня, следующего за днем получения Управлением документов.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Сотрудник организационно-контрольного отдела Управления, ответственный за прием и регистрацию документов, выполняет следующие действия: производит регистрацию заявления в соответствии с инструкцией по делопроизводству. При регистрации проверяются наличие, состав исходных данных, представляемых заявителем, необходимых для предоставления муниципальной услуги. Датой обращения и представления документов является день получения документов специалистом организационно-контрольного отдела Управления, осуществляющим прием граждан и представителей организаций. Специалист организационно-контрольного отдела Управления формирует комплект документов по результату административной процедуры приема документов и на каждое заявление накладывает проект резолюций. Результатом выполнения процедуры является регистрация заявления в Управлении.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календарный день.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71"/>
      <w:bookmarkEnd w:id="16"/>
      <w:r w:rsidRPr="00F53C9E">
        <w:rPr>
          <w:rFonts w:ascii="Times New Roman" w:hAnsi="Times New Roman" w:cs="Times New Roman"/>
          <w:sz w:val="24"/>
          <w:szCs w:val="24"/>
        </w:rPr>
        <w:t>3.2.2. Рассмотрение представленных документов специалистом отдела ведения информационной системы обеспечения градостроительной деятельности комитета архитектуры и градостроительства Управления и принятие решения о предоставлении муниципальной услуги либо об отказе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прилагаемых документов в отдел ведения информационной системы обеспечения градостроительной деятельности комитета архитектуры и градостроительства Управления.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Специалист отдела ведения информационной системы обеспечения градостроительной деятельности комитета архитектуры и градостроительства Управления осуществляет проверку заявления на полноту указанных сведений и представленных документов на соответствие требованиям </w:t>
      </w:r>
      <w:hyperlink w:anchor="P160">
        <w:r w:rsidRPr="00F53C9E">
          <w:rPr>
            <w:rFonts w:ascii="Times New Roman" w:hAnsi="Times New Roman" w:cs="Times New Roman"/>
            <w:sz w:val="24"/>
            <w:szCs w:val="24"/>
          </w:rPr>
          <w:t>подпункта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предусмотренных: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- </w:t>
      </w:r>
      <w:hyperlink w:anchor="P189">
        <w:r w:rsidRPr="00F53C9E">
          <w:rPr>
            <w:rFonts w:ascii="Times New Roman" w:hAnsi="Times New Roman" w:cs="Times New Roman"/>
            <w:sz w:val="24"/>
            <w:szCs w:val="24"/>
          </w:rPr>
          <w:t>подпунктом 1) пункта 2.8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подготавливает письменный отказ в признании садового дома жилым домом или жилого дома садовым домом;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- </w:t>
      </w:r>
      <w:hyperlink w:anchor="P190">
        <w:r w:rsidRPr="00F53C9E">
          <w:rPr>
            <w:rFonts w:ascii="Times New Roman" w:hAnsi="Times New Roman" w:cs="Times New Roman"/>
            <w:sz w:val="24"/>
            <w:szCs w:val="24"/>
          </w:rPr>
          <w:t>подпунктом 2) пункта 2.8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подготавливает письменный отказ в признании садового дома жилым домом.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При отсутствии указанных оснований специалист отдела ведения информационной системы обеспечения градостроительной деятельности комитета архитектуры и градостроительства Управления осуществляет подготовку и направление запросов, предусмотренных </w:t>
      </w:r>
      <w:hyperlink w:anchor="P177">
        <w:r w:rsidRPr="00F53C9E">
          <w:rPr>
            <w:rFonts w:ascii="Times New Roman" w:hAnsi="Times New Roman" w:cs="Times New Roman"/>
            <w:sz w:val="24"/>
            <w:szCs w:val="24"/>
          </w:rPr>
          <w:t>подпунктом 2.6.3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о представлении документов по каналам системы межведомственного электронного взаимодействия.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Межведомственный запрос не направляется в случае представления заявителем документов, указанных в </w:t>
      </w:r>
      <w:hyperlink w:anchor="P177">
        <w:r w:rsidRPr="00F53C9E">
          <w:rPr>
            <w:rFonts w:ascii="Times New Roman" w:hAnsi="Times New Roman" w:cs="Times New Roman"/>
            <w:sz w:val="24"/>
            <w:szCs w:val="24"/>
          </w:rPr>
          <w:t>подпункте 2.6.3 пункта 2.6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собственной инициативе.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специалист отдела ведения информационной системы обеспечения градостроительной деятельности комитета архитектуры и градостроительства Управления направляет в адрес заявителя уведомление о получении такого ответа и предлагает заявителю представить документ, предусмотренный </w:t>
      </w:r>
      <w:hyperlink w:anchor="P172">
        <w:r w:rsidRPr="00F53C9E">
          <w:rPr>
            <w:rFonts w:ascii="Times New Roman" w:hAnsi="Times New Roman" w:cs="Times New Roman"/>
            <w:sz w:val="24"/>
            <w:szCs w:val="24"/>
          </w:rPr>
          <w:t>абзацем "г" подпункта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заявителем документа, предусмотренного </w:t>
      </w:r>
      <w:hyperlink w:anchor="P172">
        <w:r w:rsidRPr="00F53C9E">
          <w:rPr>
            <w:rFonts w:ascii="Times New Roman" w:hAnsi="Times New Roman" w:cs="Times New Roman"/>
            <w:sz w:val="24"/>
            <w:szCs w:val="24"/>
          </w:rPr>
          <w:t>абзацем "г" подпункта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истечении 15 календарных дней со дня направления уведомления специалист отдела ведения информационной системы обеспечения градостроительной деятельности комитета архитектуры и градостроительства Управления подготавливает письменный отказ в признании садового дома жилым домом или жилого дома садовым домом в соответствии с </w:t>
      </w:r>
      <w:hyperlink w:anchor="P192">
        <w:r w:rsidRPr="00F53C9E">
          <w:rPr>
            <w:rFonts w:ascii="Times New Roman" w:hAnsi="Times New Roman" w:cs="Times New Roman"/>
            <w:sz w:val="24"/>
            <w:szCs w:val="24"/>
          </w:rPr>
          <w:t>подпунктом 4) пункта 2.8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случае представления заявителем документов, указанных в </w:t>
      </w:r>
      <w:hyperlink w:anchor="P177">
        <w:r w:rsidRPr="00F53C9E">
          <w:rPr>
            <w:rFonts w:ascii="Times New Roman" w:hAnsi="Times New Roman" w:cs="Times New Roman"/>
            <w:sz w:val="24"/>
            <w:szCs w:val="24"/>
          </w:rPr>
          <w:t>подпункте 2.6.3 пункта 2.6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собственной инициативе направление межведомственного запроса не осуществляется.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 результатам рассмотрения сведений, полученных через систему межведомственного электронного взаимодействия или представленных заявителем по собственной инициативе, специалист отдела ведения информационной системы обеспечения градостроительной деятельности Управления подготавливает Решение и направляет его на согласование уполномоченным должностным лицам.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предоставлении муниципальной услуги, предусмотренных </w:t>
      </w:r>
      <w:hyperlink w:anchor="P191">
        <w:r w:rsidRPr="00F53C9E">
          <w:rPr>
            <w:rFonts w:ascii="Times New Roman" w:hAnsi="Times New Roman" w:cs="Times New Roman"/>
            <w:sz w:val="24"/>
            <w:szCs w:val="24"/>
          </w:rPr>
          <w:t>подпунктами 3)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3">
        <w:r w:rsidRPr="00F53C9E">
          <w:rPr>
            <w:rFonts w:ascii="Times New Roman" w:hAnsi="Times New Roman" w:cs="Times New Roman"/>
            <w:sz w:val="24"/>
            <w:szCs w:val="24"/>
          </w:rPr>
          <w:t>5)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95">
        <w:r w:rsidRPr="00F53C9E">
          <w:rPr>
            <w:rFonts w:ascii="Times New Roman" w:hAnsi="Times New Roman" w:cs="Times New Roman"/>
            <w:sz w:val="24"/>
            <w:szCs w:val="24"/>
          </w:rPr>
          <w:t>7) пункта 2.8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направляется письменный отказ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подготовка и принятие Решения либо подготовка письменного отказа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- 44 календарных дня.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3.2.3. Выдача или направление заявителю результата предоставления муниципальной услуги или письменного отказа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принятое Решение либо подписанный письменный отказ в предоставлении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является выдача или направление заявителю способом, указанным в заявлении, Решения либо письменного отказа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Максимальный срок выполнения действия в рамках административной процедуры - 3 рабочих дня со дня принятия решения о предоставлении или об отказе в предоставлении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если в выданном заявителю Решении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Решения, содержащего опечатки и (или) ошибки.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специалист отдела ведения информационной системы обеспечения градостроительной деятельности Управления проводит проверку информации, содержащейся в письме, на предмет подтверждения наличия опечаток и (или) ошибок в выданном заявителю Решении.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Решении специалист отдела ведения информационной системы обеспечения градостроительной деятельности комитета архитектуры и градостроительства Управления подготавливает и направляет заказным почтовым отправлением с уведомлением о вручении заявителю постановление администрации городского округа города Калуги о внесении изменений в Решение.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Решении специалист отдела ведения информационной системы обеспечения градостроительной деятельности комитета архитектуры и градостроительства Управления направляет уведомление заявителю об отсутствии таких опечаток и (или) ошибок.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303"/>
      <w:bookmarkEnd w:id="17"/>
      <w:r w:rsidRPr="00F53C9E">
        <w:rPr>
          <w:rFonts w:ascii="Times New Roman" w:hAnsi="Times New Roman" w:cs="Times New Roman"/>
          <w:sz w:val="24"/>
          <w:szCs w:val="24"/>
        </w:rPr>
        <w:t>3.4. Особенности выполнения административных процедур в многофункциональном центре.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случае наличия оснований, указанных в </w:t>
      </w:r>
      <w:hyperlink w:anchor="P185">
        <w:r w:rsidRPr="00F53C9E">
          <w:rPr>
            <w:rFonts w:ascii="Times New Roman" w:hAnsi="Times New Roman" w:cs="Times New Roman"/>
            <w:sz w:val="24"/>
            <w:szCs w:val="24"/>
          </w:rPr>
          <w:t>пункте 2.7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специалист многофункционального центра делает об этом отметку и сообщает заявителю о необходимости устранения выявленных недостатков.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случае принятия документов специалист многофункционального центра выдает заявителю расписку в приеме документов.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При поступлении заявления из многофункционального центра в Управление выполняются административные процедуры, предусмотренные </w:t>
      </w:r>
      <w:hyperlink w:anchor="P263">
        <w:r w:rsidRPr="00F53C9E">
          <w:rPr>
            <w:rFonts w:ascii="Times New Roman" w:hAnsi="Times New Roman" w:cs="Times New Roman"/>
            <w:sz w:val="24"/>
            <w:szCs w:val="24"/>
          </w:rPr>
          <w:t>подпунктами 3.2.1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71">
        <w:r w:rsidRPr="00F53C9E">
          <w:rPr>
            <w:rFonts w:ascii="Times New Roman" w:hAnsi="Times New Roman" w:cs="Times New Roman"/>
            <w:sz w:val="24"/>
            <w:szCs w:val="24"/>
          </w:rPr>
          <w:t>3.2.2 пункта 3.2 раздела 3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Решения,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Управлением заявителю по почте.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Решение, являющееся результатом предоставления муниципальной услуги, специалисты Управления передают в многофункциональный центр с учетом соблюдения срока предоставления муниципальной услуги, указанного в </w:t>
      </w:r>
      <w:hyperlink w:anchor="P157">
        <w:r w:rsidRPr="00F53C9E">
          <w:rPr>
            <w:rFonts w:ascii="Times New Roman" w:hAnsi="Times New Roman" w:cs="Times New Roman"/>
            <w:sz w:val="24"/>
            <w:szCs w:val="24"/>
          </w:rPr>
          <w:t>пункте 2.4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 в порядке и по основаниям, предусмотренным действующим законодательством.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3.5. Особенности предоставления муниципальной услуги в электронной форме.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3.5.1. Порядок формирования заявления на предоставление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заявления и иных документов, указанных в </w:t>
      </w:r>
      <w:hyperlink w:anchor="P160">
        <w:r w:rsidRPr="00F53C9E">
          <w:rPr>
            <w:rFonts w:ascii="Times New Roman" w:hAnsi="Times New Roman" w:cs="Times New Roman"/>
            <w:sz w:val="24"/>
            <w:szCs w:val="24"/>
          </w:rPr>
          <w:t>подпункте 2.6.1 пункта 2.6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необходимых для предоставления муниципальной услуги;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госуслуг, в части, касающейся сведений, отсутствующих в единой системе идентификации и аутентификации;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указанные в </w:t>
      </w:r>
      <w:hyperlink w:anchor="P160">
        <w:r w:rsidRPr="00F53C9E">
          <w:rPr>
            <w:rFonts w:ascii="Times New Roman" w:hAnsi="Times New Roman" w:cs="Times New Roman"/>
            <w:sz w:val="24"/>
            <w:szCs w:val="24"/>
          </w:rPr>
          <w:t>подпункте 2.6.1 пункта 2.6 разделе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необходимые для предоставления муниципальной услуги, направляются в Управление посредством Портала госуслуг.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3.5.2. Порядок приема и рассмотрения заявления, направленного в электронной форме.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ведения информационной системы обеспечения градостроительной деятельности комитета архитектуры и градостроительства с направлением такого заявления специалисту отдела ведения информационной системы обеспечения градостроительной деятельности комитета архитектуры и градостроительства не позднее 1 рабочего дня с даты формирования и отправки заявителем заявления в Управление.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представлена информация о ходе предоставления муниципальной услуги.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ведения информационной системы обеспечения градостроительной деятельности комитета архитектуры и градостроительства, ответственным за предоставление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</w:t>
      </w:r>
      <w:hyperlink w:anchor="P177">
        <w:r w:rsidRPr="00F53C9E">
          <w:rPr>
            <w:rFonts w:ascii="Times New Roman" w:hAnsi="Times New Roman" w:cs="Times New Roman"/>
            <w:sz w:val="24"/>
            <w:szCs w:val="24"/>
          </w:rPr>
          <w:t>пункте 2.6.3 раздела 2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После поступления ответов на межведомственные запросы специалист отдела ведения информационной системы обеспечения градостроительной деятельности комитета архитектуры и градостроительства, ответственный за предоставление муниципальной услуги, приступает к выполнению административных процедур, предусмотренных </w:t>
      </w:r>
      <w:hyperlink w:anchor="P271">
        <w:r w:rsidRPr="00F53C9E">
          <w:rPr>
            <w:rFonts w:ascii="Times New Roman" w:hAnsi="Times New Roman" w:cs="Times New Roman"/>
            <w:sz w:val="24"/>
            <w:szCs w:val="24"/>
          </w:rPr>
          <w:t>подпунктом 3.2.2 пункта 3.2 раздела 3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Портала госуслуг посредством информационно-коммуникационной сети Интернет.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3.5.3. Порядок выдачи результата предоставления муниципальной услуги в электронной форме.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заместителем главы городского округа города Калуги - начальником Управления с использованием усиленной квалифицированной электронной подписи, через личный кабинет Портала госуслуг;</w:t>
      </w:r>
    </w:p>
    <w:p w:rsidR="00086A2A" w:rsidRPr="00F53C9E" w:rsidRDefault="00086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28">
        <w:r w:rsidRPr="00F53C9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29.12.2025 N 595-п.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заявителем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органа,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муниципального</w:t>
      </w:r>
    </w:p>
    <w:p w:rsidR="00086A2A" w:rsidRPr="00F53C9E" w:rsidRDefault="00086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служащего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29">
        <w:r w:rsidRPr="00F53C9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29.12.2025 N 595-п.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Приложение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 признанию садового дома жилым домом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 жилого дома садовым домом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городском округе городе Калуге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Заместителю главы городского округа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города Калуги - начальнику управления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архитектуры, градостроительства и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земельных отношений города Калуги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от _____________________________________,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паспорт: ________________________________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(серия, N, когда и кем выдан)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почтовый адрес: _________________________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адрес электронной почты: 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контактный телефон: ____________________,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действующего по доверенности от 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 w:rsidP="00CC41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392"/>
      <w:bookmarkEnd w:id="18"/>
      <w:r w:rsidRPr="00F53C9E">
        <w:rPr>
          <w:rFonts w:ascii="Times New Roman" w:hAnsi="Times New Roman" w:cs="Times New Roman"/>
          <w:sz w:val="24"/>
          <w:szCs w:val="24"/>
        </w:rPr>
        <w:t>заявление.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Прошу признать садовый дом жилым домом/жилой дом садовым домом.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(ненужное зачеркнуть)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Кадастровый номер садового дома или жилого дома 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Кадастровый номер земельного участка, на котором расположен садовый дом или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жилой дом 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Способ получения результатов (нужное указать):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│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   </w:t>
      </w:r>
      <w:r w:rsidRPr="00F53C9E">
        <w:rPr>
          <w:rFonts w:ascii="Times New Roman" w:hAnsi="Times New Roman" w:cs="Times New Roman"/>
          <w:sz w:val="24"/>
          <w:szCs w:val="24"/>
        </w:rPr>
        <w:t xml:space="preserve">  │ - почтовое отправление с уведомлением о вручении;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│  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   </w:t>
      </w:r>
      <w:r w:rsidRPr="00F53C9E">
        <w:rPr>
          <w:rFonts w:ascii="Times New Roman" w:hAnsi="Times New Roman" w:cs="Times New Roman"/>
          <w:sz w:val="24"/>
          <w:szCs w:val="24"/>
        </w:rPr>
        <w:t>│ - электронная почта;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│ 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   </w:t>
      </w:r>
      <w:r w:rsidRPr="00F53C9E">
        <w:rPr>
          <w:rFonts w:ascii="Times New Roman" w:hAnsi="Times New Roman" w:cs="Times New Roman"/>
          <w:sz w:val="24"/>
          <w:szCs w:val="24"/>
        </w:rPr>
        <w:t xml:space="preserve"> │ - получение лично в многофункциональном центре;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│  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 xml:space="preserve">│ - получение лично </w:t>
      </w:r>
      <w:proofErr w:type="gramStart"/>
      <w:r w:rsidRPr="00F53C9E">
        <w:rPr>
          <w:rFonts w:ascii="Times New Roman" w:hAnsi="Times New Roman" w:cs="Times New Roman"/>
          <w:sz w:val="24"/>
          <w:szCs w:val="24"/>
        </w:rPr>
        <w:t>в  управлении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 xml:space="preserve"> архитектуры, градостроительства  и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└──</w:t>
      </w:r>
      <w:proofErr w:type="gramStart"/>
      <w:r w:rsidRPr="00F53C9E">
        <w:rPr>
          <w:rFonts w:ascii="Times New Roman" w:hAnsi="Times New Roman" w:cs="Times New Roman"/>
          <w:sz w:val="24"/>
          <w:szCs w:val="24"/>
        </w:rPr>
        <w:t>┘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 </w:t>
      </w:r>
      <w:r w:rsidRPr="00F53C9E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 xml:space="preserve"> отношений города Калуги;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│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   </w:t>
      </w:r>
      <w:r w:rsidRPr="00F53C9E">
        <w:rPr>
          <w:rFonts w:ascii="Times New Roman" w:hAnsi="Times New Roman" w:cs="Times New Roman"/>
          <w:sz w:val="24"/>
          <w:szCs w:val="24"/>
        </w:rPr>
        <w:t xml:space="preserve">  │ - в </w:t>
      </w:r>
      <w:proofErr w:type="gramStart"/>
      <w:r w:rsidRPr="00F53C9E">
        <w:rPr>
          <w:rFonts w:ascii="Times New Roman" w:hAnsi="Times New Roman" w:cs="Times New Roman"/>
          <w:sz w:val="24"/>
          <w:szCs w:val="24"/>
        </w:rPr>
        <w:t>форме  электронного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 xml:space="preserve">  документа  в  личном кабинете на Портале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госуслуг.</w:t>
      </w:r>
      <w:bookmarkStart w:id="19" w:name="_GoBack"/>
      <w:bookmarkEnd w:id="19"/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Для рассмотрения указанного заявления представляю следующие документы: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Подпись _________________________                 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(Ф.И.О.)                                 (подпись)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Дата "___" _______________ 20__ г.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41A9" w:rsidRPr="00F53C9E" w:rsidRDefault="00CC41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по признанию садового дома жилым домом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и жилого дома садовым домом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 городском округе городе Калуге</w:t>
      </w:r>
    </w:p>
    <w:p w:rsidR="00086A2A" w:rsidRPr="00F53C9E" w:rsidRDefault="00086A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86A2A" w:rsidRPr="00F53C9E" w:rsidRDefault="00086A2A" w:rsidP="00CC41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Заместителю главы городского округа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города Калуги - начальнику управления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архитектуры, градостроительства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и земельных отношений города Калуги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Ковтун Ю.В.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____________________________________,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зарегистрированного(-й) по адресу: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086A2A" w:rsidRPr="00F53C9E" w:rsidRDefault="00086A2A" w:rsidP="00CC41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086A2A" w:rsidRPr="00F53C9E" w:rsidRDefault="00086A2A" w:rsidP="00CC41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 w:rsidP="00CC41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СОГЛАСИЕ</w:t>
      </w:r>
    </w:p>
    <w:p w:rsidR="00086A2A" w:rsidRPr="00F53C9E" w:rsidRDefault="00086A2A" w:rsidP="00CC41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Я,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документ, удостоверяющий личность, ________ серия ______ N_________________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выдан "__" _________ ___ г. 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30">
        <w:r w:rsidRPr="00F53C9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3C9E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данных"  выражаю  согласие  управлению  архитектуры,  градостроительства  и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 xml:space="preserve">Московская,  д.  </w:t>
      </w:r>
      <w:proofErr w:type="gramStart"/>
      <w:r w:rsidRPr="00F53C9E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фамилии, имени, отчества, 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C9E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C9E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>(-на) с  тем,  что персональные данные будут ограничено доступны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руководителям  и  специалистам управления архитектуры, градостроительства и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земельных   отношений   города   Калуги  исключительно  в  целях  обработки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3C9E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F53C9E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</w:t>
      </w:r>
      <w:r w:rsidR="00CC41A9" w:rsidRPr="00F53C9E">
        <w:rPr>
          <w:rFonts w:ascii="Times New Roman" w:hAnsi="Times New Roman" w:cs="Times New Roman"/>
          <w:sz w:val="24"/>
          <w:szCs w:val="24"/>
        </w:rPr>
        <w:t xml:space="preserve"> </w:t>
      </w:r>
      <w:r w:rsidRPr="00F53C9E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"__" ___________ 20__ г. __________ 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дата               подпись                 Ф.И.О.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>Согласие принял(-а) _________ ____________________________________________</w:t>
      </w:r>
    </w:p>
    <w:p w:rsidR="00086A2A" w:rsidRPr="00F53C9E" w:rsidRDefault="00086A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3C9E">
        <w:rPr>
          <w:rFonts w:ascii="Times New Roman" w:hAnsi="Times New Roman" w:cs="Times New Roman"/>
          <w:sz w:val="24"/>
          <w:szCs w:val="24"/>
        </w:rPr>
        <w:t xml:space="preserve">                                (подпись, Ф.И.О. специалиста)</w:t>
      </w:r>
    </w:p>
    <w:p w:rsidR="00086A2A" w:rsidRPr="00F53C9E" w:rsidRDefault="00086A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F53C9E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F53C9E" w:rsidSect="0085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2A"/>
    <w:rsid w:val="00086A2A"/>
    <w:rsid w:val="00BB4F8C"/>
    <w:rsid w:val="00CC41A9"/>
    <w:rsid w:val="00D05588"/>
    <w:rsid w:val="00F53C9E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A650"/>
  <w15:chartTrackingRefBased/>
  <w15:docId w15:val="{1A3CA8A4-8202-4E46-AB5C-5D42A925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6A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6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6A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fc40.ru" TargetMode="External"/><Relationship Id="rId13" Type="http://schemas.openxmlformats.org/officeDocument/2006/relationships/hyperlink" Target="consultantplus://offline/ref=85F52B154CBE4C43DAE61CFA5B3E265AD7990851C5C63AAF46C5943EE15F518F8855403DF7DB87697C9BE0BFDAB9647815EBE0E3CCDA7031a0g5G" TargetMode="External"/><Relationship Id="rId18" Type="http://schemas.openxmlformats.org/officeDocument/2006/relationships/hyperlink" Target="consultantplus://offline/ref=85F52B154CBE4C43DAE61CFA5B3E265AD7960051C3C73AAF46C5943EE15F518F8855403DF7DB84697D9BE0BFDAB9647815EBE0E3CCDA7031a0g5G" TargetMode="External"/><Relationship Id="rId26" Type="http://schemas.openxmlformats.org/officeDocument/2006/relationships/hyperlink" Target="https://www.kaluga-gov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5F52B154CBE4C43DAE61CFA5B3E265AD7960051C3C73AAF46C5943EE15F518F8855403DF7DB8560719BE0BFDAB9647815EBE0E3CCDA7031a0g5G" TargetMode="External"/><Relationship Id="rId7" Type="http://schemas.openxmlformats.org/officeDocument/2006/relationships/hyperlink" Target="https://kmfc40.ru/depart_list.php" TargetMode="External"/><Relationship Id="rId12" Type="http://schemas.openxmlformats.org/officeDocument/2006/relationships/hyperlink" Target="consultantplus://offline/ref=85F52B154CBE4C43DAE61CFA5B3E265AD6930253C2C23AAF46C5943EE15F518F8855403FF2D28E3D29D4E1E39EE8777813EBE2E1D0aDgEG" TargetMode="External"/><Relationship Id="rId17" Type="http://schemas.openxmlformats.org/officeDocument/2006/relationships/hyperlink" Target="consultantplus://offline/ref=85F52B154CBE4C43DAE61CFA5B3E265AD7960051C3C73AAF46C5943EE15F518F8855403DF7DB8560719BE0BFDAB9647815EBE0E3CCDA7031a0g5G" TargetMode="External"/><Relationship Id="rId25" Type="http://schemas.openxmlformats.org/officeDocument/2006/relationships/hyperlink" Target="https://www.kaluga-gov.ru/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F52B154CBE4C43DAE61CFA5B3E265AD7960051C3C73AAF46C5943EE15F518F8855403DF7DB85617F9BE0BFDAB9647815EBE0E3CCDA7031a0g5G" TargetMode="External"/><Relationship Id="rId20" Type="http://schemas.openxmlformats.org/officeDocument/2006/relationships/hyperlink" Target="consultantplus://offline/ref=85F52B154CBE4C43DAE61CFA5B3E265AD7960051C3C73AAF46C5943EE15F518F8855403DF7DB85617F9BE0BFDAB9647815EBE0E3CCDA7031a0g5G" TargetMode="External"/><Relationship Id="rId29" Type="http://schemas.openxmlformats.org/officeDocument/2006/relationships/hyperlink" Target="consultantplus://offline/ref=85F52B154CBE4C43DAE602F74D527854D49A5F5CC0CF33F819939269BE0F57DAC8154668B49F88687890B4E69CE73D2955A0EDE1D6C670311D9545ECa0g4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luga-gov.ru" TargetMode="External"/><Relationship Id="rId11" Type="http://schemas.openxmlformats.org/officeDocument/2006/relationships/hyperlink" Target="consultantplus://offline/ref=85F52B154CBE4C43DAE61CFA5B3E265AD6930253C2C23AAF46C5943EE15F518F88554038F4D0D1383CC5B9EE9AF2697A0FF7E0E3aDg4G" TargetMode="External"/><Relationship Id="rId24" Type="http://schemas.openxmlformats.org/officeDocument/2006/relationships/hyperlink" Target="consultantplus://offline/ref=85F52B154CBE4C43DAE602F74D527854D49A5F5CC0CF33F819939269BE0F57DAC8154668B49F88687890B4E99DE73D2955A0EDE1D6C670311D9545ECa0g4G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kaluga-gov.ru/administratsiya/struktura-administratsii/upravlenie-arkhitektury-i-gradostroitelstva-i-zemelnykh-otnosheniy-goroda-kalugi/rabota-s-obrashcheniyami.php" TargetMode="External"/><Relationship Id="rId15" Type="http://schemas.openxmlformats.org/officeDocument/2006/relationships/hyperlink" Target="consultantplus://offline/ref=85F52B154CBE4C43DAE602F74D527854D49A5F5CC0C037FF1F979269BE0F57DAC8154668A69FD0647894AAEE9CF26B7813aFg3G" TargetMode="External"/><Relationship Id="rId23" Type="http://schemas.openxmlformats.org/officeDocument/2006/relationships/hyperlink" Target="consultantplus://offline/ref=85F52B154CBE4C43DAE61CFA5B3E265AD7960051C3C73AAF46C5943EE15F518F8855403DF7DB84687E9BE0BFDAB9647815EBE0E3CCDA7031a0g5G" TargetMode="External"/><Relationship Id="rId28" Type="http://schemas.openxmlformats.org/officeDocument/2006/relationships/hyperlink" Target="consultantplus://offline/ref=85F52B154CBE4C43DAE602F74D527854D49A5F5CC0CF33F819939269BE0F57DAC8154668B49F88687890B4E69CE73D2955A0EDE1D6C670311D9545ECa0g4G" TargetMode="External"/><Relationship Id="rId10" Type="http://schemas.openxmlformats.org/officeDocument/2006/relationships/hyperlink" Target="consultantplus://offline/ref=85F52B154CBE4C43DAE61CFA5B3E265AD6930253C2C23AAF46C5943EE15F518F8855403DF7DB8568789BE0BFDAB9647815EBE0E3CCDA7031a0g5G" TargetMode="External"/><Relationship Id="rId19" Type="http://schemas.openxmlformats.org/officeDocument/2006/relationships/hyperlink" Target="consultantplus://offline/ref=85F52B154CBE4C43DAE61CFA5B3E265AD7960051C3C73AAF46C5943EE15F518F8855403DF7DB84687E9BE0BFDAB9647815EBE0E3CCDA7031a0g5G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85F52B154CBE4C43DAE61CFA5B3E265AD6930253C2C23AAF46C5943EE15F518F9A551831F7DF9B697A8EB6EE9CaEgAG" TargetMode="External"/><Relationship Id="rId9" Type="http://schemas.openxmlformats.org/officeDocument/2006/relationships/hyperlink" Target="https://www.kaluga-gov.ru" TargetMode="External"/><Relationship Id="rId14" Type="http://schemas.openxmlformats.org/officeDocument/2006/relationships/hyperlink" Target="consultantplus://offline/ref=85F52B154CBE4C43DAE602F74D527854D49A5F5CC0CF33F819939269BE0F57DAC8154668B49F88687890B4E897E73D2955A0EDE1D6C670311D9545ECa0g4G" TargetMode="External"/><Relationship Id="rId22" Type="http://schemas.openxmlformats.org/officeDocument/2006/relationships/hyperlink" Target="consultantplus://offline/ref=85F52B154CBE4C43DAE61CFA5B3E265AD7960051C3C73AAF46C5943EE15F518F8855403DF7DB84697D9BE0BFDAB9647815EBE0E3CCDA7031a0g5G" TargetMode="External"/><Relationship Id="rId27" Type="http://schemas.openxmlformats.org/officeDocument/2006/relationships/hyperlink" Target="consultantplus://offline/ref=85F52B154CBE4C43DAE61CFA5B3E265AD7950255C3C03AAF46C5943EE15F518F88554038FED0D1383CC5B9EE9AF2697A0FF7E0E3aDg4G" TargetMode="External"/><Relationship Id="rId30" Type="http://schemas.openxmlformats.org/officeDocument/2006/relationships/hyperlink" Target="consultantplus://offline/ref=85F52B154CBE4C43DAE61CFA5B3E265AD7980856C7CE3AAF46C5943EE15F518F9A551831F7DF9B697A8EB6EE9CaEg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9026</Words>
  <Characters>51451</Characters>
  <Application>Microsoft Office Word</Application>
  <DocSecurity>0</DocSecurity>
  <Lines>428</Lines>
  <Paragraphs>120</Paragraphs>
  <ScaleCrop>false</ScaleCrop>
  <Company/>
  <LinksUpToDate>false</LinksUpToDate>
  <CharactersWithSpaces>60357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2026-02-04T06:32:00Z</dcterms:created>
  <dcterms:modified xsi:type="dcterms:W3CDTF">2026-02-04T06:34:00Z</dcterms:modified>
</cp:coreProperties>
</file>