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7EE3" w14:textId="77777777" w:rsidR="00DA5979" w:rsidRPr="00DA5979" w:rsidRDefault="00DA5979">
      <w:pPr>
        <w:pStyle w:val="ConsPlusTitle"/>
        <w:jc w:val="center"/>
        <w:outlineLvl w:val="0"/>
        <w:rPr>
          <w:rFonts w:ascii="Times New Roman" w:hAnsi="Times New Roman" w:cs="Times New Roman"/>
          <w:sz w:val="24"/>
        </w:rPr>
      </w:pPr>
      <w:r w:rsidRPr="00DA5979">
        <w:rPr>
          <w:rFonts w:ascii="Times New Roman" w:hAnsi="Times New Roman" w:cs="Times New Roman"/>
          <w:sz w:val="24"/>
        </w:rPr>
        <w:t>РОССИЙСКАЯ ФЕДЕРАЦИЯ</w:t>
      </w:r>
    </w:p>
    <w:p w14:paraId="0D17B23E"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КАЛУЖСКАЯ ОБЛАСТЬ</w:t>
      </w:r>
    </w:p>
    <w:p w14:paraId="611DBE07"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ГОРОДСКАЯ УПРАВА ГОРОДА КАЛУГИ</w:t>
      </w:r>
    </w:p>
    <w:p w14:paraId="4D0FF3A6" w14:textId="77777777" w:rsidR="00DA5979" w:rsidRPr="00DA5979" w:rsidRDefault="00DA5979">
      <w:pPr>
        <w:pStyle w:val="ConsPlusTitle"/>
        <w:jc w:val="both"/>
        <w:rPr>
          <w:rFonts w:ascii="Times New Roman" w:hAnsi="Times New Roman" w:cs="Times New Roman"/>
          <w:sz w:val="24"/>
        </w:rPr>
      </w:pPr>
    </w:p>
    <w:p w14:paraId="780310BA"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ПОСТАНОВЛЕНИЕ</w:t>
      </w:r>
    </w:p>
    <w:p w14:paraId="28A59F37"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от 31 декабря 2019 г. N 549-п</w:t>
      </w:r>
    </w:p>
    <w:p w14:paraId="74D9CD54" w14:textId="77777777" w:rsidR="00DA5979" w:rsidRPr="00DA5979" w:rsidRDefault="00DA5979">
      <w:pPr>
        <w:pStyle w:val="ConsPlusTitle"/>
        <w:jc w:val="both"/>
        <w:rPr>
          <w:rFonts w:ascii="Times New Roman" w:hAnsi="Times New Roman" w:cs="Times New Roman"/>
          <w:sz w:val="24"/>
        </w:rPr>
      </w:pPr>
    </w:p>
    <w:p w14:paraId="62A7133D"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ОБ УТВЕРЖДЕНИИ МУНИЦИПАЛЬНОЙ ПРОГРАММЫ МУНИЦИПАЛЬНОГО</w:t>
      </w:r>
    </w:p>
    <w:p w14:paraId="3E99F196"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ОБРАЗОВАНИЯ "ГОРОД КАЛУГА" "СОХРАНЕНИЕ</w:t>
      </w:r>
    </w:p>
    <w:p w14:paraId="32D5ECF2"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ИСТОРИКО-АРХИТЕКТУРНОГО ОБЛИКА ЦЕНТРА ГОРОДА"</w:t>
      </w:r>
    </w:p>
    <w:p w14:paraId="53EFD781"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("СТАРЫЙ ГОРОД")</w:t>
      </w:r>
    </w:p>
    <w:p w14:paraId="332B56AA" w14:textId="77777777" w:rsidR="00DA5979" w:rsidRPr="00DA5979" w:rsidRDefault="00DA5979">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A5979" w:rsidRPr="00DA5979" w14:paraId="67AFA2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A899B1" w14:textId="77777777" w:rsidR="00DA5979" w:rsidRPr="00DA5979" w:rsidRDefault="00DA5979">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F1CDE48" w14:textId="77777777" w:rsidR="00DA5979" w:rsidRPr="00DA5979" w:rsidRDefault="00DA5979">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1887F33"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Список изменяющих документов</w:t>
            </w:r>
          </w:p>
          <w:p w14:paraId="3C847190"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(в ред. Постановлений Городской Управы г. Калуги</w:t>
            </w:r>
          </w:p>
          <w:p w14:paraId="40057755" w14:textId="5410A889"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от 28.04.2021 N 166-п, от 12.05.2021 N 177-п, от 29.04.2022 N 173-п,</w:t>
            </w:r>
          </w:p>
          <w:p w14:paraId="2CBFBF70" w14:textId="26569D30"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от 25.05.2023 N 175-п, от 13.12.2023 N 465-п, от 16.05.2024 N 148-п,</w:t>
            </w:r>
          </w:p>
          <w:p w14:paraId="531FF112" w14:textId="375F0E7F"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от 22.05.2024 N 154-п, от 19.05.2025 N 195-п)</w:t>
            </w:r>
          </w:p>
        </w:tc>
        <w:tc>
          <w:tcPr>
            <w:tcW w:w="113" w:type="dxa"/>
            <w:tcBorders>
              <w:top w:val="nil"/>
              <w:left w:val="nil"/>
              <w:bottom w:val="nil"/>
              <w:right w:val="nil"/>
            </w:tcBorders>
            <w:shd w:val="clear" w:color="auto" w:fill="F4F3F8"/>
            <w:tcMar>
              <w:top w:w="0" w:type="dxa"/>
              <w:left w:w="0" w:type="dxa"/>
              <w:bottom w:w="0" w:type="dxa"/>
              <w:right w:w="0" w:type="dxa"/>
            </w:tcMar>
          </w:tcPr>
          <w:p w14:paraId="0B702106" w14:textId="77777777" w:rsidR="00DA5979" w:rsidRPr="00DA5979" w:rsidRDefault="00DA5979">
            <w:pPr>
              <w:pStyle w:val="ConsPlusNormal"/>
              <w:rPr>
                <w:rFonts w:ascii="Times New Roman" w:hAnsi="Times New Roman" w:cs="Times New Roman"/>
                <w:sz w:val="24"/>
              </w:rPr>
            </w:pPr>
          </w:p>
        </w:tc>
      </w:tr>
    </w:tbl>
    <w:p w14:paraId="580247E1" w14:textId="77777777" w:rsidR="00DA5979" w:rsidRPr="00DA5979" w:rsidRDefault="00DA5979">
      <w:pPr>
        <w:pStyle w:val="ConsPlusNormal"/>
        <w:jc w:val="both"/>
        <w:rPr>
          <w:rFonts w:ascii="Times New Roman" w:hAnsi="Times New Roman" w:cs="Times New Roman"/>
          <w:sz w:val="24"/>
        </w:rPr>
      </w:pPr>
    </w:p>
    <w:p w14:paraId="6A8C772D" w14:textId="7FB0FFFA" w:rsidR="00DA5979" w:rsidRPr="00DA5979" w:rsidRDefault="00DA5979">
      <w:pPr>
        <w:pStyle w:val="ConsPlusNormal"/>
        <w:ind w:firstLine="540"/>
        <w:jc w:val="both"/>
        <w:rPr>
          <w:rFonts w:ascii="Times New Roman" w:hAnsi="Times New Roman" w:cs="Times New Roman"/>
          <w:sz w:val="24"/>
        </w:rPr>
      </w:pPr>
      <w:r w:rsidRPr="00DA5979">
        <w:rPr>
          <w:rFonts w:ascii="Times New Roman" w:hAnsi="Times New Roman" w:cs="Times New Roman"/>
          <w:sz w:val="24"/>
        </w:rPr>
        <w:t>На основании статей 36, 44 Устава муниципального образования "Город Калуга", в соответствии с постановлением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на основании решения Городской Думы города Калуги от 20.12.2019 N 278 "О временно исполняющем полномочия Городского Головы города Калуги"</w:t>
      </w:r>
    </w:p>
    <w:p w14:paraId="29C4DD87"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ПОСТАНОВЛЯЮ:</w:t>
      </w:r>
    </w:p>
    <w:p w14:paraId="00735844" w14:textId="77777777" w:rsidR="00DA5979" w:rsidRPr="00DA5979" w:rsidRDefault="00DA5979">
      <w:pPr>
        <w:pStyle w:val="ConsPlusNormal"/>
        <w:jc w:val="both"/>
        <w:rPr>
          <w:rFonts w:ascii="Times New Roman" w:hAnsi="Times New Roman" w:cs="Times New Roman"/>
          <w:sz w:val="24"/>
        </w:rPr>
      </w:pPr>
    </w:p>
    <w:p w14:paraId="640DE279" w14:textId="7EC32571" w:rsidR="00DA5979" w:rsidRPr="00DA5979" w:rsidRDefault="00DA5979">
      <w:pPr>
        <w:pStyle w:val="ConsPlusNormal"/>
        <w:ind w:firstLine="540"/>
        <w:jc w:val="both"/>
        <w:rPr>
          <w:rFonts w:ascii="Times New Roman" w:hAnsi="Times New Roman" w:cs="Times New Roman"/>
          <w:sz w:val="24"/>
        </w:rPr>
      </w:pPr>
      <w:r w:rsidRPr="00DA5979">
        <w:rPr>
          <w:rFonts w:ascii="Times New Roman" w:hAnsi="Times New Roman" w:cs="Times New Roman"/>
          <w:sz w:val="24"/>
        </w:rPr>
        <w:t>1. Утвердить муниципальную программу муниципального образования "Город Калуга" "Сохранение историко-архитектурного облика центра города" ("Старый город") на 2020 - 2025 гг. (приложение).</w:t>
      </w:r>
    </w:p>
    <w:p w14:paraId="7BB12D44" w14:textId="1AA3D4FB"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2. Постановление Городской Управы города Калуги от 06.12.2013 N 390-п "Об утверждении муниципальной программы муниципального образования "Город Калуга" "Сохранение историко-архитектурного облика центра города" (Старый город)" признать утратившим силу.</w:t>
      </w:r>
    </w:p>
    <w:p w14:paraId="572295BE"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3. Настоящее Постановление вступает в силу с 01.01.2020, но не ранее его официального опубликования.</w:t>
      </w:r>
    </w:p>
    <w:p w14:paraId="64D78698"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4. Контроль за исполнением настоящего Постановления возложить на управление архитектуры, градостроительства и земельных отношений города Калуги.</w:t>
      </w:r>
    </w:p>
    <w:p w14:paraId="3B5356A0" w14:textId="77777777" w:rsidR="00DA5979" w:rsidRPr="00DA5979" w:rsidRDefault="00DA5979">
      <w:pPr>
        <w:pStyle w:val="ConsPlusNormal"/>
        <w:jc w:val="both"/>
        <w:rPr>
          <w:rFonts w:ascii="Times New Roman" w:hAnsi="Times New Roman" w:cs="Times New Roman"/>
          <w:sz w:val="24"/>
        </w:rPr>
      </w:pPr>
    </w:p>
    <w:p w14:paraId="072F171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Временно исполняющий полномочия</w:t>
      </w:r>
    </w:p>
    <w:p w14:paraId="3494799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Городского Головы города Калуги</w:t>
      </w:r>
    </w:p>
    <w:p w14:paraId="3F0A235F" w14:textId="77777777" w:rsidR="00DA5979" w:rsidRPr="00DA5979" w:rsidRDefault="00DA5979">
      <w:pPr>
        <w:pStyle w:val="ConsPlusNormal"/>
        <w:jc w:val="right"/>
        <w:rPr>
          <w:rFonts w:ascii="Times New Roman" w:hAnsi="Times New Roman" w:cs="Times New Roman"/>
          <w:sz w:val="24"/>
        </w:rPr>
      </w:pPr>
      <w:proofErr w:type="spellStart"/>
      <w:r w:rsidRPr="00DA5979">
        <w:rPr>
          <w:rFonts w:ascii="Times New Roman" w:hAnsi="Times New Roman" w:cs="Times New Roman"/>
          <w:sz w:val="24"/>
        </w:rPr>
        <w:t>Д.А.Денисов</w:t>
      </w:r>
      <w:proofErr w:type="spellEnd"/>
    </w:p>
    <w:p w14:paraId="02FBDB37" w14:textId="77777777" w:rsidR="00DA5979" w:rsidRPr="00DA5979" w:rsidRDefault="00DA5979">
      <w:pPr>
        <w:pStyle w:val="ConsPlusNormal"/>
        <w:jc w:val="both"/>
        <w:rPr>
          <w:rFonts w:ascii="Times New Roman" w:hAnsi="Times New Roman" w:cs="Times New Roman"/>
          <w:sz w:val="24"/>
        </w:rPr>
      </w:pPr>
    </w:p>
    <w:p w14:paraId="13158F72" w14:textId="77777777" w:rsidR="00DA5979" w:rsidRPr="00DA5979" w:rsidRDefault="00DA5979">
      <w:pPr>
        <w:pStyle w:val="ConsPlusNormal"/>
        <w:jc w:val="both"/>
        <w:rPr>
          <w:rFonts w:ascii="Times New Roman" w:hAnsi="Times New Roman" w:cs="Times New Roman"/>
          <w:sz w:val="24"/>
        </w:rPr>
      </w:pPr>
    </w:p>
    <w:p w14:paraId="3D2CC050" w14:textId="77777777" w:rsidR="00DA5979" w:rsidRPr="00DA5979" w:rsidRDefault="00DA5979">
      <w:pPr>
        <w:pStyle w:val="ConsPlusNormal"/>
        <w:jc w:val="both"/>
        <w:rPr>
          <w:rFonts w:ascii="Times New Roman" w:hAnsi="Times New Roman" w:cs="Times New Roman"/>
          <w:sz w:val="24"/>
        </w:rPr>
      </w:pPr>
    </w:p>
    <w:p w14:paraId="78DA9ADF" w14:textId="77777777" w:rsidR="00DA5979" w:rsidRPr="00DA5979" w:rsidRDefault="00DA5979">
      <w:pPr>
        <w:pStyle w:val="ConsPlusNormal"/>
        <w:jc w:val="both"/>
        <w:rPr>
          <w:rFonts w:ascii="Times New Roman" w:hAnsi="Times New Roman" w:cs="Times New Roman"/>
          <w:sz w:val="24"/>
        </w:rPr>
      </w:pPr>
    </w:p>
    <w:p w14:paraId="7D5EECDC" w14:textId="77777777" w:rsidR="00DA5979" w:rsidRPr="00DA5979" w:rsidRDefault="00DA5979">
      <w:pPr>
        <w:pStyle w:val="ConsPlusNormal"/>
        <w:jc w:val="both"/>
        <w:rPr>
          <w:rFonts w:ascii="Times New Roman" w:hAnsi="Times New Roman" w:cs="Times New Roman"/>
          <w:sz w:val="24"/>
        </w:rPr>
      </w:pPr>
    </w:p>
    <w:p w14:paraId="757446BC" w14:textId="77777777" w:rsidR="00DA5979" w:rsidRPr="00DA5979" w:rsidRDefault="00DA5979">
      <w:pPr>
        <w:pStyle w:val="ConsPlusNormal"/>
        <w:jc w:val="both"/>
        <w:rPr>
          <w:rFonts w:ascii="Times New Roman" w:hAnsi="Times New Roman" w:cs="Times New Roman"/>
          <w:sz w:val="24"/>
        </w:rPr>
      </w:pPr>
    </w:p>
    <w:p w14:paraId="08CA7F87" w14:textId="77777777" w:rsidR="00DA5979" w:rsidRPr="00DA5979" w:rsidRDefault="00DA5979">
      <w:pPr>
        <w:pStyle w:val="ConsPlusNormal"/>
        <w:jc w:val="right"/>
        <w:outlineLvl w:val="0"/>
        <w:rPr>
          <w:rFonts w:ascii="Times New Roman" w:hAnsi="Times New Roman" w:cs="Times New Roman"/>
          <w:sz w:val="24"/>
        </w:rPr>
      </w:pPr>
      <w:r w:rsidRPr="00DA5979">
        <w:rPr>
          <w:rFonts w:ascii="Times New Roman" w:hAnsi="Times New Roman" w:cs="Times New Roman"/>
          <w:sz w:val="24"/>
        </w:rPr>
        <w:lastRenderedPageBreak/>
        <w:t>Приложение</w:t>
      </w:r>
    </w:p>
    <w:p w14:paraId="5B8B20C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к Постановлению</w:t>
      </w:r>
    </w:p>
    <w:p w14:paraId="0376529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Городской Управы</w:t>
      </w:r>
    </w:p>
    <w:p w14:paraId="6D4BE0F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города Калуги</w:t>
      </w:r>
    </w:p>
    <w:p w14:paraId="1303649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от 31 декабря 2019 г. N 549-п</w:t>
      </w:r>
    </w:p>
    <w:p w14:paraId="0435BE8F" w14:textId="77777777" w:rsidR="00DA5979" w:rsidRPr="00DA5979" w:rsidRDefault="00DA5979">
      <w:pPr>
        <w:pStyle w:val="ConsPlusNormal"/>
        <w:jc w:val="both"/>
        <w:rPr>
          <w:rFonts w:ascii="Times New Roman" w:hAnsi="Times New Roman" w:cs="Times New Roman"/>
          <w:sz w:val="24"/>
        </w:rPr>
      </w:pPr>
    </w:p>
    <w:p w14:paraId="1CDC2A0D" w14:textId="77777777" w:rsidR="00DA5979" w:rsidRPr="00DA5979" w:rsidRDefault="00DA5979">
      <w:pPr>
        <w:pStyle w:val="ConsPlusTitle"/>
        <w:jc w:val="center"/>
        <w:rPr>
          <w:rFonts w:ascii="Times New Roman" w:hAnsi="Times New Roman" w:cs="Times New Roman"/>
          <w:sz w:val="24"/>
        </w:rPr>
      </w:pPr>
      <w:bookmarkStart w:id="0" w:name="P41"/>
      <w:bookmarkEnd w:id="0"/>
      <w:r w:rsidRPr="00DA5979">
        <w:rPr>
          <w:rFonts w:ascii="Times New Roman" w:hAnsi="Times New Roman" w:cs="Times New Roman"/>
          <w:sz w:val="24"/>
        </w:rPr>
        <w:t>МУНИЦИПАЛЬНАЯ ПРОГРАММА</w:t>
      </w:r>
    </w:p>
    <w:p w14:paraId="4545EDBE"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МУНИЦИПАЛЬНОГО ОБРАЗОВАНИЯ "ГОРОД КАЛУГА" "СОХРАНЕНИЕ</w:t>
      </w:r>
    </w:p>
    <w:p w14:paraId="26BE74A2"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ИСТОРИКО-АРХИТЕКТУРНОГО ОБЛИКА ЦЕНТРА ГОРОДА" ("СТАРЫЙ</w:t>
      </w:r>
    </w:p>
    <w:p w14:paraId="738D1FD3"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ГОРОД")</w:t>
      </w:r>
    </w:p>
    <w:p w14:paraId="080ACB9B" w14:textId="77777777" w:rsidR="00DA5979" w:rsidRPr="00DA5979" w:rsidRDefault="00DA5979">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A5979" w:rsidRPr="00DA5979" w14:paraId="07F516D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31A6CB" w14:textId="77777777" w:rsidR="00DA5979" w:rsidRPr="00DA5979" w:rsidRDefault="00DA5979">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8D8770B" w14:textId="77777777" w:rsidR="00DA5979" w:rsidRPr="00DA5979" w:rsidRDefault="00DA5979">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35B846F"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Список изменяющих документов</w:t>
            </w:r>
          </w:p>
          <w:p w14:paraId="18F4934F"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(в ред. Постановлений Городской Управы г. Калуги</w:t>
            </w:r>
          </w:p>
          <w:p w14:paraId="79C3F046" w14:textId="143F2BD0"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от 29.04.2022 N 173-п, от 25.05.2023 N 175-п, от 13.12.2023 N 465-п,</w:t>
            </w:r>
          </w:p>
          <w:p w14:paraId="6CE59E92" w14:textId="54F5DEF6"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от 16.05.2024 N 148-п, от 22.05.2024 N 154-п, от 19.05.2025 N 195-п)</w:t>
            </w:r>
          </w:p>
        </w:tc>
        <w:tc>
          <w:tcPr>
            <w:tcW w:w="113" w:type="dxa"/>
            <w:tcBorders>
              <w:top w:val="nil"/>
              <w:left w:val="nil"/>
              <w:bottom w:val="nil"/>
              <w:right w:val="nil"/>
            </w:tcBorders>
            <w:shd w:val="clear" w:color="auto" w:fill="F4F3F8"/>
            <w:tcMar>
              <w:top w:w="0" w:type="dxa"/>
              <w:left w:w="0" w:type="dxa"/>
              <w:bottom w:w="0" w:type="dxa"/>
              <w:right w:w="0" w:type="dxa"/>
            </w:tcMar>
          </w:tcPr>
          <w:p w14:paraId="40012BAB" w14:textId="77777777" w:rsidR="00DA5979" w:rsidRPr="00DA5979" w:rsidRDefault="00DA5979">
            <w:pPr>
              <w:pStyle w:val="ConsPlusNormal"/>
              <w:rPr>
                <w:rFonts w:ascii="Times New Roman" w:hAnsi="Times New Roman" w:cs="Times New Roman"/>
                <w:sz w:val="24"/>
              </w:rPr>
            </w:pPr>
          </w:p>
        </w:tc>
      </w:tr>
    </w:tbl>
    <w:p w14:paraId="607AEAA9" w14:textId="77777777" w:rsidR="00DA5979" w:rsidRPr="00DA5979" w:rsidRDefault="00DA5979">
      <w:pPr>
        <w:pStyle w:val="ConsPlusNormal"/>
        <w:jc w:val="both"/>
        <w:rPr>
          <w:rFonts w:ascii="Times New Roman" w:hAnsi="Times New Roman" w:cs="Times New Roman"/>
          <w:sz w:val="24"/>
        </w:rPr>
      </w:pPr>
    </w:p>
    <w:p w14:paraId="66892F15" w14:textId="77777777" w:rsidR="00DA5979" w:rsidRPr="00DA5979" w:rsidRDefault="00DA5979">
      <w:pPr>
        <w:pStyle w:val="ConsPlusTitle"/>
        <w:jc w:val="center"/>
        <w:outlineLvl w:val="1"/>
        <w:rPr>
          <w:rFonts w:ascii="Times New Roman" w:hAnsi="Times New Roman" w:cs="Times New Roman"/>
          <w:sz w:val="24"/>
        </w:rPr>
      </w:pPr>
      <w:r w:rsidRPr="00DA5979">
        <w:rPr>
          <w:rFonts w:ascii="Times New Roman" w:hAnsi="Times New Roman" w:cs="Times New Roman"/>
          <w:sz w:val="24"/>
        </w:rPr>
        <w:t>1. ПАСПОРТ МУНИЦИПАЛЬНОЙ ПРОГРАММЫ МУНИЦИПАЛЬНОГО</w:t>
      </w:r>
    </w:p>
    <w:p w14:paraId="37E022BA"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ОБРАЗОВАНИЯ "ГОРОД КАЛУГА" "СОХРАНЕНИЕ</w:t>
      </w:r>
    </w:p>
    <w:p w14:paraId="2CA11B34"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ИСТОРИКО-АРХИТЕКТУРНОГО ОБЛИКА ЦЕНТРА ГОРОДА" ("СТАРЫЙ</w:t>
      </w:r>
    </w:p>
    <w:p w14:paraId="3B9D675E"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ГОРОД")</w:t>
      </w:r>
    </w:p>
    <w:p w14:paraId="209353F2" w14:textId="77777777" w:rsidR="00DA5979" w:rsidRPr="00DA5979" w:rsidRDefault="00DA5979">
      <w:pPr>
        <w:pStyle w:val="ConsPlusNormal"/>
        <w:jc w:val="center"/>
        <w:rPr>
          <w:rFonts w:ascii="Times New Roman" w:hAnsi="Times New Roman" w:cs="Times New Roman"/>
          <w:sz w:val="24"/>
        </w:rPr>
      </w:pPr>
    </w:p>
    <w:p w14:paraId="294E4D91" w14:textId="77777777" w:rsidR="00DA5979" w:rsidRPr="00DA5979" w:rsidRDefault="00DA5979">
      <w:pPr>
        <w:pStyle w:val="ConsPlusNormal"/>
        <w:rPr>
          <w:rFonts w:ascii="Times New Roman" w:hAnsi="Times New Roman" w:cs="Times New Roman"/>
          <w:sz w:val="24"/>
        </w:rPr>
        <w:sectPr w:rsidR="00DA5979" w:rsidRPr="00DA5979" w:rsidSect="00DA5979">
          <w:pgSz w:w="11906" w:h="16838"/>
          <w:pgMar w:top="1134" w:right="850" w:bottom="1134" w:left="1701" w:header="708" w:footer="708" w:gutter="0"/>
          <w:cols w:space="708"/>
          <w:docGrid w:linePitch="360"/>
        </w:sect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268"/>
        <w:gridCol w:w="1304"/>
        <w:gridCol w:w="904"/>
        <w:gridCol w:w="784"/>
        <w:gridCol w:w="604"/>
        <w:gridCol w:w="784"/>
        <w:gridCol w:w="904"/>
        <w:gridCol w:w="904"/>
        <w:gridCol w:w="792"/>
        <w:gridCol w:w="5102"/>
      </w:tblGrid>
      <w:tr w:rsidR="00000000" w:rsidRPr="00DA5979" w14:paraId="1255148B" w14:textId="77777777" w:rsidTr="00DA5979">
        <w:tc>
          <w:tcPr>
            <w:tcW w:w="454" w:type="dxa"/>
          </w:tcPr>
          <w:p w14:paraId="3C026C0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lastRenderedPageBreak/>
              <w:t>1</w:t>
            </w:r>
          </w:p>
        </w:tc>
        <w:tc>
          <w:tcPr>
            <w:tcW w:w="2268" w:type="dxa"/>
          </w:tcPr>
          <w:p w14:paraId="43F6EC6F"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Ответственный исполнитель муниципальной программы</w:t>
            </w:r>
          </w:p>
        </w:tc>
        <w:tc>
          <w:tcPr>
            <w:tcW w:w="12082" w:type="dxa"/>
            <w:gridSpan w:val="9"/>
          </w:tcPr>
          <w:p w14:paraId="72D93863"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Городская Управа города Калуги (сектор по обеспечению деятельности заместителя Городского Головы города Калуги)</w:t>
            </w:r>
          </w:p>
        </w:tc>
      </w:tr>
      <w:tr w:rsidR="00000000" w:rsidRPr="00DA5979" w14:paraId="68BEE4CF" w14:textId="77777777" w:rsidTr="00DA5979">
        <w:tc>
          <w:tcPr>
            <w:tcW w:w="454" w:type="dxa"/>
          </w:tcPr>
          <w:p w14:paraId="6501E598"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w:t>
            </w:r>
          </w:p>
        </w:tc>
        <w:tc>
          <w:tcPr>
            <w:tcW w:w="2268" w:type="dxa"/>
          </w:tcPr>
          <w:p w14:paraId="14D1F4E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Соисполнители муниципальной программы</w:t>
            </w:r>
          </w:p>
        </w:tc>
        <w:tc>
          <w:tcPr>
            <w:tcW w:w="12082" w:type="dxa"/>
            <w:gridSpan w:val="9"/>
          </w:tcPr>
          <w:p w14:paraId="55ACFEFC"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Отсутствуют</w:t>
            </w:r>
          </w:p>
        </w:tc>
      </w:tr>
      <w:tr w:rsidR="00000000" w:rsidRPr="00DA5979" w14:paraId="2E275133" w14:textId="77777777" w:rsidTr="00DA5979">
        <w:tblPrEx>
          <w:tblBorders>
            <w:insideH w:val="nil"/>
          </w:tblBorders>
        </w:tblPrEx>
        <w:tc>
          <w:tcPr>
            <w:tcW w:w="454" w:type="dxa"/>
            <w:tcBorders>
              <w:bottom w:val="nil"/>
            </w:tcBorders>
          </w:tcPr>
          <w:p w14:paraId="7E5CBC2D"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3</w:t>
            </w:r>
          </w:p>
        </w:tc>
        <w:tc>
          <w:tcPr>
            <w:tcW w:w="2268" w:type="dxa"/>
            <w:tcBorders>
              <w:bottom w:val="nil"/>
            </w:tcBorders>
          </w:tcPr>
          <w:p w14:paraId="46AC088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Участники муниципальной программы</w:t>
            </w:r>
          </w:p>
        </w:tc>
        <w:tc>
          <w:tcPr>
            <w:tcW w:w="12082" w:type="dxa"/>
            <w:gridSpan w:val="9"/>
            <w:tcBorders>
              <w:bottom w:val="nil"/>
            </w:tcBorders>
          </w:tcPr>
          <w:p w14:paraId="50CFF863"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управление архитектуры, градостроительства и земельных отношений города Калуги;</w:t>
            </w:r>
          </w:p>
          <w:p w14:paraId="5578C38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управление записи актов гражданского состояния города Калуги;</w:t>
            </w:r>
          </w:p>
          <w:p w14:paraId="14F222E2"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управление экономики и имущественных отношений города Калуги;</w:t>
            </w:r>
          </w:p>
          <w:p w14:paraId="2830EFDA"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управление жилищно-коммунального хозяйства города Калуги;</w:t>
            </w:r>
          </w:p>
          <w:p w14:paraId="786E3710"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МКУ "Управление капитального строительства г. Калуги";</w:t>
            </w:r>
          </w:p>
          <w:p w14:paraId="37435BD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управление делами Городского Головы города Калуги</w:t>
            </w:r>
          </w:p>
        </w:tc>
      </w:tr>
      <w:tr w:rsidR="00000000" w:rsidRPr="00DA5979" w14:paraId="2D907678" w14:textId="77777777" w:rsidTr="00DA5979">
        <w:tblPrEx>
          <w:tblBorders>
            <w:insideH w:val="nil"/>
          </w:tblBorders>
        </w:tblPrEx>
        <w:tc>
          <w:tcPr>
            <w:tcW w:w="14804" w:type="dxa"/>
            <w:gridSpan w:val="11"/>
            <w:tcBorders>
              <w:top w:val="nil"/>
            </w:tcBorders>
          </w:tcPr>
          <w:p w14:paraId="3562E24D" w14:textId="3A813B88" w:rsidR="00DA5979" w:rsidRPr="00DA5979" w:rsidRDefault="00DA5979">
            <w:pPr>
              <w:pStyle w:val="ConsPlusNormal"/>
              <w:jc w:val="both"/>
              <w:rPr>
                <w:rFonts w:ascii="Times New Roman" w:hAnsi="Times New Roman" w:cs="Times New Roman"/>
                <w:sz w:val="24"/>
              </w:rPr>
            </w:pPr>
          </w:p>
        </w:tc>
      </w:tr>
      <w:tr w:rsidR="00000000" w:rsidRPr="00DA5979" w14:paraId="0E57435B" w14:textId="77777777" w:rsidTr="00DA5979">
        <w:tc>
          <w:tcPr>
            <w:tcW w:w="454" w:type="dxa"/>
          </w:tcPr>
          <w:p w14:paraId="1A1DB2E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4</w:t>
            </w:r>
          </w:p>
        </w:tc>
        <w:tc>
          <w:tcPr>
            <w:tcW w:w="2268" w:type="dxa"/>
          </w:tcPr>
          <w:p w14:paraId="00655BE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Подпрограммы муниципальной программы</w:t>
            </w:r>
          </w:p>
        </w:tc>
        <w:tc>
          <w:tcPr>
            <w:tcW w:w="12082" w:type="dxa"/>
            <w:gridSpan w:val="9"/>
          </w:tcPr>
          <w:p w14:paraId="4B837CC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Отсутствуют</w:t>
            </w:r>
          </w:p>
        </w:tc>
      </w:tr>
      <w:tr w:rsidR="00000000" w:rsidRPr="00DA5979" w14:paraId="0ACC8380" w14:textId="77777777" w:rsidTr="00DA5979">
        <w:tc>
          <w:tcPr>
            <w:tcW w:w="454" w:type="dxa"/>
          </w:tcPr>
          <w:p w14:paraId="44BFA01F"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5</w:t>
            </w:r>
          </w:p>
        </w:tc>
        <w:tc>
          <w:tcPr>
            <w:tcW w:w="2268" w:type="dxa"/>
          </w:tcPr>
          <w:p w14:paraId="066EA99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Цели муниципальной программы</w:t>
            </w:r>
          </w:p>
        </w:tc>
        <w:tc>
          <w:tcPr>
            <w:tcW w:w="12082" w:type="dxa"/>
            <w:gridSpan w:val="9"/>
          </w:tcPr>
          <w:p w14:paraId="5E6CE803"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сохранение, восстановление исторического наследия;</w:t>
            </w:r>
          </w:p>
          <w:p w14:paraId="130D92FC"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сохранение, восстановление целостности архитектурного облика исторической застройки города Калуги</w:t>
            </w:r>
          </w:p>
        </w:tc>
      </w:tr>
      <w:tr w:rsidR="00000000" w:rsidRPr="00DA5979" w14:paraId="106B46EF" w14:textId="77777777" w:rsidTr="00DA5979">
        <w:tc>
          <w:tcPr>
            <w:tcW w:w="454" w:type="dxa"/>
          </w:tcPr>
          <w:p w14:paraId="62DD7095"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6</w:t>
            </w:r>
          </w:p>
        </w:tc>
        <w:tc>
          <w:tcPr>
            <w:tcW w:w="2268" w:type="dxa"/>
          </w:tcPr>
          <w:p w14:paraId="6434EEFA"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Задачи муниципальной программы</w:t>
            </w:r>
          </w:p>
        </w:tc>
        <w:tc>
          <w:tcPr>
            <w:tcW w:w="12082" w:type="dxa"/>
            <w:gridSpan w:val="9"/>
          </w:tcPr>
          <w:p w14:paraId="5DC0C76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сбережение ценности объектов культурного наследия;</w:t>
            </w:r>
          </w:p>
          <w:p w14:paraId="47AED1C6"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категоризация объектов культурного наследия;</w:t>
            </w:r>
          </w:p>
          <w:p w14:paraId="18B26F79"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осуществление комплекса исследований, градостроительных преобразований, направленных на восстановление исторического облика исторической застройки города Калуги и создание условий для его современного использования</w:t>
            </w:r>
          </w:p>
        </w:tc>
      </w:tr>
      <w:tr w:rsidR="00000000" w:rsidRPr="00DA5979" w14:paraId="6D760951" w14:textId="77777777" w:rsidTr="00DA5979">
        <w:tc>
          <w:tcPr>
            <w:tcW w:w="454" w:type="dxa"/>
          </w:tcPr>
          <w:p w14:paraId="7E8CE75B"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7</w:t>
            </w:r>
          </w:p>
        </w:tc>
        <w:tc>
          <w:tcPr>
            <w:tcW w:w="2268" w:type="dxa"/>
          </w:tcPr>
          <w:p w14:paraId="7E949886"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xml:space="preserve">Целевые индикаторы и </w:t>
            </w:r>
            <w:r w:rsidRPr="00DA5979">
              <w:rPr>
                <w:rFonts w:ascii="Times New Roman" w:hAnsi="Times New Roman" w:cs="Times New Roman"/>
                <w:sz w:val="24"/>
              </w:rPr>
              <w:lastRenderedPageBreak/>
              <w:t>показатели муниципальной программы</w:t>
            </w:r>
          </w:p>
        </w:tc>
        <w:tc>
          <w:tcPr>
            <w:tcW w:w="12082" w:type="dxa"/>
            <w:gridSpan w:val="9"/>
          </w:tcPr>
          <w:p w14:paraId="25AC404C"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lastRenderedPageBreak/>
              <w:t xml:space="preserve">- количество мероприятий, проведенных в отношении объектов культурного наследия (историко-культурная экспертиза, разработка научно-проектной (проектной) документации, проведение ремонтных, реставрационных, </w:t>
            </w:r>
            <w:r w:rsidRPr="00DA5979">
              <w:rPr>
                <w:rFonts w:ascii="Times New Roman" w:hAnsi="Times New Roman" w:cs="Times New Roman"/>
                <w:sz w:val="24"/>
              </w:rPr>
              <w:lastRenderedPageBreak/>
              <w:t>ремонтно-реставрационных работ, работ по приспособлению для современного использования);</w:t>
            </w:r>
          </w:p>
          <w:p w14:paraId="5C2B6193"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доля объектов культурного наследия местного (муниципального) значения, находящихся в неудовлетворительном (аварийном) состоянии;</w:t>
            </w:r>
          </w:p>
          <w:p w14:paraId="074B2690"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количество перечней, содержащих актуальные сведения об объектах культурного наследия местного (муниципального) значения;</w:t>
            </w:r>
          </w:p>
          <w:p w14:paraId="691313D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количество мероприятий, направленных на формирование понимания необходимости сохранения объектов культурного наследия, связанных с обеспечением государственной охраны, сохранением, использованием объектов культурного наследия;</w:t>
            </w:r>
          </w:p>
          <w:p w14:paraId="1BECFB6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количество разработанных проектов объединенной зоны охраны объектов культурного наследия (памятников истории и культуры) народов Российской Федерации, расположенных на территории города Калуги</w:t>
            </w:r>
          </w:p>
        </w:tc>
      </w:tr>
      <w:tr w:rsidR="00000000" w:rsidRPr="00DA5979" w14:paraId="16C798E4" w14:textId="77777777" w:rsidTr="00DA5979">
        <w:tc>
          <w:tcPr>
            <w:tcW w:w="454" w:type="dxa"/>
          </w:tcPr>
          <w:p w14:paraId="6450534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8</w:t>
            </w:r>
          </w:p>
        </w:tc>
        <w:tc>
          <w:tcPr>
            <w:tcW w:w="2268" w:type="dxa"/>
          </w:tcPr>
          <w:p w14:paraId="78977F2A"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Сроки и этапы реализации муниципальной программы</w:t>
            </w:r>
          </w:p>
        </w:tc>
        <w:tc>
          <w:tcPr>
            <w:tcW w:w="12082" w:type="dxa"/>
            <w:gridSpan w:val="9"/>
          </w:tcPr>
          <w:p w14:paraId="66F66D2F"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2020 - 2026 гг.</w:t>
            </w:r>
          </w:p>
        </w:tc>
      </w:tr>
      <w:tr w:rsidR="00000000" w:rsidRPr="00DA5979" w14:paraId="61A3D274" w14:textId="77777777" w:rsidTr="00DA5979">
        <w:tc>
          <w:tcPr>
            <w:tcW w:w="454" w:type="dxa"/>
            <w:vMerge w:val="restart"/>
            <w:tcBorders>
              <w:bottom w:val="nil"/>
            </w:tcBorders>
          </w:tcPr>
          <w:p w14:paraId="02411D20"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9</w:t>
            </w:r>
          </w:p>
        </w:tc>
        <w:tc>
          <w:tcPr>
            <w:tcW w:w="2268" w:type="dxa"/>
            <w:vMerge w:val="restart"/>
            <w:tcBorders>
              <w:bottom w:val="nil"/>
            </w:tcBorders>
          </w:tcPr>
          <w:p w14:paraId="1707143E"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Объемы и источники финансирования</w:t>
            </w:r>
          </w:p>
        </w:tc>
        <w:tc>
          <w:tcPr>
            <w:tcW w:w="1304" w:type="dxa"/>
          </w:tcPr>
          <w:p w14:paraId="05A04A2C"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Источники финансирования</w:t>
            </w:r>
          </w:p>
        </w:tc>
        <w:tc>
          <w:tcPr>
            <w:tcW w:w="904" w:type="dxa"/>
          </w:tcPr>
          <w:p w14:paraId="714A3493"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Всего, тыс. руб.</w:t>
            </w:r>
          </w:p>
        </w:tc>
        <w:tc>
          <w:tcPr>
            <w:tcW w:w="784" w:type="dxa"/>
          </w:tcPr>
          <w:p w14:paraId="46CFED41"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2020 год</w:t>
            </w:r>
          </w:p>
        </w:tc>
        <w:tc>
          <w:tcPr>
            <w:tcW w:w="604" w:type="dxa"/>
          </w:tcPr>
          <w:p w14:paraId="31CDA83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2021 год</w:t>
            </w:r>
          </w:p>
        </w:tc>
        <w:tc>
          <w:tcPr>
            <w:tcW w:w="784" w:type="dxa"/>
          </w:tcPr>
          <w:p w14:paraId="39BAF20A"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2022 год</w:t>
            </w:r>
          </w:p>
        </w:tc>
        <w:tc>
          <w:tcPr>
            <w:tcW w:w="904" w:type="dxa"/>
          </w:tcPr>
          <w:p w14:paraId="53E43BFA"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2023 год</w:t>
            </w:r>
          </w:p>
        </w:tc>
        <w:tc>
          <w:tcPr>
            <w:tcW w:w="904" w:type="dxa"/>
          </w:tcPr>
          <w:p w14:paraId="75DDD78F"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2024 год</w:t>
            </w:r>
          </w:p>
        </w:tc>
        <w:tc>
          <w:tcPr>
            <w:tcW w:w="792" w:type="dxa"/>
          </w:tcPr>
          <w:p w14:paraId="5AA37ECF"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2025 год</w:t>
            </w:r>
          </w:p>
        </w:tc>
        <w:tc>
          <w:tcPr>
            <w:tcW w:w="5102" w:type="dxa"/>
          </w:tcPr>
          <w:p w14:paraId="4D44C0C3"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2026 год</w:t>
            </w:r>
          </w:p>
        </w:tc>
      </w:tr>
      <w:tr w:rsidR="00000000" w:rsidRPr="00DA5979" w14:paraId="263A7358" w14:textId="77777777" w:rsidTr="00DA5979">
        <w:tc>
          <w:tcPr>
            <w:tcW w:w="454" w:type="dxa"/>
            <w:vMerge/>
            <w:tcBorders>
              <w:bottom w:val="nil"/>
            </w:tcBorders>
          </w:tcPr>
          <w:p w14:paraId="64CD8F45" w14:textId="77777777" w:rsidR="00DA5979" w:rsidRPr="00DA5979" w:rsidRDefault="00DA5979">
            <w:pPr>
              <w:pStyle w:val="ConsPlusNormal"/>
              <w:rPr>
                <w:rFonts w:ascii="Times New Roman" w:hAnsi="Times New Roman" w:cs="Times New Roman"/>
                <w:sz w:val="24"/>
              </w:rPr>
            </w:pPr>
          </w:p>
        </w:tc>
        <w:tc>
          <w:tcPr>
            <w:tcW w:w="2268" w:type="dxa"/>
            <w:vMerge/>
            <w:tcBorders>
              <w:bottom w:val="nil"/>
            </w:tcBorders>
          </w:tcPr>
          <w:p w14:paraId="3CFE2FD2" w14:textId="77777777" w:rsidR="00DA5979" w:rsidRPr="00DA5979" w:rsidRDefault="00DA5979">
            <w:pPr>
              <w:pStyle w:val="ConsPlusNormal"/>
              <w:rPr>
                <w:rFonts w:ascii="Times New Roman" w:hAnsi="Times New Roman" w:cs="Times New Roman"/>
                <w:sz w:val="24"/>
              </w:rPr>
            </w:pPr>
          </w:p>
        </w:tc>
        <w:tc>
          <w:tcPr>
            <w:tcW w:w="1304" w:type="dxa"/>
          </w:tcPr>
          <w:p w14:paraId="7E7D5863"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Бюджет МО "Город Калуга"</w:t>
            </w:r>
          </w:p>
        </w:tc>
        <w:tc>
          <w:tcPr>
            <w:tcW w:w="904" w:type="dxa"/>
          </w:tcPr>
          <w:p w14:paraId="29B4CAA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26683,7</w:t>
            </w:r>
          </w:p>
        </w:tc>
        <w:tc>
          <w:tcPr>
            <w:tcW w:w="784" w:type="dxa"/>
          </w:tcPr>
          <w:p w14:paraId="17CEFF6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1250,0</w:t>
            </w:r>
          </w:p>
        </w:tc>
        <w:tc>
          <w:tcPr>
            <w:tcW w:w="604" w:type="dxa"/>
          </w:tcPr>
          <w:p w14:paraId="7B27BAC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3E3520E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1621,7</w:t>
            </w:r>
          </w:p>
        </w:tc>
        <w:tc>
          <w:tcPr>
            <w:tcW w:w="904" w:type="dxa"/>
          </w:tcPr>
          <w:p w14:paraId="173C628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530,0</w:t>
            </w:r>
          </w:p>
        </w:tc>
        <w:tc>
          <w:tcPr>
            <w:tcW w:w="904" w:type="dxa"/>
          </w:tcPr>
          <w:p w14:paraId="029CFE1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23282,0</w:t>
            </w:r>
          </w:p>
        </w:tc>
        <w:tc>
          <w:tcPr>
            <w:tcW w:w="792" w:type="dxa"/>
          </w:tcPr>
          <w:p w14:paraId="5BCC3D1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5102" w:type="dxa"/>
          </w:tcPr>
          <w:p w14:paraId="454FECC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0B17FDBA" w14:textId="77777777" w:rsidTr="00DA5979">
        <w:tblPrEx>
          <w:tblBorders>
            <w:insideH w:val="nil"/>
          </w:tblBorders>
        </w:tblPrEx>
        <w:tc>
          <w:tcPr>
            <w:tcW w:w="454" w:type="dxa"/>
            <w:vMerge/>
            <w:tcBorders>
              <w:bottom w:val="nil"/>
            </w:tcBorders>
          </w:tcPr>
          <w:p w14:paraId="2B67B888" w14:textId="77777777" w:rsidR="00DA5979" w:rsidRPr="00DA5979" w:rsidRDefault="00DA5979">
            <w:pPr>
              <w:pStyle w:val="ConsPlusNormal"/>
              <w:rPr>
                <w:rFonts w:ascii="Times New Roman" w:hAnsi="Times New Roman" w:cs="Times New Roman"/>
                <w:sz w:val="24"/>
              </w:rPr>
            </w:pPr>
          </w:p>
        </w:tc>
        <w:tc>
          <w:tcPr>
            <w:tcW w:w="2268" w:type="dxa"/>
            <w:vMerge/>
            <w:tcBorders>
              <w:bottom w:val="nil"/>
            </w:tcBorders>
          </w:tcPr>
          <w:p w14:paraId="451F10C6" w14:textId="77777777" w:rsidR="00DA5979" w:rsidRPr="00DA5979" w:rsidRDefault="00DA5979">
            <w:pPr>
              <w:pStyle w:val="ConsPlusNormal"/>
              <w:rPr>
                <w:rFonts w:ascii="Times New Roman" w:hAnsi="Times New Roman" w:cs="Times New Roman"/>
                <w:sz w:val="24"/>
              </w:rPr>
            </w:pPr>
          </w:p>
        </w:tc>
        <w:tc>
          <w:tcPr>
            <w:tcW w:w="1304" w:type="dxa"/>
            <w:tcBorders>
              <w:bottom w:val="nil"/>
            </w:tcBorders>
          </w:tcPr>
          <w:p w14:paraId="53D34DD3"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Итого</w:t>
            </w:r>
          </w:p>
        </w:tc>
        <w:tc>
          <w:tcPr>
            <w:tcW w:w="904" w:type="dxa"/>
            <w:tcBorders>
              <w:bottom w:val="nil"/>
            </w:tcBorders>
          </w:tcPr>
          <w:p w14:paraId="6C5D85F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26683,7</w:t>
            </w:r>
          </w:p>
        </w:tc>
        <w:tc>
          <w:tcPr>
            <w:tcW w:w="784" w:type="dxa"/>
            <w:tcBorders>
              <w:bottom w:val="nil"/>
            </w:tcBorders>
          </w:tcPr>
          <w:p w14:paraId="5AE87D2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1250,0</w:t>
            </w:r>
          </w:p>
        </w:tc>
        <w:tc>
          <w:tcPr>
            <w:tcW w:w="604" w:type="dxa"/>
            <w:tcBorders>
              <w:bottom w:val="nil"/>
            </w:tcBorders>
          </w:tcPr>
          <w:p w14:paraId="24159B0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Borders>
              <w:bottom w:val="nil"/>
            </w:tcBorders>
          </w:tcPr>
          <w:p w14:paraId="6BE94A4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1621,7</w:t>
            </w:r>
          </w:p>
        </w:tc>
        <w:tc>
          <w:tcPr>
            <w:tcW w:w="904" w:type="dxa"/>
            <w:tcBorders>
              <w:bottom w:val="nil"/>
            </w:tcBorders>
          </w:tcPr>
          <w:p w14:paraId="6FD3BE3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530,0</w:t>
            </w:r>
          </w:p>
        </w:tc>
        <w:tc>
          <w:tcPr>
            <w:tcW w:w="904" w:type="dxa"/>
            <w:tcBorders>
              <w:bottom w:val="nil"/>
            </w:tcBorders>
          </w:tcPr>
          <w:p w14:paraId="2934386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23282,0</w:t>
            </w:r>
          </w:p>
        </w:tc>
        <w:tc>
          <w:tcPr>
            <w:tcW w:w="792" w:type="dxa"/>
            <w:tcBorders>
              <w:bottom w:val="nil"/>
            </w:tcBorders>
          </w:tcPr>
          <w:p w14:paraId="53641F0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5102" w:type="dxa"/>
            <w:tcBorders>
              <w:bottom w:val="nil"/>
            </w:tcBorders>
          </w:tcPr>
          <w:p w14:paraId="4307536B"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2BA75C45" w14:textId="77777777" w:rsidTr="00DA5979">
        <w:tblPrEx>
          <w:tblBorders>
            <w:insideH w:val="nil"/>
          </w:tblBorders>
        </w:tblPrEx>
        <w:tc>
          <w:tcPr>
            <w:tcW w:w="14804" w:type="dxa"/>
            <w:gridSpan w:val="11"/>
            <w:tcBorders>
              <w:top w:val="nil"/>
            </w:tcBorders>
          </w:tcPr>
          <w:p w14:paraId="326D717B" w14:textId="0AD59378" w:rsidR="00DA5979" w:rsidRPr="00DA5979" w:rsidRDefault="00DA5979">
            <w:pPr>
              <w:pStyle w:val="ConsPlusNormal"/>
              <w:jc w:val="both"/>
              <w:rPr>
                <w:rFonts w:ascii="Times New Roman" w:hAnsi="Times New Roman" w:cs="Times New Roman"/>
                <w:sz w:val="24"/>
              </w:rPr>
            </w:pPr>
          </w:p>
        </w:tc>
      </w:tr>
      <w:tr w:rsidR="00000000" w:rsidRPr="00DA5979" w14:paraId="7410DB59" w14:textId="77777777" w:rsidTr="00DA5979">
        <w:tc>
          <w:tcPr>
            <w:tcW w:w="454" w:type="dxa"/>
          </w:tcPr>
          <w:p w14:paraId="4E8B7BB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10</w:t>
            </w:r>
          </w:p>
        </w:tc>
        <w:tc>
          <w:tcPr>
            <w:tcW w:w="2268" w:type="dxa"/>
          </w:tcPr>
          <w:p w14:paraId="5815DB3E"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Ожидаемые результаты реализации муниципальной программы</w:t>
            </w:r>
          </w:p>
        </w:tc>
        <w:tc>
          <w:tcPr>
            <w:tcW w:w="12082" w:type="dxa"/>
            <w:gridSpan w:val="9"/>
          </w:tcPr>
          <w:p w14:paraId="5988C97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К концу реализации муниципальной программы планируются:</w:t>
            </w:r>
          </w:p>
          <w:p w14:paraId="6FA5C24E"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1. В количественном выражении:</w:t>
            </w:r>
          </w:p>
          <w:p w14:paraId="451C0FA4"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увеличение количества мероприятий, проведенных в отношении объектов культурного наследия, до 50 единиц;</w:t>
            </w:r>
          </w:p>
          <w:p w14:paraId="6090D03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сокращение доли объектов культурного наследия местного (муниципального) значения, находящихся в неудовлетворительном (аварийном) состоянии, до 80%;</w:t>
            </w:r>
          </w:p>
          <w:p w14:paraId="2E91567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xml:space="preserve">- увеличение численности мероприятий, направленных на формирование понимания необходимости сохранения </w:t>
            </w:r>
            <w:r w:rsidRPr="00DA5979">
              <w:rPr>
                <w:rFonts w:ascii="Times New Roman" w:hAnsi="Times New Roman" w:cs="Times New Roman"/>
                <w:sz w:val="24"/>
              </w:rPr>
              <w:lastRenderedPageBreak/>
              <w:t>объектов культурного наследия, до 35 единиц.</w:t>
            </w:r>
          </w:p>
          <w:p w14:paraId="18AF6781"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2. В качественном выражении:</w:t>
            </w:r>
          </w:p>
          <w:p w14:paraId="1C2289E5"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наличие актуального нормативного правового акта, регулирующего градостроительную деятельность на территории города Калуги</w:t>
            </w:r>
          </w:p>
        </w:tc>
      </w:tr>
    </w:tbl>
    <w:p w14:paraId="45BBD846" w14:textId="77777777" w:rsidR="00DA5979" w:rsidRPr="00DA5979" w:rsidRDefault="00DA5979">
      <w:pPr>
        <w:pStyle w:val="ConsPlusNormal"/>
        <w:rPr>
          <w:rFonts w:ascii="Times New Roman" w:hAnsi="Times New Roman" w:cs="Times New Roman"/>
          <w:sz w:val="24"/>
        </w:rPr>
        <w:sectPr w:rsidR="00DA5979" w:rsidRPr="00DA5979" w:rsidSect="00DA5979">
          <w:pgSz w:w="16838" w:h="11905" w:orient="landscape"/>
          <w:pgMar w:top="1701" w:right="1134" w:bottom="850" w:left="1134" w:header="0" w:footer="0" w:gutter="0"/>
          <w:cols w:space="720"/>
          <w:titlePg/>
        </w:sectPr>
      </w:pPr>
    </w:p>
    <w:p w14:paraId="7E5F7388" w14:textId="77777777" w:rsidR="00DA5979" w:rsidRPr="00DA5979" w:rsidRDefault="00DA5979">
      <w:pPr>
        <w:pStyle w:val="ConsPlusTitle"/>
        <w:jc w:val="center"/>
        <w:outlineLvl w:val="1"/>
        <w:rPr>
          <w:rFonts w:ascii="Times New Roman" w:hAnsi="Times New Roman" w:cs="Times New Roman"/>
          <w:sz w:val="24"/>
        </w:rPr>
      </w:pPr>
      <w:r w:rsidRPr="00DA5979">
        <w:rPr>
          <w:rFonts w:ascii="Times New Roman" w:hAnsi="Times New Roman" w:cs="Times New Roman"/>
          <w:sz w:val="24"/>
        </w:rPr>
        <w:lastRenderedPageBreak/>
        <w:t>2. ОБЩАЯ ХАРАКТЕРИСТИКА СФЕРЫ РЕАЛИЗАЦИИ МУНИЦИПАЛЬНОЙ</w:t>
      </w:r>
    </w:p>
    <w:p w14:paraId="2EE01F2B"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ПРОГРАММЫ</w:t>
      </w:r>
    </w:p>
    <w:p w14:paraId="67188AB6" w14:textId="77777777" w:rsidR="00DA5979" w:rsidRPr="00DA5979" w:rsidRDefault="00DA5979">
      <w:pPr>
        <w:pStyle w:val="ConsPlusNormal"/>
        <w:jc w:val="both"/>
        <w:rPr>
          <w:rFonts w:ascii="Times New Roman" w:hAnsi="Times New Roman" w:cs="Times New Roman"/>
          <w:sz w:val="24"/>
        </w:rPr>
      </w:pPr>
    </w:p>
    <w:p w14:paraId="338E5D02" w14:textId="77777777" w:rsidR="00DA5979" w:rsidRPr="00DA5979" w:rsidRDefault="00DA5979">
      <w:pPr>
        <w:pStyle w:val="ConsPlusNormal"/>
        <w:ind w:firstLine="540"/>
        <w:jc w:val="both"/>
        <w:rPr>
          <w:rFonts w:ascii="Times New Roman" w:hAnsi="Times New Roman" w:cs="Times New Roman"/>
          <w:sz w:val="24"/>
        </w:rPr>
      </w:pPr>
      <w:r w:rsidRPr="00DA5979">
        <w:rPr>
          <w:rFonts w:ascii="Times New Roman" w:hAnsi="Times New Roman" w:cs="Times New Roman"/>
          <w:sz w:val="24"/>
        </w:rPr>
        <w:t>Объекты культурного наследия (памятники истории и культуры)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w:t>
      </w:r>
    </w:p>
    <w:p w14:paraId="7792D6FC"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В Российской Федерации гарантируется сохранность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w:t>
      </w:r>
    </w:p>
    <w:p w14:paraId="574E89C4"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Приоритеты государственной политики в сфере реализации муниципальной программы определены в следующих стратегических документах:</w:t>
      </w:r>
    </w:p>
    <w:p w14:paraId="7B0806BB" w14:textId="04EFD5C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Указ Президента Российской Федерации от 07.05.2018 N 204 "О национальных целях и стратегических задачах развития Российской Федерации на период до 2024 года";</w:t>
      </w:r>
    </w:p>
    <w:p w14:paraId="7DF72EAA" w14:textId="34593A13"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стратегия социально-экономического развития муниципального образования "Город Калуга" до 2030 года, утвержденная решением Городской Думой города Калуги от 21.02.2018 N 25 "Об утверждении стратегии социально-экономического развития муниципального образования "Город Калуга" до 2030 года".</w:t>
      </w:r>
    </w:p>
    <w:p w14:paraId="0EC61DFB"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Сферой реализации муниципальной программы муниципального образования "Город Калуга" "Сохранение историко-архитектурного облика центра города" ("Старый город") является сохранение исторической застройки старой части города Калуги, его архитектурного наследия.</w:t>
      </w:r>
    </w:p>
    <w:p w14:paraId="75626D21"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Из-за отсутствия надлежащего содержания многие объекты культурного наследия ветшают, разрушаются, изменяется их внешний вид, изменяются фасады зданий, все это вместе с кварталами типовых домов застройки изменяет уникальную среду исторической части города Калуги. Необходимо принять во внимание тот факт, что 90% построек - дома, построенные до 1917 года, имеющие деревянные конструкции покрытий и перекрытий.</w:t>
      </w:r>
    </w:p>
    <w:p w14:paraId="5C0194A1"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Муниципальная программа муниципального образования "Город Калуга" "Сохранение историко-архитектурного облика центра города" ("Старый город") сформирована на основе комплексного анализа исторической застройки города Калуги. При разработке муниципальной программы муниципального образования "Город Калуга" "Сохранение историко-архитектурного облика центра города" ("Старый город") было проведено натурное и визуальное обследование застройки исторической части города Калуги. В части получения исторической справки по историческим постройкам оказана помощь со стороны управления по охране объектов культурного наследия Калужской области. В процессе работы был изучен проект охранных зон и зон регулирования застройки, памятников истории и культуры города Калуги, утвержденный решением исполнительного комитета Калужского областного Совета народных депутатов от 14.11.1983 N 752, а также нормативные правовые документы, относящие значительную часть застройки улиц к объектам культурного наследия.</w:t>
      </w:r>
    </w:p>
    <w:p w14:paraId="4C080171"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Многоплановость проблем, отраженных в муниципальной программе муниципального образования "Город Калуга" "Сохранение историко-архитектурного облика центра города" ("Старый город") обусловлена необходимостью:</w:t>
      </w:r>
    </w:p>
    <w:p w14:paraId="39ADF966"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xml:space="preserve">- осуществления комплекса исследований, градостроительных преобразований, направленных на восстановление исторического облика исторической застройки города </w:t>
      </w:r>
      <w:r w:rsidRPr="00DA5979">
        <w:rPr>
          <w:rFonts w:ascii="Times New Roman" w:hAnsi="Times New Roman" w:cs="Times New Roman"/>
          <w:sz w:val="24"/>
        </w:rPr>
        <w:lastRenderedPageBreak/>
        <w:t>Калуги и создание условий для его современного использования;</w:t>
      </w:r>
    </w:p>
    <w:p w14:paraId="624592F2"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сбережения, восстановления исторического наследия.</w:t>
      </w:r>
    </w:p>
    <w:p w14:paraId="22234667"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Всесторонний анализ сложившейся ситуации показывает, что для достижения поставленных целей по возрождению исторического наследия города Калуги необходимо интенсивное использование программного подхода.</w:t>
      </w:r>
    </w:p>
    <w:p w14:paraId="3E5093E4"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В целом проблема сохранения исторического наследия города - это необходимость и возможность корректировки, регенерации и дальнейшего развития Калуги с учетом использования самых современных методов в области проектирования, строительства, реконструкции и реставрации.</w:t>
      </w:r>
    </w:p>
    <w:p w14:paraId="34466DB1"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Разработка муниципальной программы муниципального образования "Город Калуга" "Сохранение историко-архитектурного облика центра города" ("Старый город") вызвана необходимостью сохранения исторической застройки в зоне воссоздания комплексной исторической застройки и создания благоприятных условий для устойчивого развития сфер культуры и туризма.</w:t>
      </w:r>
    </w:p>
    <w:p w14:paraId="2B9E802F"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Также в сложившихся условиях решение всего комплекса вопросов в отношении культурного наследия города Калуги возможно только программно-целевым методом, который позволит определить приоритетные направления и комплекс первоочередных охранных мероприятий на объектах культурного наследия в 2020 - 2026 годах, сконцентрировать финансовые ресурсы на проведении работ на конкретных объектах культурного наследия. Использование программно-целевого метода в решении проблем в сфере сохранения объектов культурного наследия позволит реализовать механизм воссоздания комплексной исторической застройки города Калуги. Развитие исторической зоны города Калуги должно быть ориентировано на выполнение функций современного центра административной и деловой жизни при сохранении и активном включении в современную жизнь города объектов культурного наследия. При этом воссоздание комплексной исторической застройки на основе размещения коммерческих площадей в объектах культурного наследия приведет к повышению инвестиционной привлекательности подобного типа недвижимости. Работы по реставрации объектов культурного наследия необходимо проводить комплексно и последовательно, что позволит обеспечить более эффективное решение проблем в сфере сохранения объектов культурного наследия.</w:t>
      </w:r>
    </w:p>
    <w:p w14:paraId="28FAB945"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Разработка муниципальной программы муниципального образования "Город Калуга" "Сохранение историко-архитектурного облика центра города" ("Старый город") является одним из этапов решения проблем в сфере сохранения объектов культурного наследия:</w:t>
      </w:r>
    </w:p>
    <w:p w14:paraId="2D3B7FDC"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сохранение и регенерация исторической планировочной структуры города;</w:t>
      </w:r>
    </w:p>
    <w:p w14:paraId="5EA4D823"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выделение приоритетного направления - сохранение исторической части города Калуги;</w:t>
      </w:r>
    </w:p>
    <w:p w14:paraId="75049FE9"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переход от точечной реставрации объектов культурного наследия к комплексной реставрации в зоне воссоздания комплексной исторической застройки с целью вовлечения указанных объектов в программы туристического развития;</w:t>
      </w:r>
    </w:p>
    <w:p w14:paraId="4D77AEBF"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создание благоприятных условий для повышения экономической привлекательности исторической недвижимости города.</w:t>
      </w:r>
    </w:p>
    <w:p w14:paraId="0377AE08"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xml:space="preserve">Кроме того, реализация муниципальной программы муниципального образования "Город Калуга" "Сохранение историко-архитектурного облика центра города" ("Старый </w:t>
      </w:r>
      <w:r w:rsidRPr="00DA5979">
        <w:rPr>
          <w:rFonts w:ascii="Times New Roman" w:hAnsi="Times New Roman" w:cs="Times New Roman"/>
          <w:sz w:val="24"/>
        </w:rPr>
        <w:lastRenderedPageBreak/>
        <w:t>город") направлена на решение проблемы отсутствия в едином государственном реестре объектов культурного наследия (памятников истории и культуры) народов Российской Федерации (далее - реестр) выявленных объектов культурного наследия, расположенных на территории города Калуги, в отношении которых действующим законодательством предусмотрена необходимость переоформления документов, представляемых в Правительство Калужской области, для принятия решения о включении указанных объектов культурного наследия в реестр.</w:t>
      </w:r>
    </w:p>
    <w:p w14:paraId="650A5529" w14:textId="77777777" w:rsidR="00DA5979" w:rsidRPr="00DA5979" w:rsidRDefault="00DA5979">
      <w:pPr>
        <w:pStyle w:val="ConsPlusNormal"/>
        <w:jc w:val="both"/>
        <w:rPr>
          <w:rFonts w:ascii="Times New Roman" w:hAnsi="Times New Roman" w:cs="Times New Roman"/>
          <w:sz w:val="24"/>
        </w:rPr>
      </w:pPr>
    </w:p>
    <w:p w14:paraId="5871F47D" w14:textId="77777777" w:rsidR="00DA5979" w:rsidRPr="00DA5979" w:rsidRDefault="00DA5979">
      <w:pPr>
        <w:pStyle w:val="ConsPlusTitle"/>
        <w:jc w:val="center"/>
        <w:outlineLvl w:val="1"/>
        <w:rPr>
          <w:rFonts w:ascii="Times New Roman" w:hAnsi="Times New Roman" w:cs="Times New Roman"/>
          <w:sz w:val="24"/>
        </w:rPr>
      </w:pPr>
      <w:r w:rsidRPr="00DA5979">
        <w:rPr>
          <w:rFonts w:ascii="Times New Roman" w:hAnsi="Times New Roman" w:cs="Times New Roman"/>
          <w:sz w:val="24"/>
        </w:rPr>
        <w:t>3. СВЕДЕНИЯ ОБ ИНДИКАТОРАХ МУНИЦИПАЛЬНОЙ ПРОГРАММЫ</w:t>
      </w:r>
    </w:p>
    <w:p w14:paraId="26BD3D26"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(ПОКАЗАТЕЛЯХ ПОДПРОГРАММЫ) И ИХ ЗНАЧЕНИЯХ</w:t>
      </w:r>
    </w:p>
    <w:p w14:paraId="44DF9732" w14:textId="77777777" w:rsidR="00DA5979" w:rsidRPr="00DA5979" w:rsidRDefault="00DA5979">
      <w:pPr>
        <w:pStyle w:val="ConsPlusNormal"/>
        <w:jc w:val="center"/>
        <w:rPr>
          <w:rFonts w:ascii="Times New Roman" w:hAnsi="Times New Roman" w:cs="Times New Roman"/>
          <w:sz w:val="24"/>
        </w:rPr>
      </w:pPr>
    </w:p>
    <w:p w14:paraId="03848B24" w14:textId="77777777" w:rsidR="00DA5979" w:rsidRPr="00DA5979" w:rsidRDefault="00DA5979">
      <w:pPr>
        <w:pStyle w:val="ConsPlusNormal"/>
        <w:jc w:val="both"/>
        <w:rPr>
          <w:rFonts w:ascii="Times New Roman" w:hAnsi="Times New Roman" w:cs="Times New Roman"/>
          <w:sz w:val="24"/>
        </w:rPr>
      </w:pPr>
    </w:p>
    <w:p w14:paraId="0EDA8C65" w14:textId="77777777" w:rsidR="00DA5979" w:rsidRPr="00DA5979" w:rsidRDefault="00DA5979">
      <w:pPr>
        <w:pStyle w:val="ConsPlusNormal"/>
        <w:rPr>
          <w:rFonts w:ascii="Times New Roman" w:hAnsi="Times New Roman" w:cs="Times New Roman"/>
          <w:sz w:val="24"/>
        </w:rPr>
        <w:sectPr w:rsidR="00DA5979" w:rsidRPr="00DA5979" w:rsidSect="00DA597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231"/>
        <w:gridCol w:w="680"/>
        <w:gridCol w:w="1927"/>
        <w:gridCol w:w="1757"/>
        <w:gridCol w:w="907"/>
        <w:gridCol w:w="907"/>
        <w:gridCol w:w="907"/>
        <w:gridCol w:w="907"/>
        <w:gridCol w:w="907"/>
        <w:gridCol w:w="907"/>
        <w:gridCol w:w="907"/>
      </w:tblGrid>
      <w:tr w:rsidR="00000000" w:rsidRPr="00DA5979" w14:paraId="12059A69" w14:textId="77777777">
        <w:tc>
          <w:tcPr>
            <w:tcW w:w="566" w:type="dxa"/>
            <w:vMerge w:val="restart"/>
          </w:tcPr>
          <w:p w14:paraId="7148A78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lastRenderedPageBreak/>
              <w:t>N п/п</w:t>
            </w:r>
          </w:p>
        </w:tc>
        <w:tc>
          <w:tcPr>
            <w:tcW w:w="3231" w:type="dxa"/>
            <w:vMerge w:val="restart"/>
          </w:tcPr>
          <w:p w14:paraId="0B4FBFA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Наименование индикатора (показателя)</w:t>
            </w:r>
          </w:p>
        </w:tc>
        <w:tc>
          <w:tcPr>
            <w:tcW w:w="680" w:type="dxa"/>
            <w:vMerge w:val="restart"/>
          </w:tcPr>
          <w:p w14:paraId="0D78732A"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Ед. изм.</w:t>
            </w:r>
          </w:p>
        </w:tc>
        <w:tc>
          <w:tcPr>
            <w:tcW w:w="10033" w:type="dxa"/>
            <w:gridSpan w:val="9"/>
          </w:tcPr>
          <w:p w14:paraId="60E6D1A5"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Значение по годам</w:t>
            </w:r>
          </w:p>
        </w:tc>
      </w:tr>
      <w:tr w:rsidR="00000000" w:rsidRPr="00DA5979" w14:paraId="40B350E2" w14:textId="77777777">
        <w:tc>
          <w:tcPr>
            <w:tcW w:w="566" w:type="dxa"/>
            <w:vMerge/>
          </w:tcPr>
          <w:p w14:paraId="7C015E18" w14:textId="77777777" w:rsidR="00DA5979" w:rsidRPr="00DA5979" w:rsidRDefault="00DA5979">
            <w:pPr>
              <w:pStyle w:val="ConsPlusNormal"/>
              <w:rPr>
                <w:rFonts w:ascii="Times New Roman" w:hAnsi="Times New Roman" w:cs="Times New Roman"/>
                <w:sz w:val="24"/>
              </w:rPr>
            </w:pPr>
          </w:p>
        </w:tc>
        <w:tc>
          <w:tcPr>
            <w:tcW w:w="3231" w:type="dxa"/>
            <w:vMerge/>
          </w:tcPr>
          <w:p w14:paraId="5B83C883" w14:textId="77777777" w:rsidR="00DA5979" w:rsidRPr="00DA5979" w:rsidRDefault="00DA5979">
            <w:pPr>
              <w:pStyle w:val="ConsPlusNormal"/>
              <w:rPr>
                <w:rFonts w:ascii="Times New Roman" w:hAnsi="Times New Roman" w:cs="Times New Roman"/>
                <w:sz w:val="24"/>
              </w:rPr>
            </w:pPr>
          </w:p>
        </w:tc>
        <w:tc>
          <w:tcPr>
            <w:tcW w:w="680" w:type="dxa"/>
            <w:vMerge/>
          </w:tcPr>
          <w:p w14:paraId="69B024ED" w14:textId="77777777" w:rsidR="00DA5979" w:rsidRPr="00DA5979" w:rsidRDefault="00DA5979">
            <w:pPr>
              <w:pStyle w:val="ConsPlusNormal"/>
              <w:rPr>
                <w:rFonts w:ascii="Times New Roman" w:hAnsi="Times New Roman" w:cs="Times New Roman"/>
                <w:sz w:val="24"/>
              </w:rPr>
            </w:pPr>
          </w:p>
        </w:tc>
        <w:tc>
          <w:tcPr>
            <w:tcW w:w="1927" w:type="dxa"/>
            <w:vMerge w:val="restart"/>
          </w:tcPr>
          <w:p w14:paraId="2585820C"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Год, предшествующий году разработки муниципальной программы (факт), 2018</w:t>
            </w:r>
          </w:p>
        </w:tc>
        <w:tc>
          <w:tcPr>
            <w:tcW w:w="1757" w:type="dxa"/>
            <w:vMerge w:val="restart"/>
          </w:tcPr>
          <w:p w14:paraId="0DDADA0F"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Год разработки муниципальной программы (оценка), 2019</w:t>
            </w:r>
          </w:p>
        </w:tc>
        <w:tc>
          <w:tcPr>
            <w:tcW w:w="6349" w:type="dxa"/>
            <w:gridSpan w:val="7"/>
          </w:tcPr>
          <w:p w14:paraId="1FEC20CE"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реализации муниципальной программы</w:t>
            </w:r>
          </w:p>
        </w:tc>
      </w:tr>
      <w:tr w:rsidR="00000000" w:rsidRPr="00DA5979" w14:paraId="6EB5D0E8" w14:textId="77777777">
        <w:tc>
          <w:tcPr>
            <w:tcW w:w="566" w:type="dxa"/>
            <w:vMerge/>
          </w:tcPr>
          <w:p w14:paraId="3A32C3F8" w14:textId="77777777" w:rsidR="00DA5979" w:rsidRPr="00DA5979" w:rsidRDefault="00DA5979">
            <w:pPr>
              <w:pStyle w:val="ConsPlusNormal"/>
              <w:rPr>
                <w:rFonts w:ascii="Times New Roman" w:hAnsi="Times New Roman" w:cs="Times New Roman"/>
                <w:sz w:val="24"/>
              </w:rPr>
            </w:pPr>
          </w:p>
        </w:tc>
        <w:tc>
          <w:tcPr>
            <w:tcW w:w="3231" w:type="dxa"/>
            <w:vMerge/>
          </w:tcPr>
          <w:p w14:paraId="4894E114" w14:textId="77777777" w:rsidR="00DA5979" w:rsidRPr="00DA5979" w:rsidRDefault="00DA5979">
            <w:pPr>
              <w:pStyle w:val="ConsPlusNormal"/>
              <w:rPr>
                <w:rFonts w:ascii="Times New Roman" w:hAnsi="Times New Roman" w:cs="Times New Roman"/>
                <w:sz w:val="24"/>
              </w:rPr>
            </w:pPr>
          </w:p>
        </w:tc>
        <w:tc>
          <w:tcPr>
            <w:tcW w:w="680" w:type="dxa"/>
            <w:vMerge/>
          </w:tcPr>
          <w:p w14:paraId="128B89E5" w14:textId="77777777" w:rsidR="00DA5979" w:rsidRPr="00DA5979" w:rsidRDefault="00DA5979">
            <w:pPr>
              <w:pStyle w:val="ConsPlusNormal"/>
              <w:rPr>
                <w:rFonts w:ascii="Times New Roman" w:hAnsi="Times New Roman" w:cs="Times New Roman"/>
                <w:sz w:val="24"/>
              </w:rPr>
            </w:pPr>
          </w:p>
        </w:tc>
        <w:tc>
          <w:tcPr>
            <w:tcW w:w="1927" w:type="dxa"/>
            <w:vMerge/>
          </w:tcPr>
          <w:p w14:paraId="0E35D090" w14:textId="77777777" w:rsidR="00DA5979" w:rsidRPr="00DA5979" w:rsidRDefault="00DA5979">
            <w:pPr>
              <w:pStyle w:val="ConsPlusNormal"/>
              <w:rPr>
                <w:rFonts w:ascii="Times New Roman" w:hAnsi="Times New Roman" w:cs="Times New Roman"/>
                <w:sz w:val="24"/>
              </w:rPr>
            </w:pPr>
          </w:p>
        </w:tc>
        <w:tc>
          <w:tcPr>
            <w:tcW w:w="1757" w:type="dxa"/>
            <w:vMerge/>
          </w:tcPr>
          <w:p w14:paraId="418EEAE5" w14:textId="77777777" w:rsidR="00DA5979" w:rsidRPr="00DA5979" w:rsidRDefault="00DA5979">
            <w:pPr>
              <w:pStyle w:val="ConsPlusNormal"/>
              <w:rPr>
                <w:rFonts w:ascii="Times New Roman" w:hAnsi="Times New Roman" w:cs="Times New Roman"/>
                <w:sz w:val="24"/>
              </w:rPr>
            </w:pPr>
          </w:p>
        </w:tc>
        <w:tc>
          <w:tcPr>
            <w:tcW w:w="907" w:type="dxa"/>
          </w:tcPr>
          <w:p w14:paraId="22D63114"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2020 год</w:t>
            </w:r>
          </w:p>
        </w:tc>
        <w:tc>
          <w:tcPr>
            <w:tcW w:w="907" w:type="dxa"/>
          </w:tcPr>
          <w:p w14:paraId="0E25969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2021 год</w:t>
            </w:r>
          </w:p>
        </w:tc>
        <w:tc>
          <w:tcPr>
            <w:tcW w:w="907" w:type="dxa"/>
          </w:tcPr>
          <w:p w14:paraId="530F2640"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2022 год</w:t>
            </w:r>
          </w:p>
        </w:tc>
        <w:tc>
          <w:tcPr>
            <w:tcW w:w="907" w:type="dxa"/>
          </w:tcPr>
          <w:p w14:paraId="073B47B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2023 год</w:t>
            </w:r>
          </w:p>
        </w:tc>
        <w:tc>
          <w:tcPr>
            <w:tcW w:w="907" w:type="dxa"/>
          </w:tcPr>
          <w:p w14:paraId="083AB82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2024 год</w:t>
            </w:r>
          </w:p>
        </w:tc>
        <w:tc>
          <w:tcPr>
            <w:tcW w:w="907" w:type="dxa"/>
          </w:tcPr>
          <w:p w14:paraId="4FB7A25C"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2025 год</w:t>
            </w:r>
          </w:p>
        </w:tc>
        <w:tc>
          <w:tcPr>
            <w:tcW w:w="907" w:type="dxa"/>
          </w:tcPr>
          <w:p w14:paraId="52DC765E"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2026 год</w:t>
            </w:r>
          </w:p>
        </w:tc>
      </w:tr>
      <w:tr w:rsidR="00000000" w:rsidRPr="00DA5979" w14:paraId="55425E0D" w14:textId="77777777">
        <w:tc>
          <w:tcPr>
            <w:tcW w:w="566" w:type="dxa"/>
          </w:tcPr>
          <w:p w14:paraId="501C4F8A"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w:t>
            </w:r>
          </w:p>
        </w:tc>
        <w:tc>
          <w:tcPr>
            <w:tcW w:w="3231" w:type="dxa"/>
          </w:tcPr>
          <w:p w14:paraId="69243354"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w:t>
            </w:r>
          </w:p>
        </w:tc>
        <w:tc>
          <w:tcPr>
            <w:tcW w:w="680" w:type="dxa"/>
          </w:tcPr>
          <w:p w14:paraId="2CD20152"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3</w:t>
            </w:r>
          </w:p>
        </w:tc>
        <w:tc>
          <w:tcPr>
            <w:tcW w:w="1927" w:type="dxa"/>
          </w:tcPr>
          <w:p w14:paraId="0F897E8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4</w:t>
            </w:r>
          </w:p>
        </w:tc>
        <w:tc>
          <w:tcPr>
            <w:tcW w:w="1757" w:type="dxa"/>
          </w:tcPr>
          <w:p w14:paraId="28C7F5C8"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5</w:t>
            </w:r>
          </w:p>
        </w:tc>
        <w:tc>
          <w:tcPr>
            <w:tcW w:w="907" w:type="dxa"/>
          </w:tcPr>
          <w:p w14:paraId="1A2CD35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6</w:t>
            </w:r>
          </w:p>
        </w:tc>
        <w:tc>
          <w:tcPr>
            <w:tcW w:w="907" w:type="dxa"/>
          </w:tcPr>
          <w:p w14:paraId="44B4C111"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7</w:t>
            </w:r>
          </w:p>
        </w:tc>
        <w:tc>
          <w:tcPr>
            <w:tcW w:w="907" w:type="dxa"/>
          </w:tcPr>
          <w:p w14:paraId="655F8ACE"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8</w:t>
            </w:r>
          </w:p>
        </w:tc>
        <w:tc>
          <w:tcPr>
            <w:tcW w:w="907" w:type="dxa"/>
          </w:tcPr>
          <w:p w14:paraId="1D5CF4AD"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9</w:t>
            </w:r>
          </w:p>
        </w:tc>
        <w:tc>
          <w:tcPr>
            <w:tcW w:w="907" w:type="dxa"/>
          </w:tcPr>
          <w:p w14:paraId="122363A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10</w:t>
            </w:r>
          </w:p>
        </w:tc>
        <w:tc>
          <w:tcPr>
            <w:tcW w:w="907" w:type="dxa"/>
          </w:tcPr>
          <w:p w14:paraId="72B27FC3"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11</w:t>
            </w:r>
          </w:p>
        </w:tc>
        <w:tc>
          <w:tcPr>
            <w:tcW w:w="907" w:type="dxa"/>
          </w:tcPr>
          <w:p w14:paraId="44DC5F57"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12</w:t>
            </w:r>
          </w:p>
        </w:tc>
      </w:tr>
      <w:tr w:rsidR="00000000" w:rsidRPr="00DA5979" w14:paraId="36D8D2A1" w14:textId="77777777">
        <w:tc>
          <w:tcPr>
            <w:tcW w:w="14510" w:type="dxa"/>
            <w:gridSpan w:val="12"/>
          </w:tcPr>
          <w:p w14:paraId="6E1F0391" w14:textId="77777777" w:rsidR="00DA5979" w:rsidRPr="00DA5979" w:rsidRDefault="00DA5979">
            <w:pPr>
              <w:pStyle w:val="ConsPlusNormal"/>
              <w:jc w:val="center"/>
              <w:outlineLvl w:val="2"/>
              <w:rPr>
                <w:rFonts w:ascii="Times New Roman" w:hAnsi="Times New Roman" w:cs="Times New Roman"/>
                <w:sz w:val="24"/>
              </w:rPr>
            </w:pPr>
            <w:r w:rsidRPr="00DA5979">
              <w:rPr>
                <w:rFonts w:ascii="Times New Roman" w:hAnsi="Times New Roman" w:cs="Times New Roman"/>
                <w:sz w:val="24"/>
              </w:rPr>
              <w:t>Муниципальная программа муниципального образования "Город Калуга" "Сохранение историко-архитектурного облика центра города" ("Старый город")</w:t>
            </w:r>
          </w:p>
        </w:tc>
      </w:tr>
      <w:tr w:rsidR="00000000" w:rsidRPr="00DA5979" w14:paraId="394967D7" w14:textId="77777777">
        <w:tc>
          <w:tcPr>
            <w:tcW w:w="566" w:type="dxa"/>
          </w:tcPr>
          <w:p w14:paraId="37153531"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w:t>
            </w:r>
          </w:p>
        </w:tc>
        <w:tc>
          <w:tcPr>
            <w:tcW w:w="3231" w:type="dxa"/>
          </w:tcPr>
          <w:p w14:paraId="43A67650"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Количество мероприятий, проведенных в отношении объектов культурного наследия (историко-культурная экспертиза, разработка научно-проектной (проектной) документации, проведение ремонтных, реставрационных, ремонтно-реставрационных работ, работ по приспособлению для современного использования)</w:t>
            </w:r>
          </w:p>
        </w:tc>
        <w:tc>
          <w:tcPr>
            <w:tcW w:w="680" w:type="dxa"/>
          </w:tcPr>
          <w:p w14:paraId="6415A8E9"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шт.</w:t>
            </w:r>
          </w:p>
        </w:tc>
        <w:tc>
          <w:tcPr>
            <w:tcW w:w="1927" w:type="dxa"/>
          </w:tcPr>
          <w:p w14:paraId="2DFDE84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w:t>
            </w:r>
          </w:p>
        </w:tc>
        <w:tc>
          <w:tcPr>
            <w:tcW w:w="1757" w:type="dxa"/>
          </w:tcPr>
          <w:p w14:paraId="00C4F2B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50</w:t>
            </w:r>
          </w:p>
        </w:tc>
        <w:tc>
          <w:tcPr>
            <w:tcW w:w="907" w:type="dxa"/>
          </w:tcPr>
          <w:p w14:paraId="1EA11BA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10</w:t>
            </w:r>
          </w:p>
        </w:tc>
        <w:tc>
          <w:tcPr>
            <w:tcW w:w="907" w:type="dxa"/>
          </w:tcPr>
          <w:p w14:paraId="25AF554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w:t>
            </w:r>
          </w:p>
        </w:tc>
        <w:tc>
          <w:tcPr>
            <w:tcW w:w="907" w:type="dxa"/>
          </w:tcPr>
          <w:p w14:paraId="52664D5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12</w:t>
            </w:r>
          </w:p>
        </w:tc>
        <w:tc>
          <w:tcPr>
            <w:tcW w:w="907" w:type="dxa"/>
          </w:tcPr>
          <w:p w14:paraId="39B1863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4</w:t>
            </w:r>
          </w:p>
        </w:tc>
        <w:tc>
          <w:tcPr>
            <w:tcW w:w="907" w:type="dxa"/>
          </w:tcPr>
          <w:p w14:paraId="6A77B7E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13</w:t>
            </w:r>
          </w:p>
        </w:tc>
        <w:tc>
          <w:tcPr>
            <w:tcW w:w="907" w:type="dxa"/>
          </w:tcPr>
          <w:p w14:paraId="0DD7591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11</w:t>
            </w:r>
          </w:p>
        </w:tc>
        <w:tc>
          <w:tcPr>
            <w:tcW w:w="907" w:type="dxa"/>
          </w:tcPr>
          <w:p w14:paraId="19825D7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w:t>
            </w:r>
          </w:p>
        </w:tc>
      </w:tr>
      <w:tr w:rsidR="00000000" w:rsidRPr="00DA5979" w14:paraId="7535589F" w14:textId="77777777">
        <w:tc>
          <w:tcPr>
            <w:tcW w:w="566" w:type="dxa"/>
          </w:tcPr>
          <w:p w14:paraId="50217E5E"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w:t>
            </w:r>
          </w:p>
        </w:tc>
        <w:tc>
          <w:tcPr>
            <w:tcW w:w="3231" w:type="dxa"/>
          </w:tcPr>
          <w:p w14:paraId="2FF9BF21"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Доля объектов культурного наследия местного (муниципального) значения, находящихся в неудовлетворительном (аварийном) состоянии</w:t>
            </w:r>
          </w:p>
        </w:tc>
        <w:tc>
          <w:tcPr>
            <w:tcW w:w="680" w:type="dxa"/>
          </w:tcPr>
          <w:p w14:paraId="1B262CCF"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w:t>
            </w:r>
          </w:p>
        </w:tc>
        <w:tc>
          <w:tcPr>
            <w:tcW w:w="1927" w:type="dxa"/>
          </w:tcPr>
          <w:p w14:paraId="2291B02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97</w:t>
            </w:r>
          </w:p>
        </w:tc>
        <w:tc>
          <w:tcPr>
            <w:tcW w:w="1757" w:type="dxa"/>
          </w:tcPr>
          <w:p w14:paraId="4A20AA47"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95</w:t>
            </w:r>
          </w:p>
        </w:tc>
        <w:tc>
          <w:tcPr>
            <w:tcW w:w="907" w:type="dxa"/>
          </w:tcPr>
          <w:p w14:paraId="6231504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94,8</w:t>
            </w:r>
          </w:p>
        </w:tc>
        <w:tc>
          <w:tcPr>
            <w:tcW w:w="907" w:type="dxa"/>
          </w:tcPr>
          <w:p w14:paraId="18E11ED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93</w:t>
            </w:r>
          </w:p>
        </w:tc>
        <w:tc>
          <w:tcPr>
            <w:tcW w:w="907" w:type="dxa"/>
          </w:tcPr>
          <w:p w14:paraId="0F67F0C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91</w:t>
            </w:r>
          </w:p>
        </w:tc>
        <w:tc>
          <w:tcPr>
            <w:tcW w:w="907" w:type="dxa"/>
          </w:tcPr>
          <w:p w14:paraId="218D96C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90</w:t>
            </w:r>
          </w:p>
        </w:tc>
        <w:tc>
          <w:tcPr>
            <w:tcW w:w="907" w:type="dxa"/>
          </w:tcPr>
          <w:p w14:paraId="4FDE33DF"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89</w:t>
            </w:r>
          </w:p>
        </w:tc>
        <w:tc>
          <w:tcPr>
            <w:tcW w:w="907" w:type="dxa"/>
          </w:tcPr>
          <w:p w14:paraId="1A78DB37"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82</w:t>
            </w:r>
          </w:p>
        </w:tc>
        <w:tc>
          <w:tcPr>
            <w:tcW w:w="907" w:type="dxa"/>
          </w:tcPr>
          <w:p w14:paraId="297E815B"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80</w:t>
            </w:r>
          </w:p>
        </w:tc>
      </w:tr>
      <w:tr w:rsidR="00000000" w:rsidRPr="00DA5979" w14:paraId="5CBC4883" w14:textId="77777777">
        <w:tc>
          <w:tcPr>
            <w:tcW w:w="566" w:type="dxa"/>
          </w:tcPr>
          <w:p w14:paraId="1A95C06D"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3</w:t>
            </w:r>
          </w:p>
        </w:tc>
        <w:tc>
          <w:tcPr>
            <w:tcW w:w="3231" w:type="dxa"/>
          </w:tcPr>
          <w:p w14:paraId="7E03E864"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Количество перечней, содержащих актуальные сведения об объектах культурного наследия местного (муниципального) значения</w:t>
            </w:r>
          </w:p>
        </w:tc>
        <w:tc>
          <w:tcPr>
            <w:tcW w:w="680" w:type="dxa"/>
          </w:tcPr>
          <w:p w14:paraId="76F73983"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шт.</w:t>
            </w:r>
          </w:p>
        </w:tc>
        <w:tc>
          <w:tcPr>
            <w:tcW w:w="1927" w:type="dxa"/>
          </w:tcPr>
          <w:p w14:paraId="05665A1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w:t>
            </w:r>
          </w:p>
        </w:tc>
        <w:tc>
          <w:tcPr>
            <w:tcW w:w="1757" w:type="dxa"/>
          </w:tcPr>
          <w:p w14:paraId="429AF5C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w:t>
            </w:r>
          </w:p>
        </w:tc>
        <w:tc>
          <w:tcPr>
            <w:tcW w:w="907" w:type="dxa"/>
          </w:tcPr>
          <w:p w14:paraId="4DD4A45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71B0B86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239E2BD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0605BA3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24C4BBC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2A6469D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693CCE1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r>
      <w:tr w:rsidR="00000000" w:rsidRPr="00DA5979" w14:paraId="42938D53" w14:textId="77777777">
        <w:tc>
          <w:tcPr>
            <w:tcW w:w="566" w:type="dxa"/>
          </w:tcPr>
          <w:p w14:paraId="3E36ADD8"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4</w:t>
            </w:r>
          </w:p>
        </w:tc>
        <w:tc>
          <w:tcPr>
            <w:tcW w:w="3231" w:type="dxa"/>
          </w:tcPr>
          <w:p w14:paraId="52B812A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Количество мероприятий, направленных на формирование понимания необходимости сохранения объектов культурного наследия, связанных с обеспечением государственной охраны, сохранением, использованием объектов культурного наследия</w:t>
            </w:r>
          </w:p>
        </w:tc>
        <w:tc>
          <w:tcPr>
            <w:tcW w:w="680" w:type="dxa"/>
          </w:tcPr>
          <w:p w14:paraId="7AB0930A"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шт.</w:t>
            </w:r>
          </w:p>
        </w:tc>
        <w:tc>
          <w:tcPr>
            <w:tcW w:w="1927" w:type="dxa"/>
          </w:tcPr>
          <w:p w14:paraId="6305E8E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w:t>
            </w:r>
          </w:p>
        </w:tc>
        <w:tc>
          <w:tcPr>
            <w:tcW w:w="1757" w:type="dxa"/>
          </w:tcPr>
          <w:p w14:paraId="74C5EDD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w:t>
            </w:r>
          </w:p>
        </w:tc>
        <w:tc>
          <w:tcPr>
            <w:tcW w:w="907" w:type="dxa"/>
          </w:tcPr>
          <w:p w14:paraId="68433DB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w:t>
            </w:r>
          </w:p>
        </w:tc>
        <w:tc>
          <w:tcPr>
            <w:tcW w:w="907" w:type="dxa"/>
          </w:tcPr>
          <w:p w14:paraId="76A31D7F"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w:t>
            </w:r>
          </w:p>
        </w:tc>
        <w:tc>
          <w:tcPr>
            <w:tcW w:w="907" w:type="dxa"/>
          </w:tcPr>
          <w:p w14:paraId="6AAF7BAF"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6</w:t>
            </w:r>
          </w:p>
        </w:tc>
        <w:tc>
          <w:tcPr>
            <w:tcW w:w="907" w:type="dxa"/>
          </w:tcPr>
          <w:p w14:paraId="6928CDC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6</w:t>
            </w:r>
          </w:p>
        </w:tc>
        <w:tc>
          <w:tcPr>
            <w:tcW w:w="907" w:type="dxa"/>
          </w:tcPr>
          <w:p w14:paraId="5D6C1A8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7</w:t>
            </w:r>
          </w:p>
        </w:tc>
        <w:tc>
          <w:tcPr>
            <w:tcW w:w="907" w:type="dxa"/>
          </w:tcPr>
          <w:p w14:paraId="1742537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7</w:t>
            </w:r>
          </w:p>
        </w:tc>
        <w:tc>
          <w:tcPr>
            <w:tcW w:w="907" w:type="dxa"/>
          </w:tcPr>
          <w:p w14:paraId="6689767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9</w:t>
            </w:r>
          </w:p>
        </w:tc>
      </w:tr>
      <w:tr w:rsidR="00000000" w:rsidRPr="00DA5979" w14:paraId="12E6AA12" w14:textId="77777777">
        <w:tc>
          <w:tcPr>
            <w:tcW w:w="566" w:type="dxa"/>
          </w:tcPr>
          <w:p w14:paraId="31A182EB"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5</w:t>
            </w:r>
          </w:p>
        </w:tc>
        <w:tc>
          <w:tcPr>
            <w:tcW w:w="3231" w:type="dxa"/>
          </w:tcPr>
          <w:p w14:paraId="1C283C14"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Количество разработанных проектов объединенной зоны охраны объектов культурного наследия (памятников истории и культуры) народов Российской Федерации, расположенных на территории города Калуги</w:t>
            </w:r>
          </w:p>
        </w:tc>
        <w:tc>
          <w:tcPr>
            <w:tcW w:w="680" w:type="dxa"/>
          </w:tcPr>
          <w:p w14:paraId="4E95826A"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шт.</w:t>
            </w:r>
          </w:p>
        </w:tc>
        <w:tc>
          <w:tcPr>
            <w:tcW w:w="1927" w:type="dxa"/>
          </w:tcPr>
          <w:p w14:paraId="58B8EA5B"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1757" w:type="dxa"/>
          </w:tcPr>
          <w:p w14:paraId="49039AB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2A527F4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39E872E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258CA15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1F15905F"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19504E3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38D5C60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c>
          <w:tcPr>
            <w:tcW w:w="907" w:type="dxa"/>
          </w:tcPr>
          <w:p w14:paraId="7C1A2AB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w:t>
            </w:r>
          </w:p>
        </w:tc>
      </w:tr>
    </w:tbl>
    <w:p w14:paraId="36172F82" w14:textId="77777777" w:rsidR="00DA5979" w:rsidRPr="00DA5979" w:rsidRDefault="00DA5979">
      <w:pPr>
        <w:pStyle w:val="ConsPlusNormal"/>
        <w:jc w:val="both"/>
        <w:rPr>
          <w:rFonts w:ascii="Times New Roman" w:hAnsi="Times New Roman" w:cs="Times New Roman"/>
          <w:sz w:val="24"/>
        </w:rPr>
      </w:pPr>
    </w:p>
    <w:p w14:paraId="32866632" w14:textId="77777777" w:rsidR="00DA5979" w:rsidRPr="00DA5979" w:rsidRDefault="00DA5979">
      <w:pPr>
        <w:pStyle w:val="ConsPlusTitle"/>
        <w:jc w:val="center"/>
        <w:outlineLvl w:val="1"/>
        <w:rPr>
          <w:rFonts w:ascii="Times New Roman" w:hAnsi="Times New Roman" w:cs="Times New Roman"/>
          <w:sz w:val="24"/>
        </w:rPr>
      </w:pPr>
      <w:r w:rsidRPr="00DA5979">
        <w:rPr>
          <w:rFonts w:ascii="Times New Roman" w:hAnsi="Times New Roman" w:cs="Times New Roman"/>
          <w:sz w:val="24"/>
        </w:rPr>
        <w:t>4. ПЕРЕЧЕНЬ МЕРОПРИЯТИЙ (ОСНОВНЫХ МЕРОПРИЯТИЙ) МУНИЦИПАЛЬНОЙ</w:t>
      </w:r>
    </w:p>
    <w:p w14:paraId="690B4914"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ПРОГРАММЫ МУНИЦИПАЛЬНОГО ОБРАЗОВАНИЯ "ГОРОД КАЛУГА"</w:t>
      </w:r>
    </w:p>
    <w:p w14:paraId="70FF77F4"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"СОХРАНЕНИЕ ИСТОРИКО-АРХИТЕКТУРНОГО ОБЛИКА ЦЕНТРА ГОРОДА"</w:t>
      </w:r>
    </w:p>
    <w:p w14:paraId="13A9B6DE"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("СТАРЫЙ ГОРОД")</w:t>
      </w:r>
    </w:p>
    <w:p w14:paraId="70D9136D" w14:textId="77777777" w:rsidR="00DA5979" w:rsidRPr="00DA5979" w:rsidRDefault="00DA5979">
      <w:pPr>
        <w:pStyle w:val="ConsPlusNormal"/>
        <w:jc w:val="center"/>
        <w:rPr>
          <w:rFonts w:ascii="Times New Roman" w:hAnsi="Times New Roman" w:cs="Times New Roman"/>
          <w:sz w:val="24"/>
        </w:rPr>
      </w:pPr>
    </w:p>
    <w:p w14:paraId="52CB1FF4" w14:textId="0FAAA891"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lastRenderedPageBreak/>
        <w:t>(в ред. Постановления Городской Управы г. Калуги</w:t>
      </w:r>
    </w:p>
    <w:p w14:paraId="5595A815"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от 22.05.2024 N 154-п)</w:t>
      </w:r>
    </w:p>
    <w:p w14:paraId="695E22AA" w14:textId="77777777" w:rsidR="00DA5979" w:rsidRPr="00DA5979" w:rsidRDefault="00DA5979">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94"/>
        <w:gridCol w:w="2324"/>
        <w:gridCol w:w="1077"/>
        <w:gridCol w:w="2665"/>
        <w:gridCol w:w="2608"/>
        <w:gridCol w:w="1864"/>
      </w:tblGrid>
      <w:tr w:rsidR="00000000" w:rsidRPr="00DA5979" w14:paraId="34EC8F81" w14:textId="77777777">
        <w:tc>
          <w:tcPr>
            <w:tcW w:w="567" w:type="dxa"/>
          </w:tcPr>
          <w:p w14:paraId="5B64C952"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N п/п</w:t>
            </w:r>
          </w:p>
        </w:tc>
        <w:tc>
          <w:tcPr>
            <w:tcW w:w="2494" w:type="dxa"/>
          </w:tcPr>
          <w:p w14:paraId="448C2867"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Наименование мероприятия (основного мероприятия) подпрограммы, прочего мероприятия (основного мероприятия) программы</w:t>
            </w:r>
          </w:p>
        </w:tc>
        <w:tc>
          <w:tcPr>
            <w:tcW w:w="2324" w:type="dxa"/>
          </w:tcPr>
          <w:p w14:paraId="4FF6DA8C"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Ответственный исполнитель, соисполнитель, участник</w:t>
            </w:r>
          </w:p>
        </w:tc>
        <w:tc>
          <w:tcPr>
            <w:tcW w:w="1077" w:type="dxa"/>
          </w:tcPr>
          <w:p w14:paraId="4C2B129D"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Срок начала и окончания реализации</w:t>
            </w:r>
          </w:p>
        </w:tc>
        <w:tc>
          <w:tcPr>
            <w:tcW w:w="2665" w:type="dxa"/>
          </w:tcPr>
          <w:p w14:paraId="2B75DE23"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Ожидаемый непосредственный результат (краткое описание)</w:t>
            </w:r>
          </w:p>
        </w:tc>
        <w:tc>
          <w:tcPr>
            <w:tcW w:w="2608" w:type="dxa"/>
          </w:tcPr>
          <w:p w14:paraId="63D7BB08"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Связь с целевыми показателями (индикаторами) муниципальной программы (подпрограммы)</w:t>
            </w:r>
          </w:p>
        </w:tc>
        <w:tc>
          <w:tcPr>
            <w:tcW w:w="1864" w:type="dxa"/>
          </w:tcPr>
          <w:p w14:paraId="662F055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Принадлежность мероприятия к проекту (наименование проекта)</w:t>
            </w:r>
          </w:p>
        </w:tc>
      </w:tr>
      <w:tr w:rsidR="00000000" w:rsidRPr="00DA5979" w14:paraId="0DE3E5CB" w14:textId="77777777">
        <w:tc>
          <w:tcPr>
            <w:tcW w:w="567" w:type="dxa"/>
          </w:tcPr>
          <w:p w14:paraId="724A2AD7"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w:t>
            </w:r>
          </w:p>
        </w:tc>
        <w:tc>
          <w:tcPr>
            <w:tcW w:w="2494" w:type="dxa"/>
          </w:tcPr>
          <w:p w14:paraId="225A784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w:t>
            </w:r>
          </w:p>
        </w:tc>
        <w:tc>
          <w:tcPr>
            <w:tcW w:w="2324" w:type="dxa"/>
          </w:tcPr>
          <w:p w14:paraId="03C55DDE"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3</w:t>
            </w:r>
          </w:p>
        </w:tc>
        <w:tc>
          <w:tcPr>
            <w:tcW w:w="1077" w:type="dxa"/>
          </w:tcPr>
          <w:p w14:paraId="45AEBCDA"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4</w:t>
            </w:r>
          </w:p>
        </w:tc>
        <w:tc>
          <w:tcPr>
            <w:tcW w:w="2665" w:type="dxa"/>
          </w:tcPr>
          <w:p w14:paraId="5B8FE1AB"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5</w:t>
            </w:r>
          </w:p>
        </w:tc>
        <w:tc>
          <w:tcPr>
            <w:tcW w:w="2608" w:type="dxa"/>
          </w:tcPr>
          <w:p w14:paraId="39D13B3B"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6</w:t>
            </w:r>
          </w:p>
        </w:tc>
        <w:tc>
          <w:tcPr>
            <w:tcW w:w="1864" w:type="dxa"/>
          </w:tcPr>
          <w:p w14:paraId="2ADA25AB"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7</w:t>
            </w:r>
          </w:p>
        </w:tc>
      </w:tr>
      <w:tr w:rsidR="00000000" w:rsidRPr="00DA5979" w14:paraId="64CF1B91" w14:textId="77777777">
        <w:tc>
          <w:tcPr>
            <w:tcW w:w="13599" w:type="dxa"/>
            <w:gridSpan w:val="7"/>
          </w:tcPr>
          <w:p w14:paraId="7AF359F6" w14:textId="77777777" w:rsidR="00DA5979" w:rsidRPr="00DA5979" w:rsidRDefault="00DA5979">
            <w:pPr>
              <w:pStyle w:val="ConsPlusNormal"/>
              <w:jc w:val="center"/>
              <w:outlineLvl w:val="2"/>
              <w:rPr>
                <w:rFonts w:ascii="Times New Roman" w:hAnsi="Times New Roman" w:cs="Times New Roman"/>
                <w:sz w:val="24"/>
              </w:rPr>
            </w:pPr>
            <w:r w:rsidRPr="00DA5979">
              <w:rPr>
                <w:rFonts w:ascii="Times New Roman" w:hAnsi="Times New Roman" w:cs="Times New Roman"/>
                <w:sz w:val="24"/>
              </w:rPr>
              <w:t>Основное мероприятие "Сохранение объектов культурного наследия"</w:t>
            </w:r>
          </w:p>
        </w:tc>
      </w:tr>
      <w:tr w:rsidR="00000000" w:rsidRPr="00DA5979" w14:paraId="432BB420" w14:textId="77777777">
        <w:tc>
          <w:tcPr>
            <w:tcW w:w="567" w:type="dxa"/>
          </w:tcPr>
          <w:p w14:paraId="7861646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w:t>
            </w:r>
          </w:p>
        </w:tc>
        <w:tc>
          <w:tcPr>
            <w:tcW w:w="2494" w:type="dxa"/>
          </w:tcPr>
          <w:p w14:paraId="4B560F13"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Проведение мониторинга внешнего состояния объектов культурного наследия местного (муниципального) значения</w:t>
            </w:r>
          </w:p>
        </w:tc>
        <w:tc>
          <w:tcPr>
            <w:tcW w:w="2324" w:type="dxa"/>
          </w:tcPr>
          <w:p w14:paraId="3F8D1A5A"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Городская Управа города Калуги (сектор по обеспечению деятельности заместителя Городского Головы города Калуги)</w:t>
            </w:r>
          </w:p>
        </w:tc>
        <w:tc>
          <w:tcPr>
            <w:tcW w:w="1077" w:type="dxa"/>
          </w:tcPr>
          <w:p w14:paraId="2338CF5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2020 - 2026 гг.</w:t>
            </w:r>
          </w:p>
        </w:tc>
        <w:tc>
          <w:tcPr>
            <w:tcW w:w="2665" w:type="dxa"/>
          </w:tcPr>
          <w:p w14:paraId="557795AC"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Фиксирование своевременного изменения данных об объекте культурного наследия местного (муниципального) значения</w:t>
            </w:r>
          </w:p>
        </w:tc>
        <w:tc>
          <w:tcPr>
            <w:tcW w:w="2608" w:type="dxa"/>
          </w:tcPr>
          <w:p w14:paraId="67B5C97D"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Доля объектов культурного наследия местного (муниципального) значения, находящихся в неудовлетворительном (аварийном) состоянии</w:t>
            </w:r>
          </w:p>
        </w:tc>
        <w:tc>
          <w:tcPr>
            <w:tcW w:w="1864" w:type="dxa"/>
          </w:tcPr>
          <w:p w14:paraId="43FFB0BA" w14:textId="77777777" w:rsidR="00DA5979" w:rsidRPr="00DA5979" w:rsidRDefault="00DA5979">
            <w:pPr>
              <w:pStyle w:val="ConsPlusNormal"/>
              <w:rPr>
                <w:rFonts w:ascii="Times New Roman" w:hAnsi="Times New Roman" w:cs="Times New Roman"/>
                <w:sz w:val="24"/>
              </w:rPr>
            </w:pPr>
          </w:p>
        </w:tc>
      </w:tr>
      <w:tr w:rsidR="00000000" w:rsidRPr="00DA5979" w14:paraId="2A1CAE71" w14:textId="77777777">
        <w:tc>
          <w:tcPr>
            <w:tcW w:w="567" w:type="dxa"/>
          </w:tcPr>
          <w:p w14:paraId="7EAA0052"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w:t>
            </w:r>
          </w:p>
        </w:tc>
        <w:tc>
          <w:tcPr>
            <w:tcW w:w="2494" w:type="dxa"/>
          </w:tcPr>
          <w:p w14:paraId="5ADB3BAE"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Ведение адресного перечня объектов культурного наследия местного (муниципального) значения</w:t>
            </w:r>
          </w:p>
        </w:tc>
        <w:tc>
          <w:tcPr>
            <w:tcW w:w="2324" w:type="dxa"/>
          </w:tcPr>
          <w:p w14:paraId="278D5FA6"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xml:space="preserve">Городская Управа города Калуги (сектор по обеспечению деятельности заместителя Городского Головы </w:t>
            </w:r>
            <w:r w:rsidRPr="00DA5979">
              <w:rPr>
                <w:rFonts w:ascii="Times New Roman" w:hAnsi="Times New Roman" w:cs="Times New Roman"/>
                <w:sz w:val="24"/>
              </w:rPr>
              <w:lastRenderedPageBreak/>
              <w:t>города Калуги)</w:t>
            </w:r>
          </w:p>
        </w:tc>
        <w:tc>
          <w:tcPr>
            <w:tcW w:w="1077" w:type="dxa"/>
          </w:tcPr>
          <w:p w14:paraId="759B2A2F"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lastRenderedPageBreak/>
              <w:t>2020 - 2026 гг.</w:t>
            </w:r>
          </w:p>
        </w:tc>
        <w:tc>
          <w:tcPr>
            <w:tcW w:w="2665" w:type="dxa"/>
          </w:tcPr>
          <w:p w14:paraId="5CAE46D5"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Формирование актуального перечня объектов культурного наследия местного (муниципального) значения</w:t>
            </w:r>
          </w:p>
        </w:tc>
        <w:tc>
          <w:tcPr>
            <w:tcW w:w="2608" w:type="dxa"/>
          </w:tcPr>
          <w:p w14:paraId="24E039AA"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Количество перечней, содержащих актуальные сведения об объектах культурного наследия местного (муниципального) значения</w:t>
            </w:r>
          </w:p>
        </w:tc>
        <w:tc>
          <w:tcPr>
            <w:tcW w:w="1864" w:type="dxa"/>
          </w:tcPr>
          <w:p w14:paraId="4910F1E5" w14:textId="77777777" w:rsidR="00DA5979" w:rsidRPr="00DA5979" w:rsidRDefault="00DA5979">
            <w:pPr>
              <w:pStyle w:val="ConsPlusNormal"/>
              <w:rPr>
                <w:rFonts w:ascii="Times New Roman" w:hAnsi="Times New Roman" w:cs="Times New Roman"/>
                <w:sz w:val="24"/>
              </w:rPr>
            </w:pPr>
          </w:p>
        </w:tc>
      </w:tr>
      <w:tr w:rsidR="00000000" w:rsidRPr="00DA5979" w14:paraId="085E0703" w14:textId="77777777">
        <w:tc>
          <w:tcPr>
            <w:tcW w:w="567" w:type="dxa"/>
          </w:tcPr>
          <w:p w14:paraId="295CED22"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3</w:t>
            </w:r>
          </w:p>
        </w:tc>
        <w:tc>
          <w:tcPr>
            <w:tcW w:w="2494" w:type="dxa"/>
          </w:tcPr>
          <w:p w14:paraId="6D020126"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Популяризация объектов культурного наследия</w:t>
            </w:r>
          </w:p>
        </w:tc>
        <w:tc>
          <w:tcPr>
            <w:tcW w:w="2324" w:type="dxa"/>
          </w:tcPr>
          <w:p w14:paraId="00F2F9CE"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Городская Управа города Калуги (сектор по обеспечению деятельности заместителя Городского Головы города Калуги);</w:t>
            </w:r>
          </w:p>
          <w:p w14:paraId="04661600"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делами Городского Головы города Калуги</w:t>
            </w:r>
          </w:p>
        </w:tc>
        <w:tc>
          <w:tcPr>
            <w:tcW w:w="1077" w:type="dxa"/>
          </w:tcPr>
          <w:p w14:paraId="5B66C063"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2020 - 2026 гг.</w:t>
            </w:r>
          </w:p>
        </w:tc>
        <w:tc>
          <w:tcPr>
            <w:tcW w:w="2665" w:type="dxa"/>
          </w:tcPr>
          <w:p w14:paraId="0FEF78C2"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Формирование понимания необходимости сохранения объектов культурного наследия</w:t>
            </w:r>
          </w:p>
        </w:tc>
        <w:tc>
          <w:tcPr>
            <w:tcW w:w="2608" w:type="dxa"/>
          </w:tcPr>
          <w:p w14:paraId="70F85615"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Количество мероприятий, направленных на формирование понимания необходимости сохранения объектов культурного наследия, связанных с обеспечением государственной охраны, сохранением, использованием объектов культурного наследия</w:t>
            </w:r>
          </w:p>
        </w:tc>
        <w:tc>
          <w:tcPr>
            <w:tcW w:w="1864" w:type="dxa"/>
          </w:tcPr>
          <w:p w14:paraId="020B58E5" w14:textId="77777777" w:rsidR="00DA5979" w:rsidRPr="00DA5979" w:rsidRDefault="00DA5979">
            <w:pPr>
              <w:pStyle w:val="ConsPlusNormal"/>
              <w:rPr>
                <w:rFonts w:ascii="Times New Roman" w:hAnsi="Times New Roman" w:cs="Times New Roman"/>
                <w:sz w:val="24"/>
              </w:rPr>
            </w:pPr>
          </w:p>
        </w:tc>
      </w:tr>
      <w:tr w:rsidR="00000000" w:rsidRPr="00DA5979" w14:paraId="540C995A" w14:textId="77777777">
        <w:tc>
          <w:tcPr>
            <w:tcW w:w="567" w:type="dxa"/>
          </w:tcPr>
          <w:p w14:paraId="1A3FABF3"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4</w:t>
            </w:r>
          </w:p>
        </w:tc>
        <w:tc>
          <w:tcPr>
            <w:tcW w:w="2494" w:type="dxa"/>
          </w:tcPr>
          <w:p w14:paraId="17B45A0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Государственная историко-культурная экспертиза документации, обосновывающей проведение работ по сохранению объектов культурного наследия, выявленных объектов культурного наследия</w:t>
            </w:r>
          </w:p>
        </w:tc>
        <w:tc>
          <w:tcPr>
            <w:tcW w:w="2324" w:type="dxa"/>
          </w:tcPr>
          <w:p w14:paraId="7CEF1B3E"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Городская Управа города Калуги (сектор по обеспечению деятельности заместителя Городского Головы города Калуги);</w:t>
            </w:r>
          </w:p>
          <w:p w14:paraId="7BF5076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архитектуры, градостроительства и земельных отношений города Калуги;</w:t>
            </w:r>
          </w:p>
          <w:p w14:paraId="0229F5F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xml:space="preserve">управление </w:t>
            </w:r>
            <w:r w:rsidRPr="00DA5979">
              <w:rPr>
                <w:rFonts w:ascii="Times New Roman" w:hAnsi="Times New Roman" w:cs="Times New Roman"/>
                <w:sz w:val="24"/>
              </w:rPr>
              <w:lastRenderedPageBreak/>
              <w:t>экономики и имущественных отношений города Калуги;</w:t>
            </w:r>
          </w:p>
          <w:p w14:paraId="1ECE3F8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жилищно-коммунального хозяйства города Калуги</w:t>
            </w:r>
          </w:p>
        </w:tc>
        <w:tc>
          <w:tcPr>
            <w:tcW w:w="1077" w:type="dxa"/>
          </w:tcPr>
          <w:p w14:paraId="6967F15D"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lastRenderedPageBreak/>
              <w:t>2020 - 2026 гг.</w:t>
            </w:r>
          </w:p>
        </w:tc>
        <w:tc>
          <w:tcPr>
            <w:tcW w:w="2665" w:type="dxa"/>
          </w:tcPr>
          <w:p w14:paraId="53A36D0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Увеличение количества мероприятий, проведенных в отношении объектов культурного наследия (историко-культурная экспертиза)</w:t>
            </w:r>
          </w:p>
        </w:tc>
        <w:tc>
          <w:tcPr>
            <w:tcW w:w="2608" w:type="dxa"/>
          </w:tcPr>
          <w:p w14:paraId="3F9A8321"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xml:space="preserve">Количество мероприятий, проведенных в отношении объектов культурного наследия (историко-культурная экспертиза, разработка научно-проектной (проектной) документации, проведение ремонтных, реставрационных, ремонтно-реставрационных работ, работ по </w:t>
            </w:r>
            <w:r w:rsidRPr="00DA5979">
              <w:rPr>
                <w:rFonts w:ascii="Times New Roman" w:hAnsi="Times New Roman" w:cs="Times New Roman"/>
                <w:sz w:val="24"/>
              </w:rPr>
              <w:lastRenderedPageBreak/>
              <w:t>приспособлению для современного использования)</w:t>
            </w:r>
          </w:p>
        </w:tc>
        <w:tc>
          <w:tcPr>
            <w:tcW w:w="1864" w:type="dxa"/>
          </w:tcPr>
          <w:p w14:paraId="25A55DCF" w14:textId="77777777" w:rsidR="00DA5979" w:rsidRPr="00DA5979" w:rsidRDefault="00DA5979">
            <w:pPr>
              <w:pStyle w:val="ConsPlusNormal"/>
              <w:rPr>
                <w:rFonts w:ascii="Times New Roman" w:hAnsi="Times New Roman" w:cs="Times New Roman"/>
                <w:sz w:val="24"/>
              </w:rPr>
            </w:pPr>
          </w:p>
        </w:tc>
      </w:tr>
      <w:tr w:rsidR="00000000" w:rsidRPr="00DA5979" w14:paraId="650538B2" w14:textId="77777777">
        <w:tc>
          <w:tcPr>
            <w:tcW w:w="567" w:type="dxa"/>
          </w:tcPr>
          <w:p w14:paraId="0263F2A8"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5</w:t>
            </w:r>
          </w:p>
        </w:tc>
        <w:tc>
          <w:tcPr>
            <w:tcW w:w="2494" w:type="dxa"/>
          </w:tcPr>
          <w:p w14:paraId="4F60CC2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Направление документации в управление по охране объектов культурного наследия Калужской области</w:t>
            </w:r>
          </w:p>
        </w:tc>
        <w:tc>
          <w:tcPr>
            <w:tcW w:w="2324" w:type="dxa"/>
          </w:tcPr>
          <w:p w14:paraId="4F84EC0E"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Городская Управа города Калуги (сектор по обеспечению деятельности заместителя Городского Головы города Калуги)</w:t>
            </w:r>
          </w:p>
        </w:tc>
        <w:tc>
          <w:tcPr>
            <w:tcW w:w="1077" w:type="dxa"/>
          </w:tcPr>
          <w:p w14:paraId="3960B78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2020 - 2026 гг.</w:t>
            </w:r>
          </w:p>
        </w:tc>
        <w:tc>
          <w:tcPr>
            <w:tcW w:w="2665" w:type="dxa"/>
          </w:tcPr>
          <w:p w14:paraId="4E6E1CE5"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Увеличение количества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tc>
        <w:tc>
          <w:tcPr>
            <w:tcW w:w="2608" w:type="dxa"/>
          </w:tcPr>
          <w:p w14:paraId="71576F61"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Количество мероприятий, проведенных в отношении объектов культурного наследия (историко-культурная экспертиза, разработка научно-проектной (проектной) документации, проведение ремонтных, реставрационных, ремонтно-реставрационных работ, работ по приспособлению для современного использования)</w:t>
            </w:r>
          </w:p>
        </w:tc>
        <w:tc>
          <w:tcPr>
            <w:tcW w:w="1864" w:type="dxa"/>
          </w:tcPr>
          <w:p w14:paraId="4258D58C" w14:textId="77777777" w:rsidR="00DA5979" w:rsidRPr="00DA5979" w:rsidRDefault="00DA5979">
            <w:pPr>
              <w:pStyle w:val="ConsPlusNormal"/>
              <w:rPr>
                <w:rFonts w:ascii="Times New Roman" w:hAnsi="Times New Roman" w:cs="Times New Roman"/>
                <w:sz w:val="24"/>
              </w:rPr>
            </w:pPr>
          </w:p>
        </w:tc>
      </w:tr>
      <w:tr w:rsidR="00000000" w:rsidRPr="00DA5979" w14:paraId="3A6B8DC4" w14:textId="77777777">
        <w:tblPrEx>
          <w:tblBorders>
            <w:insideH w:val="nil"/>
          </w:tblBorders>
        </w:tblPrEx>
        <w:tc>
          <w:tcPr>
            <w:tcW w:w="567" w:type="dxa"/>
            <w:tcBorders>
              <w:bottom w:val="nil"/>
            </w:tcBorders>
          </w:tcPr>
          <w:p w14:paraId="145CE087"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6</w:t>
            </w:r>
          </w:p>
        </w:tc>
        <w:tc>
          <w:tcPr>
            <w:tcW w:w="2494" w:type="dxa"/>
            <w:tcBorders>
              <w:bottom w:val="nil"/>
            </w:tcBorders>
          </w:tcPr>
          <w:p w14:paraId="4A1E690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xml:space="preserve">Разработка научно-проектной (проектной) документации по сохранению объектов </w:t>
            </w:r>
            <w:r w:rsidRPr="00DA5979">
              <w:rPr>
                <w:rFonts w:ascii="Times New Roman" w:hAnsi="Times New Roman" w:cs="Times New Roman"/>
                <w:sz w:val="24"/>
              </w:rPr>
              <w:lastRenderedPageBreak/>
              <w:t>культурного наследия</w:t>
            </w:r>
          </w:p>
        </w:tc>
        <w:tc>
          <w:tcPr>
            <w:tcW w:w="2324" w:type="dxa"/>
            <w:tcBorders>
              <w:bottom w:val="nil"/>
            </w:tcBorders>
          </w:tcPr>
          <w:p w14:paraId="0BB0A836"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lastRenderedPageBreak/>
              <w:t xml:space="preserve">Городская Управа города Калуги (сектор по обеспечению </w:t>
            </w:r>
            <w:r w:rsidRPr="00DA5979">
              <w:rPr>
                <w:rFonts w:ascii="Times New Roman" w:hAnsi="Times New Roman" w:cs="Times New Roman"/>
                <w:sz w:val="24"/>
              </w:rPr>
              <w:lastRenderedPageBreak/>
              <w:t>деятельности заместителя Городского Головы города Калуги);</w:t>
            </w:r>
          </w:p>
          <w:p w14:paraId="1331D199"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записи актов гражданского состояния города Калуги;</w:t>
            </w:r>
          </w:p>
          <w:p w14:paraId="794293F9"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МКУ "Управление капитального строительства г. Калуги";</w:t>
            </w:r>
          </w:p>
          <w:p w14:paraId="0A33BCE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экономики и имущественных отношений города Калуги;</w:t>
            </w:r>
          </w:p>
          <w:p w14:paraId="7DE2D716"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жилищно-коммунального хозяйства города Калуги</w:t>
            </w:r>
          </w:p>
        </w:tc>
        <w:tc>
          <w:tcPr>
            <w:tcW w:w="1077" w:type="dxa"/>
            <w:tcBorders>
              <w:bottom w:val="nil"/>
            </w:tcBorders>
          </w:tcPr>
          <w:p w14:paraId="026259C9"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lastRenderedPageBreak/>
              <w:t>2020 - 2024 гг.</w:t>
            </w:r>
          </w:p>
        </w:tc>
        <w:tc>
          <w:tcPr>
            <w:tcW w:w="2665" w:type="dxa"/>
            <w:tcBorders>
              <w:bottom w:val="nil"/>
            </w:tcBorders>
          </w:tcPr>
          <w:p w14:paraId="121B31FD"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xml:space="preserve">Увеличение количества мероприятий, проведенных в отношении объектов </w:t>
            </w:r>
            <w:r w:rsidRPr="00DA5979">
              <w:rPr>
                <w:rFonts w:ascii="Times New Roman" w:hAnsi="Times New Roman" w:cs="Times New Roman"/>
                <w:sz w:val="24"/>
              </w:rPr>
              <w:lastRenderedPageBreak/>
              <w:t>культурного наследия (разработка научно-проектной (проектной) документации)</w:t>
            </w:r>
          </w:p>
        </w:tc>
        <w:tc>
          <w:tcPr>
            <w:tcW w:w="2608" w:type="dxa"/>
            <w:tcBorders>
              <w:bottom w:val="nil"/>
            </w:tcBorders>
          </w:tcPr>
          <w:p w14:paraId="385972B5"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lastRenderedPageBreak/>
              <w:t xml:space="preserve">Количество мероприятий, проведенных в отношении объектов </w:t>
            </w:r>
            <w:r w:rsidRPr="00DA5979">
              <w:rPr>
                <w:rFonts w:ascii="Times New Roman" w:hAnsi="Times New Roman" w:cs="Times New Roman"/>
                <w:sz w:val="24"/>
              </w:rPr>
              <w:lastRenderedPageBreak/>
              <w:t>культурного наследия (историко-культурная экспертиза, разработка научно-проектной (проектной) документации, проведение ремонтных, реставрационных, ремонтно-реставрационных работ, работ по приспособлению для современного использования)</w:t>
            </w:r>
          </w:p>
        </w:tc>
        <w:tc>
          <w:tcPr>
            <w:tcW w:w="1864" w:type="dxa"/>
            <w:tcBorders>
              <w:bottom w:val="nil"/>
            </w:tcBorders>
          </w:tcPr>
          <w:p w14:paraId="5A925248" w14:textId="77777777" w:rsidR="00DA5979" w:rsidRPr="00DA5979" w:rsidRDefault="00DA5979">
            <w:pPr>
              <w:pStyle w:val="ConsPlusNormal"/>
              <w:rPr>
                <w:rFonts w:ascii="Times New Roman" w:hAnsi="Times New Roman" w:cs="Times New Roman"/>
                <w:sz w:val="24"/>
              </w:rPr>
            </w:pPr>
          </w:p>
        </w:tc>
      </w:tr>
      <w:tr w:rsidR="00000000" w:rsidRPr="00DA5979" w14:paraId="35438EBB" w14:textId="77777777">
        <w:tblPrEx>
          <w:tblBorders>
            <w:insideH w:val="nil"/>
          </w:tblBorders>
        </w:tblPrEx>
        <w:tc>
          <w:tcPr>
            <w:tcW w:w="13599" w:type="dxa"/>
            <w:gridSpan w:val="7"/>
            <w:tcBorders>
              <w:top w:val="nil"/>
            </w:tcBorders>
          </w:tcPr>
          <w:p w14:paraId="4B2A6A79" w14:textId="2D0B12A7" w:rsidR="00DA5979" w:rsidRPr="00DA5979" w:rsidRDefault="00DA5979">
            <w:pPr>
              <w:pStyle w:val="ConsPlusNormal"/>
              <w:jc w:val="both"/>
              <w:rPr>
                <w:rFonts w:ascii="Times New Roman" w:hAnsi="Times New Roman" w:cs="Times New Roman"/>
                <w:sz w:val="24"/>
              </w:rPr>
            </w:pPr>
            <w:r w:rsidRPr="00DA5979">
              <w:rPr>
                <w:rFonts w:ascii="Times New Roman" w:hAnsi="Times New Roman" w:cs="Times New Roman"/>
                <w:sz w:val="24"/>
              </w:rPr>
              <w:t>(п. 6 в ред. Постановления Городской Управы г. Калуги от 19.05.2025 N 195-п)</w:t>
            </w:r>
          </w:p>
        </w:tc>
      </w:tr>
      <w:tr w:rsidR="00000000" w:rsidRPr="00DA5979" w14:paraId="313EC7D2" w14:textId="77777777">
        <w:tc>
          <w:tcPr>
            <w:tcW w:w="567" w:type="dxa"/>
          </w:tcPr>
          <w:p w14:paraId="7BC76F8D"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7</w:t>
            </w:r>
          </w:p>
        </w:tc>
        <w:tc>
          <w:tcPr>
            <w:tcW w:w="2494" w:type="dxa"/>
          </w:tcPr>
          <w:p w14:paraId="2D0F6956"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xml:space="preserve">Проведение ремонтных, реставрационных, ремонтно-реставрационных работ, работ по приспособлению для современного </w:t>
            </w:r>
            <w:r w:rsidRPr="00DA5979">
              <w:rPr>
                <w:rFonts w:ascii="Times New Roman" w:hAnsi="Times New Roman" w:cs="Times New Roman"/>
                <w:sz w:val="24"/>
              </w:rPr>
              <w:lastRenderedPageBreak/>
              <w:t>использования на объектах культурного наследия</w:t>
            </w:r>
          </w:p>
        </w:tc>
        <w:tc>
          <w:tcPr>
            <w:tcW w:w="2324" w:type="dxa"/>
          </w:tcPr>
          <w:p w14:paraId="4348DE7C"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lastRenderedPageBreak/>
              <w:t>Городская Управа города Калуги (сектор по обеспечению деятельности заместителя Городского Головы города Калуги);</w:t>
            </w:r>
          </w:p>
          <w:p w14:paraId="5D8C1782"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lastRenderedPageBreak/>
              <w:t>МКУ "Управление капитального строительства г. Калуги";</w:t>
            </w:r>
          </w:p>
          <w:p w14:paraId="626EB59C"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экономики и имущественных отношений города Калуги</w:t>
            </w:r>
          </w:p>
        </w:tc>
        <w:tc>
          <w:tcPr>
            <w:tcW w:w="1077" w:type="dxa"/>
          </w:tcPr>
          <w:p w14:paraId="4C3A044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lastRenderedPageBreak/>
              <w:t>2020 - 2023 гг.</w:t>
            </w:r>
          </w:p>
        </w:tc>
        <w:tc>
          <w:tcPr>
            <w:tcW w:w="2665" w:type="dxa"/>
          </w:tcPr>
          <w:p w14:paraId="68C2F321"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Увеличение количества мероприятий, проведенных в отношении объектов культурного наследия (проведение ремонтных, реставрационных, ремонтно-</w:t>
            </w:r>
            <w:r w:rsidRPr="00DA5979">
              <w:rPr>
                <w:rFonts w:ascii="Times New Roman" w:hAnsi="Times New Roman" w:cs="Times New Roman"/>
                <w:sz w:val="24"/>
              </w:rPr>
              <w:lastRenderedPageBreak/>
              <w:t>реставрационных работ, работ по приспособлению для современного использования)</w:t>
            </w:r>
          </w:p>
        </w:tc>
        <w:tc>
          <w:tcPr>
            <w:tcW w:w="2608" w:type="dxa"/>
          </w:tcPr>
          <w:p w14:paraId="19F622F1"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lastRenderedPageBreak/>
              <w:t xml:space="preserve">Количество мероприятий, проведенных в отношении объектов культурного наследия (историко-культурная экспертиза, разработка научно-проектной </w:t>
            </w:r>
            <w:r w:rsidRPr="00DA5979">
              <w:rPr>
                <w:rFonts w:ascii="Times New Roman" w:hAnsi="Times New Roman" w:cs="Times New Roman"/>
                <w:sz w:val="24"/>
              </w:rPr>
              <w:lastRenderedPageBreak/>
              <w:t>(проектной) документации, проведение ремонтных, реставрационных, ремонтно-реставрационных работ, работ по приспособлению для современного использования)</w:t>
            </w:r>
          </w:p>
        </w:tc>
        <w:tc>
          <w:tcPr>
            <w:tcW w:w="1864" w:type="dxa"/>
          </w:tcPr>
          <w:p w14:paraId="12A724E3" w14:textId="77777777" w:rsidR="00DA5979" w:rsidRPr="00DA5979" w:rsidRDefault="00DA5979">
            <w:pPr>
              <w:pStyle w:val="ConsPlusNormal"/>
              <w:rPr>
                <w:rFonts w:ascii="Times New Roman" w:hAnsi="Times New Roman" w:cs="Times New Roman"/>
                <w:sz w:val="24"/>
              </w:rPr>
            </w:pPr>
          </w:p>
        </w:tc>
      </w:tr>
      <w:tr w:rsidR="00000000" w:rsidRPr="00DA5979" w14:paraId="3C70001C" w14:textId="77777777">
        <w:tc>
          <w:tcPr>
            <w:tcW w:w="567" w:type="dxa"/>
          </w:tcPr>
          <w:p w14:paraId="5084955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8</w:t>
            </w:r>
          </w:p>
        </w:tc>
        <w:tc>
          <w:tcPr>
            <w:tcW w:w="2494" w:type="dxa"/>
          </w:tcPr>
          <w:p w14:paraId="0961DA1D"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Разработка проекта объединенной зоны охраны объектов культурного наследия (памятников истории и культуры) народов Российской Федерации, расположенных на территории города Калуги</w:t>
            </w:r>
          </w:p>
        </w:tc>
        <w:tc>
          <w:tcPr>
            <w:tcW w:w="2324" w:type="dxa"/>
          </w:tcPr>
          <w:p w14:paraId="09F94429"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архитектуры, градостроительства и земельных отношений города Калуги</w:t>
            </w:r>
          </w:p>
        </w:tc>
        <w:tc>
          <w:tcPr>
            <w:tcW w:w="1077" w:type="dxa"/>
          </w:tcPr>
          <w:p w14:paraId="3AB8802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2022 - 2026 гг.</w:t>
            </w:r>
          </w:p>
        </w:tc>
        <w:tc>
          <w:tcPr>
            <w:tcW w:w="2665" w:type="dxa"/>
          </w:tcPr>
          <w:p w14:paraId="53195F43"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Наличие утвержденного документа, регулирующего градостроительную деятельность на территории города Калуги</w:t>
            </w:r>
          </w:p>
        </w:tc>
        <w:tc>
          <w:tcPr>
            <w:tcW w:w="2608" w:type="dxa"/>
          </w:tcPr>
          <w:p w14:paraId="0F687A4A"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Количество разработанных проектов объединенной зоны охраны объектов культурного наследия (памятников истории и культуры) народов Российской Федерации, расположенных на территории города Калуги</w:t>
            </w:r>
          </w:p>
        </w:tc>
        <w:tc>
          <w:tcPr>
            <w:tcW w:w="1864" w:type="dxa"/>
          </w:tcPr>
          <w:p w14:paraId="36282068" w14:textId="77777777" w:rsidR="00DA5979" w:rsidRPr="00DA5979" w:rsidRDefault="00DA5979">
            <w:pPr>
              <w:pStyle w:val="ConsPlusNormal"/>
              <w:rPr>
                <w:rFonts w:ascii="Times New Roman" w:hAnsi="Times New Roman" w:cs="Times New Roman"/>
                <w:sz w:val="24"/>
              </w:rPr>
            </w:pPr>
          </w:p>
        </w:tc>
      </w:tr>
    </w:tbl>
    <w:p w14:paraId="2FC11335" w14:textId="77777777" w:rsidR="00DA5979" w:rsidRPr="00DA5979" w:rsidRDefault="00DA5979">
      <w:pPr>
        <w:pStyle w:val="ConsPlusNormal"/>
        <w:jc w:val="both"/>
        <w:rPr>
          <w:rFonts w:ascii="Times New Roman" w:hAnsi="Times New Roman" w:cs="Times New Roman"/>
          <w:sz w:val="24"/>
        </w:rPr>
      </w:pPr>
    </w:p>
    <w:p w14:paraId="1D0A9459" w14:textId="77777777" w:rsidR="00DA5979" w:rsidRPr="00DA5979" w:rsidRDefault="00DA5979">
      <w:pPr>
        <w:pStyle w:val="ConsPlusTitle"/>
        <w:jc w:val="center"/>
        <w:outlineLvl w:val="1"/>
        <w:rPr>
          <w:rFonts w:ascii="Times New Roman" w:hAnsi="Times New Roman" w:cs="Times New Roman"/>
          <w:sz w:val="24"/>
        </w:rPr>
      </w:pPr>
      <w:r w:rsidRPr="00DA5979">
        <w:rPr>
          <w:rFonts w:ascii="Times New Roman" w:hAnsi="Times New Roman" w:cs="Times New Roman"/>
          <w:sz w:val="24"/>
        </w:rPr>
        <w:t>5. ОСНОВНЫЕ МЕРЫ ПРАВОВОГО РЕГУЛИРОВАНИЯ</w:t>
      </w:r>
    </w:p>
    <w:p w14:paraId="39E9E7BC" w14:textId="77777777" w:rsidR="00DA5979" w:rsidRPr="00DA5979" w:rsidRDefault="00DA5979">
      <w:pPr>
        <w:pStyle w:val="ConsPlusNormal"/>
        <w:jc w:val="center"/>
        <w:rPr>
          <w:rFonts w:ascii="Times New Roman" w:hAnsi="Times New Roman" w:cs="Times New Roman"/>
          <w:sz w:val="24"/>
        </w:rPr>
      </w:pPr>
    </w:p>
    <w:p w14:paraId="5D6BE31F" w14:textId="32A3694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(в ред. Постановления Городской Управы г. Калуги</w:t>
      </w:r>
    </w:p>
    <w:p w14:paraId="0EF51593"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от 25.05.2023 N 175-п)</w:t>
      </w:r>
    </w:p>
    <w:p w14:paraId="6B495ECC" w14:textId="77777777" w:rsidR="00DA5979" w:rsidRPr="00DA5979" w:rsidRDefault="00DA5979">
      <w:pPr>
        <w:pStyle w:val="ConsPlusNormal"/>
        <w:jc w:val="both"/>
        <w:rPr>
          <w:rFonts w:ascii="Times New Roman" w:hAnsi="Times New Roman" w:cs="Times New Roman"/>
          <w:sz w:val="24"/>
        </w:rPr>
      </w:pPr>
    </w:p>
    <w:p w14:paraId="78C6B35D" w14:textId="77777777" w:rsidR="00DA5979" w:rsidRPr="00DA5979" w:rsidRDefault="00DA5979">
      <w:pPr>
        <w:pStyle w:val="ConsPlusTitle"/>
        <w:jc w:val="center"/>
        <w:outlineLvl w:val="2"/>
        <w:rPr>
          <w:rFonts w:ascii="Times New Roman" w:hAnsi="Times New Roman" w:cs="Times New Roman"/>
          <w:sz w:val="24"/>
        </w:rPr>
      </w:pPr>
      <w:r w:rsidRPr="00DA5979">
        <w:rPr>
          <w:rFonts w:ascii="Times New Roman" w:hAnsi="Times New Roman" w:cs="Times New Roman"/>
          <w:sz w:val="24"/>
        </w:rPr>
        <w:t>Сведения об основных мерах правового регулирования в сфере</w:t>
      </w:r>
    </w:p>
    <w:p w14:paraId="79DBEF57"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реализации муниципальной программы</w:t>
      </w:r>
    </w:p>
    <w:p w14:paraId="0579E6DA" w14:textId="77777777" w:rsidR="00DA5979" w:rsidRPr="00DA5979" w:rsidRDefault="00DA5979">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501"/>
        <w:gridCol w:w="2778"/>
        <w:gridCol w:w="2778"/>
        <w:gridCol w:w="3991"/>
      </w:tblGrid>
      <w:tr w:rsidR="00000000" w:rsidRPr="00DA5979" w14:paraId="18EFAB90" w14:textId="77777777">
        <w:tc>
          <w:tcPr>
            <w:tcW w:w="566" w:type="dxa"/>
          </w:tcPr>
          <w:p w14:paraId="3099F19E"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 xml:space="preserve">N </w:t>
            </w:r>
            <w:r w:rsidRPr="00DA5979">
              <w:rPr>
                <w:rFonts w:ascii="Times New Roman" w:hAnsi="Times New Roman" w:cs="Times New Roman"/>
                <w:sz w:val="24"/>
              </w:rPr>
              <w:lastRenderedPageBreak/>
              <w:t>п/п</w:t>
            </w:r>
          </w:p>
        </w:tc>
        <w:tc>
          <w:tcPr>
            <w:tcW w:w="3501" w:type="dxa"/>
          </w:tcPr>
          <w:p w14:paraId="1CD70BA0"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lastRenderedPageBreak/>
              <w:t xml:space="preserve">Вид нормативного правового </w:t>
            </w:r>
            <w:r w:rsidRPr="00DA5979">
              <w:rPr>
                <w:rFonts w:ascii="Times New Roman" w:hAnsi="Times New Roman" w:cs="Times New Roman"/>
                <w:sz w:val="24"/>
              </w:rPr>
              <w:lastRenderedPageBreak/>
              <w:t>акта</w:t>
            </w:r>
          </w:p>
        </w:tc>
        <w:tc>
          <w:tcPr>
            <w:tcW w:w="2778" w:type="dxa"/>
          </w:tcPr>
          <w:p w14:paraId="00E5A8B5"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lastRenderedPageBreak/>
              <w:t xml:space="preserve">Основные положения </w:t>
            </w:r>
            <w:r w:rsidRPr="00DA5979">
              <w:rPr>
                <w:rFonts w:ascii="Times New Roman" w:hAnsi="Times New Roman" w:cs="Times New Roman"/>
                <w:sz w:val="24"/>
              </w:rPr>
              <w:lastRenderedPageBreak/>
              <w:t>нормативного правового акта</w:t>
            </w:r>
          </w:p>
        </w:tc>
        <w:tc>
          <w:tcPr>
            <w:tcW w:w="2778" w:type="dxa"/>
          </w:tcPr>
          <w:p w14:paraId="0585E85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lastRenderedPageBreak/>
              <w:t xml:space="preserve">Ответственный </w:t>
            </w:r>
            <w:r w:rsidRPr="00DA5979">
              <w:rPr>
                <w:rFonts w:ascii="Times New Roman" w:hAnsi="Times New Roman" w:cs="Times New Roman"/>
                <w:sz w:val="24"/>
              </w:rPr>
              <w:lastRenderedPageBreak/>
              <w:t>исполнитель и соисполнители</w:t>
            </w:r>
          </w:p>
        </w:tc>
        <w:tc>
          <w:tcPr>
            <w:tcW w:w="3991" w:type="dxa"/>
          </w:tcPr>
          <w:p w14:paraId="7D2F417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lastRenderedPageBreak/>
              <w:t>Ожидаемые сроки принятия</w:t>
            </w:r>
          </w:p>
        </w:tc>
      </w:tr>
      <w:tr w:rsidR="00000000" w:rsidRPr="00DA5979" w14:paraId="281763C2" w14:textId="77777777">
        <w:tc>
          <w:tcPr>
            <w:tcW w:w="566" w:type="dxa"/>
          </w:tcPr>
          <w:p w14:paraId="3D957D6B"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w:t>
            </w:r>
          </w:p>
        </w:tc>
        <w:tc>
          <w:tcPr>
            <w:tcW w:w="3501" w:type="dxa"/>
          </w:tcPr>
          <w:p w14:paraId="2AF93E00"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Стратегия социально-экономического развития муниципального образования "Город Калуга" до 2030 года</w:t>
            </w:r>
          </w:p>
        </w:tc>
        <w:tc>
          <w:tcPr>
            <w:tcW w:w="2778" w:type="dxa"/>
          </w:tcPr>
          <w:p w14:paraId="36CC4E75" w14:textId="304E39D0"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Утверждена решением Городской Думы города Калуги от 21.02.2018 N 25 "Об утверждении стратегии социально-экономического развития муниципального образования "Город Калуга" до 2030 года"</w:t>
            </w:r>
          </w:p>
        </w:tc>
        <w:tc>
          <w:tcPr>
            <w:tcW w:w="2778" w:type="dxa"/>
          </w:tcPr>
          <w:p w14:paraId="56EAAAC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Городская Управа города Калуги (сектор по обеспечению деятельности заместителя Городского Головы города Калуги)</w:t>
            </w:r>
          </w:p>
        </w:tc>
        <w:tc>
          <w:tcPr>
            <w:tcW w:w="3991" w:type="dxa"/>
          </w:tcPr>
          <w:p w14:paraId="03A6910D"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w:t>
            </w:r>
          </w:p>
        </w:tc>
      </w:tr>
    </w:tbl>
    <w:p w14:paraId="245AE09F" w14:textId="77777777" w:rsidR="00DA5979" w:rsidRPr="00DA5979" w:rsidRDefault="00DA5979">
      <w:pPr>
        <w:pStyle w:val="ConsPlusNormal"/>
        <w:jc w:val="both"/>
        <w:rPr>
          <w:rFonts w:ascii="Times New Roman" w:hAnsi="Times New Roman" w:cs="Times New Roman"/>
          <w:sz w:val="24"/>
        </w:rPr>
      </w:pPr>
    </w:p>
    <w:p w14:paraId="4D67F0C1" w14:textId="77777777" w:rsidR="00DA5979" w:rsidRPr="00DA5979" w:rsidRDefault="00DA5979">
      <w:pPr>
        <w:pStyle w:val="ConsPlusTitle"/>
        <w:jc w:val="center"/>
        <w:outlineLvl w:val="1"/>
        <w:rPr>
          <w:rFonts w:ascii="Times New Roman" w:hAnsi="Times New Roman" w:cs="Times New Roman"/>
          <w:sz w:val="24"/>
        </w:rPr>
      </w:pPr>
      <w:r w:rsidRPr="00DA5979">
        <w:rPr>
          <w:rFonts w:ascii="Times New Roman" w:hAnsi="Times New Roman" w:cs="Times New Roman"/>
          <w:sz w:val="24"/>
        </w:rPr>
        <w:t>6. РЕСУРСНОЕ ОБЕСПЕЧЕНИЕ МУНИЦИПАЛЬНОЙ ПРОГРАММЫ</w:t>
      </w:r>
    </w:p>
    <w:p w14:paraId="278BF069" w14:textId="77777777" w:rsidR="00DA5979" w:rsidRPr="00DA5979" w:rsidRDefault="00DA5979">
      <w:pPr>
        <w:pStyle w:val="ConsPlusNormal"/>
        <w:jc w:val="center"/>
        <w:rPr>
          <w:rFonts w:ascii="Times New Roman" w:hAnsi="Times New Roman" w:cs="Times New Roman"/>
          <w:sz w:val="24"/>
        </w:rPr>
      </w:pPr>
    </w:p>
    <w:p w14:paraId="3E92ACE2" w14:textId="68A61B81"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(в ред. Постановления Городской Управы г. Калуги</w:t>
      </w:r>
    </w:p>
    <w:p w14:paraId="1BFF318C"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от 19.05.2025 N 195-п)</w:t>
      </w:r>
    </w:p>
    <w:p w14:paraId="281C7A5D" w14:textId="77777777" w:rsidR="00DA5979" w:rsidRPr="00DA5979" w:rsidRDefault="00DA5979">
      <w:pPr>
        <w:pStyle w:val="ConsPlusNormal"/>
        <w:jc w:val="both"/>
        <w:rPr>
          <w:rFonts w:ascii="Times New Roman" w:hAnsi="Times New Roman" w:cs="Times New Roman"/>
          <w:sz w:val="24"/>
        </w:rPr>
      </w:pPr>
    </w:p>
    <w:p w14:paraId="678F0598" w14:textId="77777777" w:rsidR="00DA5979" w:rsidRPr="00DA5979" w:rsidRDefault="00DA5979">
      <w:pPr>
        <w:pStyle w:val="ConsPlusTitle"/>
        <w:jc w:val="center"/>
        <w:outlineLvl w:val="2"/>
        <w:rPr>
          <w:rFonts w:ascii="Times New Roman" w:hAnsi="Times New Roman" w:cs="Times New Roman"/>
          <w:sz w:val="24"/>
        </w:rPr>
      </w:pPr>
      <w:r w:rsidRPr="00DA5979">
        <w:rPr>
          <w:rFonts w:ascii="Times New Roman" w:hAnsi="Times New Roman" w:cs="Times New Roman"/>
          <w:sz w:val="24"/>
        </w:rPr>
        <w:t>РЕСУРСНОЕ ОБЕСПЕЧЕНИЕ</w:t>
      </w:r>
    </w:p>
    <w:p w14:paraId="74D680D1"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РЕАЛИЗАЦИИ МУНИЦИПАЛЬНОЙ ПРОГРАММЫ</w:t>
      </w:r>
    </w:p>
    <w:p w14:paraId="6418C1A4" w14:textId="77777777" w:rsidR="00DA5979" w:rsidRPr="00DA5979" w:rsidRDefault="00DA5979">
      <w:pPr>
        <w:pStyle w:val="ConsPlusTitle"/>
        <w:jc w:val="center"/>
        <w:rPr>
          <w:rFonts w:ascii="Times New Roman" w:hAnsi="Times New Roman" w:cs="Times New Roman"/>
          <w:sz w:val="24"/>
        </w:rPr>
      </w:pPr>
      <w:r w:rsidRPr="00DA5979">
        <w:rPr>
          <w:rFonts w:ascii="Times New Roman" w:hAnsi="Times New Roman" w:cs="Times New Roman"/>
          <w:sz w:val="24"/>
        </w:rPr>
        <w:t>МУНИЦИПАЛЬНОГО ОБРАЗОВАНИЯ "ГОРОД КАЛУГА"</w:t>
      </w:r>
    </w:p>
    <w:p w14:paraId="24C9AA30" w14:textId="77777777" w:rsidR="00DA5979" w:rsidRPr="00DA5979" w:rsidRDefault="00DA5979">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35"/>
        <w:gridCol w:w="2721"/>
        <w:gridCol w:w="1474"/>
        <w:gridCol w:w="907"/>
        <w:gridCol w:w="850"/>
        <w:gridCol w:w="850"/>
        <w:gridCol w:w="850"/>
        <w:gridCol w:w="904"/>
        <w:gridCol w:w="904"/>
        <w:gridCol w:w="784"/>
        <w:gridCol w:w="784"/>
      </w:tblGrid>
      <w:tr w:rsidR="00000000" w:rsidRPr="00DA5979" w14:paraId="0BEDBE30" w14:textId="77777777">
        <w:tc>
          <w:tcPr>
            <w:tcW w:w="567" w:type="dxa"/>
            <w:vMerge w:val="restart"/>
          </w:tcPr>
          <w:p w14:paraId="6792C5B5"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N п/п</w:t>
            </w:r>
          </w:p>
        </w:tc>
        <w:tc>
          <w:tcPr>
            <w:tcW w:w="2835" w:type="dxa"/>
            <w:vMerge w:val="restart"/>
          </w:tcPr>
          <w:p w14:paraId="04B79B88"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Наименование подпрограммы, прочего мероприятия (основного мероприятия)</w:t>
            </w:r>
          </w:p>
        </w:tc>
        <w:tc>
          <w:tcPr>
            <w:tcW w:w="2721" w:type="dxa"/>
            <w:vMerge w:val="restart"/>
          </w:tcPr>
          <w:p w14:paraId="12D65DAB"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474" w:type="dxa"/>
            <w:vMerge w:val="restart"/>
          </w:tcPr>
          <w:p w14:paraId="44D41182"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Источники финансирования</w:t>
            </w:r>
          </w:p>
        </w:tc>
        <w:tc>
          <w:tcPr>
            <w:tcW w:w="6833" w:type="dxa"/>
            <w:gridSpan w:val="8"/>
          </w:tcPr>
          <w:p w14:paraId="16B07E6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Объемы финансирования (тыс. руб.)</w:t>
            </w:r>
          </w:p>
        </w:tc>
      </w:tr>
      <w:tr w:rsidR="00000000" w:rsidRPr="00DA5979" w14:paraId="51000549" w14:textId="77777777">
        <w:tc>
          <w:tcPr>
            <w:tcW w:w="567" w:type="dxa"/>
            <w:vMerge/>
          </w:tcPr>
          <w:p w14:paraId="3AA5F494" w14:textId="77777777" w:rsidR="00DA5979" w:rsidRPr="00DA5979" w:rsidRDefault="00DA5979">
            <w:pPr>
              <w:pStyle w:val="ConsPlusNormal"/>
              <w:rPr>
                <w:rFonts w:ascii="Times New Roman" w:hAnsi="Times New Roman" w:cs="Times New Roman"/>
                <w:sz w:val="24"/>
              </w:rPr>
            </w:pPr>
          </w:p>
        </w:tc>
        <w:tc>
          <w:tcPr>
            <w:tcW w:w="2835" w:type="dxa"/>
            <w:vMerge/>
          </w:tcPr>
          <w:p w14:paraId="0BA4B400" w14:textId="77777777" w:rsidR="00DA5979" w:rsidRPr="00DA5979" w:rsidRDefault="00DA5979">
            <w:pPr>
              <w:pStyle w:val="ConsPlusNormal"/>
              <w:rPr>
                <w:rFonts w:ascii="Times New Roman" w:hAnsi="Times New Roman" w:cs="Times New Roman"/>
                <w:sz w:val="24"/>
              </w:rPr>
            </w:pPr>
          </w:p>
        </w:tc>
        <w:tc>
          <w:tcPr>
            <w:tcW w:w="2721" w:type="dxa"/>
            <w:vMerge/>
          </w:tcPr>
          <w:p w14:paraId="489A1C7F" w14:textId="77777777" w:rsidR="00DA5979" w:rsidRPr="00DA5979" w:rsidRDefault="00DA5979">
            <w:pPr>
              <w:pStyle w:val="ConsPlusNormal"/>
              <w:rPr>
                <w:rFonts w:ascii="Times New Roman" w:hAnsi="Times New Roman" w:cs="Times New Roman"/>
                <w:sz w:val="24"/>
              </w:rPr>
            </w:pPr>
          </w:p>
        </w:tc>
        <w:tc>
          <w:tcPr>
            <w:tcW w:w="1474" w:type="dxa"/>
            <w:vMerge/>
          </w:tcPr>
          <w:p w14:paraId="5B440C53" w14:textId="77777777" w:rsidR="00DA5979" w:rsidRPr="00DA5979" w:rsidRDefault="00DA5979">
            <w:pPr>
              <w:pStyle w:val="ConsPlusNormal"/>
              <w:rPr>
                <w:rFonts w:ascii="Times New Roman" w:hAnsi="Times New Roman" w:cs="Times New Roman"/>
                <w:sz w:val="24"/>
              </w:rPr>
            </w:pPr>
          </w:p>
        </w:tc>
        <w:tc>
          <w:tcPr>
            <w:tcW w:w="907" w:type="dxa"/>
          </w:tcPr>
          <w:p w14:paraId="5C99C45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Всего</w:t>
            </w:r>
          </w:p>
        </w:tc>
        <w:tc>
          <w:tcPr>
            <w:tcW w:w="850" w:type="dxa"/>
          </w:tcPr>
          <w:p w14:paraId="120DFE92"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2020 год</w:t>
            </w:r>
          </w:p>
        </w:tc>
        <w:tc>
          <w:tcPr>
            <w:tcW w:w="850" w:type="dxa"/>
          </w:tcPr>
          <w:p w14:paraId="3DEBED0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2021 год</w:t>
            </w:r>
          </w:p>
        </w:tc>
        <w:tc>
          <w:tcPr>
            <w:tcW w:w="850" w:type="dxa"/>
          </w:tcPr>
          <w:p w14:paraId="1EF0CBAF"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2022 год</w:t>
            </w:r>
          </w:p>
        </w:tc>
        <w:tc>
          <w:tcPr>
            <w:tcW w:w="904" w:type="dxa"/>
          </w:tcPr>
          <w:p w14:paraId="16C2BD83"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2023 год</w:t>
            </w:r>
          </w:p>
        </w:tc>
        <w:tc>
          <w:tcPr>
            <w:tcW w:w="904" w:type="dxa"/>
          </w:tcPr>
          <w:p w14:paraId="47ED0243"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2024 год</w:t>
            </w:r>
          </w:p>
        </w:tc>
        <w:tc>
          <w:tcPr>
            <w:tcW w:w="784" w:type="dxa"/>
          </w:tcPr>
          <w:p w14:paraId="6A7C9C9A"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2025 год</w:t>
            </w:r>
          </w:p>
        </w:tc>
        <w:tc>
          <w:tcPr>
            <w:tcW w:w="784" w:type="dxa"/>
          </w:tcPr>
          <w:p w14:paraId="4990BF1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2026 год</w:t>
            </w:r>
          </w:p>
        </w:tc>
      </w:tr>
      <w:tr w:rsidR="00000000" w:rsidRPr="00DA5979" w14:paraId="635B2147" w14:textId="77777777">
        <w:tc>
          <w:tcPr>
            <w:tcW w:w="567" w:type="dxa"/>
          </w:tcPr>
          <w:p w14:paraId="08D7AE3F"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w:t>
            </w:r>
          </w:p>
        </w:tc>
        <w:tc>
          <w:tcPr>
            <w:tcW w:w="2835" w:type="dxa"/>
          </w:tcPr>
          <w:p w14:paraId="55444981"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w:t>
            </w:r>
          </w:p>
        </w:tc>
        <w:tc>
          <w:tcPr>
            <w:tcW w:w="2721" w:type="dxa"/>
          </w:tcPr>
          <w:p w14:paraId="37C4B08E"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3</w:t>
            </w:r>
          </w:p>
        </w:tc>
        <w:tc>
          <w:tcPr>
            <w:tcW w:w="1474" w:type="dxa"/>
          </w:tcPr>
          <w:p w14:paraId="0FB6177F"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4</w:t>
            </w:r>
          </w:p>
        </w:tc>
        <w:tc>
          <w:tcPr>
            <w:tcW w:w="907" w:type="dxa"/>
          </w:tcPr>
          <w:p w14:paraId="57B029CB"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5</w:t>
            </w:r>
          </w:p>
        </w:tc>
        <w:tc>
          <w:tcPr>
            <w:tcW w:w="850" w:type="dxa"/>
          </w:tcPr>
          <w:p w14:paraId="1C40359A"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6</w:t>
            </w:r>
          </w:p>
        </w:tc>
        <w:tc>
          <w:tcPr>
            <w:tcW w:w="850" w:type="dxa"/>
          </w:tcPr>
          <w:p w14:paraId="66551B27"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7</w:t>
            </w:r>
          </w:p>
        </w:tc>
        <w:tc>
          <w:tcPr>
            <w:tcW w:w="850" w:type="dxa"/>
          </w:tcPr>
          <w:p w14:paraId="69FF8893"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8</w:t>
            </w:r>
          </w:p>
        </w:tc>
        <w:tc>
          <w:tcPr>
            <w:tcW w:w="904" w:type="dxa"/>
          </w:tcPr>
          <w:p w14:paraId="0B274E57"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9</w:t>
            </w:r>
          </w:p>
        </w:tc>
        <w:tc>
          <w:tcPr>
            <w:tcW w:w="904" w:type="dxa"/>
          </w:tcPr>
          <w:p w14:paraId="7DF51866"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10</w:t>
            </w:r>
          </w:p>
        </w:tc>
        <w:tc>
          <w:tcPr>
            <w:tcW w:w="784" w:type="dxa"/>
          </w:tcPr>
          <w:p w14:paraId="3EB5F51E"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11</w:t>
            </w:r>
          </w:p>
        </w:tc>
        <w:tc>
          <w:tcPr>
            <w:tcW w:w="784" w:type="dxa"/>
          </w:tcPr>
          <w:p w14:paraId="658967AC"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12</w:t>
            </w:r>
          </w:p>
        </w:tc>
      </w:tr>
      <w:tr w:rsidR="00000000" w:rsidRPr="00DA5979" w14:paraId="5830EA01" w14:textId="77777777">
        <w:tc>
          <w:tcPr>
            <w:tcW w:w="14430" w:type="dxa"/>
            <w:gridSpan w:val="12"/>
          </w:tcPr>
          <w:p w14:paraId="3A187AEF" w14:textId="77777777" w:rsidR="00DA5979" w:rsidRPr="00DA5979" w:rsidRDefault="00DA5979">
            <w:pPr>
              <w:pStyle w:val="ConsPlusNormal"/>
              <w:jc w:val="center"/>
              <w:outlineLvl w:val="3"/>
              <w:rPr>
                <w:rFonts w:ascii="Times New Roman" w:hAnsi="Times New Roman" w:cs="Times New Roman"/>
                <w:sz w:val="24"/>
              </w:rPr>
            </w:pPr>
            <w:r w:rsidRPr="00DA5979">
              <w:rPr>
                <w:rFonts w:ascii="Times New Roman" w:hAnsi="Times New Roman" w:cs="Times New Roman"/>
                <w:sz w:val="24"/>
              </w:rPr>
              <w:t>Основное мероприятие "Сохранение объектов культурного наследия"</w:t>
            </w:r>
          </w:p>
        </w:tc>
      </w:tr>
      <w:tr w:rsidR="00000000" w:rsidRPr="00DA5979" w14:paraId="5507754E" w14:textId="77777777">
        <w:tc>
          <w:tcPr>
            <w:tcW w:w="567" w:type="dxa"/>
          </w:tcPr>
          <w:p w14:paraId="678E17A1"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1</w:t>
            </w:r>
          </w:p>
        </w:tc>
        <w:tc>
          <w:tcPr>
            <w:tcW w:w="2835" w:type="dxa"/>
          </w:tcPr>
          <w:p w14:paraId="512D7193"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Проведение мониторинга внешнего состояния объектов культурного наследия местного (муниципального) значения</w:t>
            </w:r>
          </w:p>
        </w:tc>
        <w:tc>
          <w:tcPr>
            <w:tcW w:w="2721" w:type="dxa"/>
          </w:tcPr>
          <w:p w14:paraId="576AF86E"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Распорядитель средств бюджета муниципального образования "Город Калуга" не предусмотрен</w:t>
            </w:r>
          </w:p>
        </w:tc>
        <w:tc>
          <w:tcPr>
            <w:tcW w:w="1474" w:type="dxa"/>
          </w:tcPr>
          <w:p w14:paraId="3DC9809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Финансирование не требуется</w:t>
            </w:r>
          </w:p>
        </w:tc>
        <w:tc>
          <w:tcPr>
            <w:tcW w:w="907" w:type="dxa"/>
          </w:tcPr>
          <w:p w14:paraId="7657A2A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1B08EE6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40AE2B8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74C797A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2812C14F"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728EB81B"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6839DDC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0EFE838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29F139EF" w14:textId="77777777">
        <w:tc>
          <w:tcPr>
            <w:tcW w:w="567" w:type="dxa"/>
          </w:tcPr>
          <w:p w14:paraId="1A2C06D5"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2</w:t>
            </w:r>
          </w:p>
        </w:tc>
        <w:tc>
          <w:tcPr>
            <w:tcW w:w="2835" w:type="dxa"/>
          </w:tcPr>
          <w:p w14:paraId="260ED686"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Ведение адресного перечня объектов культурного наследия местного (муниципального) значения</w:t>
            </w:r>
          </w:p>
        </w:tc>
        <w:tc>
          <w:tcPr>
            <w:tcW w:w="2721" w:type="dxa"/>
          </w:tcPr>
          <w:p w14:paraId="22488E8D"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Распорядитель средств бюджета муниципального образования "Город Калуга" не предусмотрен</w:t>
            </w:r>
          </w:p>
        </w:tc>
        <w:tc>
          <w:tcPr>
            <w:tcW w:w="1474" w:type="dxa"/>
          </w:tcPr>
          <w:p w14:paraId="54916FB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Финансирование не требуется</w:t>
            </w:r>
          </w:p>
        </w:tc>
        <w:tc>
          <w:tcPr>
            <w:tcW w:w="907" w:type="dxa"/>
          </w:tcPr>
          <w:p w14:paraId="6A77BE0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0EC2311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4AE226A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60F2CD8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5DC4B37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5E252E1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53656CF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75110B7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2E457E3C" w14:textId="77777777">
        <w:tc>
          <w:tcPr>
            <w:tcW w:w="567" w:type="dxa"/>
          </w:tcPr>
          <w:p w14:paraId="264842BE"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3</w:t>
            </w:r>
          </w:p>
        </w:tc>
        <w:tc>
          <w:tcPr>
            <w:tcW w:w="2835" w:type="dxa"/>
          </w:tcPr>
          <w:p w14:paraId="3D35405A"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Популяризация объектов культурного наследия</w:t>
            </w:r>
          </w:p>
        </w:tc>
        <w:tc>
          <w:tcPr>
            <w:tcW w:w="2721" w:type="dxa"/>
          </w:tcPr>
          <w:p w14:paraId="3EF2818E"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Распорядитель средств бюджета муниципального образования "Город Калуга" не предусмотрен</w:t>
            </w:r>
          </w:p>
        </w:tc>
        <w:tc>
          <w:tcPr>
            <w:tcW w:w="1474" w:type="dxa"/>
          </w:tcPr>
          <w:p w14:paraId="7860FBA6"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Финансирование не требуется</w:t>
            </w:r>
          </w:p>
        </w:tc>
        <w:tc>
          <w:tcPr>
            <w:tcW w:w="907" w:type="dxa"/>
          </w:tcPr>
          <w:p w14:paraId="3BA3120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79F87B9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4CA9A41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230929E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319A309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0346828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430AF41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1643489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4915E4DB" w14:textId="77777777">
        <w:tc>
          <w:tcPr>
            <w:tcW w:w="567" w:type="dxa"/>
            <w:vMerge w:val="restart"/>
          </w:tcPr>
          <w:p w14:paraId="3B089D69"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4</w:t>
            </w:r>
          </w:p>
        </w:tc>
        <w:tc>
          <w:tcPr>
            <w:tcW w:w="2835" w:type="dxa"/>
            <w:vMerge w:val="restart"/>
          </w:tcPr>
          <w:p w14:paraId="548BA846"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Государственная историко-культурная экспертиза документации, обосновывающей проведение работ по сохранению объектов культурного наследия, выявленных объектов культурного наследия</w:t>
            </w:r>
          </w:p>
        </w:tc>
        <w:tc>
          <w:tcPr>
            <w:tcW w:w="2721" w:type="dxa"/>
            <w:vMerge w:val="restart"/>
          </w:tcPr>
          <w:p w14:paraId="0CC36B30"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архитектуры, градостроительства и земельных отношений города Калуги</w:t>
            </w:r>
          </w:p>
        </w:tc>
        <w:tc>
          <w:tcPr>
            <w:tcW w:w="1474" w:type="dxa"/>
          </w:tcPr>
          <w:p w14:paraId="3FF3B72D"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Итого</w:t>
            </w:r>
          </w:p>
        </w:tc>
        <w:tc>
          <w:tcPr>
            <w:tcW w:w="907" w:type="dxa"/>
          </w:tcPr>
          <w:p w14:paraId="03C70FAB"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4096,7</w:t>
            </w:r>
          </w:p>
        </w:tc>
        <w:tc>
          <w:tcPr>
            <w:tcW w:w="850" w:type="dxa"/>
          </w:tcPr>
          <w:p w14:paraId="06B0D03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1250,0</w:t>
            </w:r>
          </w:p>
        </w:tc>
        <w:tc>
          <w:tcPr>
            <w:tcW w:w="850" w:type="dxa"/>
          </w:tcPr>
          <w:p w14:paraId="482F9CB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659B620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816,7</w:t>
            </w:r>
          </w:p>
        </w:tc>
        <w:tc>
          <w:tcPr>
            <w:tcW w:w="904" w:type="dxa"/>
          </w:tcPr>
          <w:p w14:paraId="150BBE8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530,0</w:t>
            </w:r>
          </w:p>
        </w:tc>
        <w:tc>
          <w:tcPr>
            <w:tcW w:w="904" w:type="dxa"/>
          </w:tcPr>
          <w:p w14:paraId="7E99AFD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1500,0</w:t>
            </w:r>
          </w:p>
        </w:tc>
        <w:tc>
          <w:tcPr>
            <w:tcW w:w="784" w:type="dxa"/>
          </w:tcPr>
          <w:p w14:paraId="68FBA0A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184FD11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18FF6AD1" w14:textId="77777777">
        <w:tc>
          <w:tcPr>
            <w:tcW w:w="567" w:type="dxa"/>
            <w:vMerge/>
          </w:tcPr>
          <w:p w14:paraId="67F97C8C" w14:textId="77777777" w:rsidR="00DA5979" w:rsidRPr="00DA5979" w:rsidRDefault="00DA5979">
            <w:pPr>
              <w:pStyle w:val="ConsPlusNormal"/>
              <w:rPr>
                <w:rFonts w:ascii="Times New Roman" w:hAnsi="Times New Roman" w:cs="Times New Roman"/>
                <w:sz w:val="24"/>
              </w:rPr>
            </w:pPr>
          </w:p>
        </w:tc>
        <w:tc>
          <w:tcPr>
            <w:tcW w:w="2835" w:type="dxa"/>
            <w:vMerge/>
          </w:tcPr>
          <w:p w14:paraId="692C02A4" w14:textId="77777777" w:rsidR="00DA5979" w:rsidRPr="00DA5979" w:rsidRDefault="00DA5979">
            <w:pPr>
              <w:pStyle w:val="ConsPlusNormal"/>
              <w:rPr>
                <w:rFonts w:ascii="Times New Roman" w:hAnsi="Times New Roman" w:cs="Times New Roman"/>
                <w:sz w:val="24"/>
              </w:rPr>
            </w:pPr>
          </w:p>
        </w:tc>
        <w:tc>
          <w:tcPr>
            <w:tcW w:w="2721" w:type="dxa"/>
            <w:vMerge/>
          </w:tcPr>
          <w:p w14:paraId="586E2A1D" w14:textId="77777777" w:rsidR="00DA5979" w:rsidRPr="00DA5979" w:rsidRDefault="00DA5979">
            <w:pPr>
              <w:pStyle w:val="ConsPlusNormal"/>
              <w:rPr>
                <w:rFonts w:ascii="Times New Roman" w:hAnsi="Times New Roman" w:cs="Times New Roman"/>
                <w:sz w:val="24"/>
              </w:rPr>
            </w:pPr>
          </w:p>
        </w:tc>
        <w:tc>
          <w:tcPr>
            <w:tcW w:w="1474" w:type="dxa"/>
          </w:tcPr>
          <w:p w14:paraId="155280E4"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Бюджет МО "Город Калуга"</w:t>
            </w:r>
          </w:p>
        </w:tc>
        <w:tc>
          <w:tcPr>
            <w:tcW w:w="907" w:type="dxa"/>
          </w:tcPr>
          <w:p w14:paraId="192762F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4096,7</w:t>
            </w:r>
          </w:p>
        </w:tc>
        <w:tc>
          <w:tcPr>
            <w:tcW w:w="850" w:type="dxa"/>
          </w:tcPr>
          <w:p w14:paraId="170BDFF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1250,0</w:t>
            </w:r>
          </w:p>
        </w:tc>
        <w:tc>
          <w:tcPr>
            <w:tcW w:w="850" w:type="dxa"/>
          </w:tcPr>
          <w:p w14:paraId="3D9CD35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44646FB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816,7</w:t>
            </w:r>
          </w:p>
        </w:tc>
        <w:tc>
          <w:tcPr>
            <w:tcW w:w="904" w:type="dxa"/>
          </w:tcPr>
          <w:p w14:paraId="5C1DD74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530,0</w:t>
            </w:r>
          </w:p>
        </w:tc>
        <w:tc>
          <w:tcPr>
            <w:tcW w:w="904" w:type="dxa"/>
          </w:tcPr>
          <w:p w14:paraId="7FD7BF6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1500,0</w:t>
            </w:r>
          </w:p>
        </w:tc>
        <w:tc>
          <w:tcPr>
            <w:tcW w:w="784" w:type="dxa"/>
          </w:tcPr>
          <w:p w14:paraId="12D7277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6310DD1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65516025" w14:textId="77777777">
        <w:tc>
          <w:tcPr>
            <w:tcW w:w="567" w:type="dxa"/>
            <w:vMerge/>
          </w:tcPr>
          <w:p w14:paraId="19B1A021" w14:textId="77777777" w:rsidR="00DA5979" w:rsidRPr="00DA5979" w:rsidRDefault="00DA5979">
            <w:pPr>
              <w:pStyle w:val="ConsPlusNormal"/>
              <w:rPr>
                <w:rFonts w:ascii="Times New Roman" w:hAnsi="Times New Roman" w:cs="Times New Roman"/>
                <w:sz w:val="24"/>
              </w:rPr>
            </w:pPr>
          </w:p>
        </w:tc>
        <w:tc>
          <w:tcPr>
            <w:tcW w:w="2835" w:type="dxa"/>
            <w:vMerge/>
          </w:tcPr>
          <w:p w14:paraId="4E58E169" w14:textId="77777777" w:rsidR="00DA5979" w:rsidRPr="00DA5979" w:rsidRDefault="00DA5979">
            <w:pPr>
              <w:pStyle w:val="ConsPlusNormal"/>
              <w:rPr>
                <w:rFonts w:ascii="Times New Roman" w:hAnsi="Times New Roman" w:cs="Times New Roman"/>
                <w:sz w:val="24"/>
              </w:rPr>
            </w:pPr>
          </w:p>
        </w:tc>
        <w:tc>
          <w:tcPr>
            <w:tcW w:w="2721" w:type="dxa"/>
          </w:tcPr>
          <w:p w14:paraId="42CC67AA"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экономики и имущественных отношений города Калуги</w:t>
            </w:r>
          </w:p>
        </w:tc>
        <w:tc>
          <w:tcPr>
            <w:tcW w:w="1474" w:type="dxa"/>
          </w:tcPr>
          <w:p w14:paraId="36B1BB8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Бюджет МО "Город Калуга"</w:t>
            </w:r>
          </w:p>
        </w:tc>
        <w:tc>
          <w:tcPr>
            <w:tcW w:w="907" w:type="dxa"/>
          </w:tcPr>
          <w:p w14:paraId="5B73EA8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08FA327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016FA447"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32FDFA7B"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547F0D7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29353A5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7A0C913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4F2BFB3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0651B56E" w14:textId="77777777">
        <w:tc>
          <w:tcPr>
            <w:tcW w:w="567" w:type="dxa"/>
            <w:vMerge/>
          </w:tcPr>
          <w:p w14:paraId="7DE24C3F" w14:textId="77777777" w:rsidR="00DA5979" w:rsidRPr="00DA5979" w:rsidRDefault="00DA5979">
            <w:pPr>
              <w:pStyle w:val="ConsPlusNormal"/>
              <w:rPr>
                <w:rFonts w:ascii="Times New Roman" w:hAnsi="Times New Roman" w:cs="Times New Roman"/>
                <w:sz w:val="24"/>
              </w:rPr>
            </w:pPr>
          </w:p>
        </w:tc>
        <w:tc>
          <w:tcPr>
            <w:tcW w:w="2835" w:type="dxa"/>
            <w:vMerge/>
          </w:tcPr>
          <w:p w14:paraId="6D9400CC" w14:textId="77777777" w:rsidR="00DA5979" w:rsidRPr="00DA5979" w:rsidRDefault="00DA5979">
            <w:pPr>
              <w:pStyle w:val="ConsPlusNormal"/>
              <w:rPr>
                <w:rFonts w:ascii="Times New Roman" w:hAnsi="Times New Roman" w:cs="Times New Roman"/>
                <w:sz w:val="24"/>
              </w:rPr>
            </w:pPr>
          </w:p>
        </w:tc>
        <w:tc>
          <w:tcPr>
            <w:tcW w:w="2721" w:type="dxa"/>
          </w:tcPr>
          <w:p w14:paraId="61EF924F"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жилищно-коммунального хозяйства города Калуги</w:t>
            </w:r>
          </w:p>
        </w:tc>
        <w:tc>
          <w:tcPr>
            <w:tcW w:w="1474" w:type="dxa"/>
          </w:tcPr>
          <w:p w14:paraId="3ECCD8CF"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Бюджет МО "Город Калуга"</w:t>
            </w:r>
          </w:p>
        </w:tc>
        <w:tc>
          <w:tcPr>
            <w:tcW w:w="907" w:type="dxa"/>
          </w:tcPr>
          <w:p w14:paraId="53A65D8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3060010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6E15423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409A007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6F0F950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43D57DF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704F5FB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30173B7B"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3FF93B80" w14:textId="77777777">
        <w:tc>
          <w:tcPr>
            <w:tcW w:w="567" w:type="dxa"/>
          </w:tcPr>
          <w:p w14:paraId="07A9E4FA"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5</w:t>
            </w:r>
          </w:p>
        </w:tc>
        <w:tc>
          <w:tcPr>
            <w:tcW w:w="2835" w:type="dxa"/>
          </w:tcPr>
          <w:p w14:paraId="1BC1FE26"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Направление документации в управление по охране объектов культурного наследия Калужской области</w:t>
            </w:r>
          </w:p>
        </w:tc>
        <w:tc>
          <w:tcPr>
            <w:tcW w:w="2721" w:type="dxa"/>
          </w:tcPr>
          <w:p w14:paraId="7C3FBB89"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Распорядитель средств бюджета муниципального образования "Город Калуга" не предусмотрен</w:t>
            </w:r>
          </w:p>
        </w:tc>
        <w:tc>
          <w:tcPr>
            <w:tcW w:w="1474" w:type="dxa"/>
          </w:tcPr>
          <w:p w14:paraId="340A7EC4"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Финансирование не требуется</w:t>
            </w:r>
          </w:p>
        </w:tc>
        <w:tc>
          <w:tcPr>
            <w:tcW w:w="907" w:type="dxa"/>
          </w:tcPr>
          <w:p w14:paraId="11ADF2C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5946AFE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07D6157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3B016D9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40D4FB2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45B4498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3075C6F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315FB6E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2FB4F01F" w14:textId="77777777">
        <w:tc>
          <w:tcPr>
            <w:tcW w:w="567" w:type="dxa"/>
            <w:vMerge w:val="restart"/>
          </w:tcPr>
          <w:p w14:paraId="576C6714"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6</w:t>
            </w:r>
          </w:p>
        </w:tc>
        <w:tc>
          <w:tcPr>
            <w:tcW w:w="2835" w:type="dxa"/>
            <w:vMerge w:val="restart"/>
          </w:tcPr>
          <w:p w14:paraId="74BB525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Разработка научно-проектной (проектной) документации по сохранению объектов культурного наследия</w:t>
            </w:r>
          </w:p>
        </w:tc>
        <w:tc>
          <w:tcPr>
            <w:tcW w:w="2721" w:type="dxa"/>
            <w:vMerge w:val="restart"/>
          </w:tcPr>
          <w:p w14:paraId="5152B8E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архитектуры, градостроительства и земельных отношений города Калуги</w:t>
            </w:r>
          </w:p>
        </w:tc>
        <w:tc>
          <w:tcPr>
            <w:tcW w:w="1474" w:type="dxa"/>
          </w:tcPr>
          <w:p w14:paraId="6D8C8C4C"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Итого</w:t>
            </w:r>
          </w:p>
        </w:tc>
        <w:tc>
          <w:tcPr>
            <w:tcW w:w="907" w:type="dxa"/>
          </w:tcPr>
          <w:p w14:paraId="43EF2EA7"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805,0</w:t>
            </w:r>
          </w:p>
        </w:tc>
        <w:tc>
          <w:tcPr>
            <w:tcW w:w="850" w:type="dxa"/>
          </w:tcPr>
          <w:p w14:paraId="49DD9E0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56033DF7"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556D100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805,0</w:t>
            </w:r>
          </w:p>
        </w:tc>
        <w:tc>
          <w:tcPr>
            <w:tcW w:w="904" w:type="dxa"/>
          </w:tcPr>
          <w:p w14:paraId="540C106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6DDE9DB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1055E60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4A656A8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2CAFF4C3" w14:textId="77777777">
        <w:tc>
          <w:tcPr>
            <w:tcW w:w="567" w:type="dxa"/>
            <w:vMerge/>
          </w:tcPr>
          <w:p w14:paraId="4B6CB3BF" w14:textId="77777777" w:rsidR="00DA5979" w:rsidRPr="00DA5979" w:rsidRDefault="00DA5979">
            <w:pPr>
              <w:pStyle w:val="ConsPlusNormal"/>
              <w:rPr>
                <w:rFonts w:ascii="Times New Roman" w:hAnsi="Times New Roman" w:cs="Times New Roman"/>
                <w:sz w:val="24"/>
              </w:rPr>
            </w:pPr>
          </w:p>
        </w:tc>
        <w:tc>
          <w:tcPr>
            <w:tcW w:w="2835" w:type="dxa"/>
            <w:vMerge/>
          </w:tcPr>
          <w:p w14:paraId="2438821A" w14:textId="77777777" w:rsidR="00DA5979" w:rsidRPr="00DA5979" w:rsidRDefault="00DA5979">
            <w:pPr>
              <w:pStyle w:val="ConsPlusNormal"/>
              <w:rPr>
                <w:rFonts w:ascii="Times New Roman" w:hAnsi="Times New Roman" w:cs="Times New Roman"/>
                <w:sz w:val="24"/>
              </w:rPr>
            </w:pPr>
          </w:p>
        </w:tc>
        <w:tc>
          <w:tcPr>
            <w:tcW w:w="2721" w:type="dxa"/>
            <w:vMerge/>
          </w:tcPr>
          <w:p w14:paraId="26E3DF83" w14:textId="77777777" w:rsidR="00DA5979" w:rsidRPr="00DA5979" w:rsidRDefault="00DA5979">
            <w:pPr>
              <w:pStyle w:val="ConsPlusNormal"/>
              <w:rPr>
                <w:rFonts w:ascii="Times New Roman" w:hAnsi="Times New Roman" w:cs="Times New Roman"/>
                <w:sz w:val="24"/>
              </w:rPr>
            </w:pPr>
          </w:p>
        </w:tc>
        <w:tc>
          <w:tcPr>
            <w:tcW w:w="1474" w:type="dxa"/>
          </w:tcPr>
          <w:p w14:paraId="0F0263AF"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Бюджет МО "Город Калуга"</w:t>
            </w:r>
          </w:p>
        </w:tc>
        <w:tc>
          <w:tcPr>
            <w:tcW w:w="907" w:type="dxa"/>
          </w:tcPr>
          <w:p w14:paraId="69B6E1C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805,0</w:t>
            </w:r>
          </w:p>
        </w:tc>
        <w:tc>
          <w:tcPr>
            <w:tcW w:w="850" w:type="dxa"/>
          </w:tcPr>
          <w:p w14:paraId="28015C47"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573DCB5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78AF71C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805,0</w:t>
            </w:r>
          </w:p>
        </w:tc>
        <w:tc>
          <w:tcPr>
            <w:tcW w:w="904" w:type="dxa"/>
          </w:tcPr>
          <w:p w14:paraId="7DAC7B3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5D00C9E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024F38D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3443EB8B"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3549FC5E" w14:textId="77777777">
        <w:tc>
          <w:tcPr>
            <w:tcW w:w="567" w:type="dxa"/>
            <w:vMerge/>
          </w:tcPr>
          <w:p w14:paraId="754DAF55" w14:textId="77777777" w:rsidR="00DA5979" w:rsidRPr="00DA5979" w:rsidRDefault="00DA5979">
            <w:pPr>
              <w:pStyle w:val="ConsPlusNormal"/>
              <w:rPr>
                <w:rFonts w:ascii="Times New Roman" w:hAnsi="Times New Roman" w:cs="Times New Roman"/>
                <w:sz w:val="24"/>
              </w:rPr>
            </w:pPr>
          </w:p>
        </w:tc>
        <w:tc>
          <w:tcPr>
            <w:tcW w:w="2835" w:type="dxa"/>
            <w:vMerge/>
          </w:tcPr>
          <w:p w14:paraId="404C4F8F" w14:textId="77777777" w:rsidR="00DA5979" w:rsidRPr="00DA5979" w:rsidRDefault="00DA5979">
            <w:pPr>
              <w:pStyle w:val="ConsPlusNormal"/>
              <w:rPr>
                <w:rFonts w:ascii="Times New Roman" w:hAnsi="Times New Roman" w:cs="Times New Roman"/>
                <w:sz w:val="24"/>
              </w:rPr>
            </w:pPr>
          </w:p>
        </w:tc>
        <w:tc>
          <w:tcPr>
            <w:tcW w:w="2721" w:type="dxa"/>
            <w:vMerge w:val="restart"/>
          </w:tcPr>
          <w:p w14:paraId="4A94E835"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записи актов гражданского состояния города Калуги</w:t>
            </w:r>
          </w:p>
        </w:tc>
        <w:tc>
          <w:tcPr>
            <w:tcW w:w="1474" w:type="dxa"/>
          </w:tcPr>
          <w:p w14:paraId="4D9D0921"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Итого</w:t>
            </w:r>
          </w:p>
        </w:tc>
        <w:tc>
          <w:tcPr>
            <w:tcW w:w="907" w:type="dxa"/>
          </w:tcPr>
          <w:p w14:paraId="1C74029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558,4</w:t>
            </w:r>
          </w:p>
        </w:tc>
        <w:tc>
          <w:tcPr>
            <w:tcW w:w="850" w:type="dxa"/>
          </w:tcPr>
          <w:p w14:paraId="29943F4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374BB01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6DAFA93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06FB7FA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795D911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558,4</w:t>
            </w:r>
          </w:p>
        </w:tc>
        <w:tc>
          <w:tcPr>
            <w:tcW w:w="784" w:type="dxa"/>
          </w:tcPr>
          <w:p w14:paraId="15952F7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174B0D4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3C14EEC7" w14:textId="77777777">
        <w:tc>
          <w:tcPr>
            <w:tcW w:w="567" w:type="dxa"/>
            <w:vMerge/>
          </w:tcPr>
          <w:p w14:paraId="7263813B" w14:textId="77777777" w:rsidR="00DA5979" w:rsidRPr="00DA5979" w:rsidRDefault="00DA5979">
            <w:pPr>
              <w:pStyle w:val="ConsPlusNormal"/>
              <w:rPr>
                <w:rFonts w:ascii="Times New Roman" w:hAnsi="Times New Roman" w:cs="Times New Roman"/>
                <w:sz w:val="24"/>
              </w:rPr>
            </w:pPr>
          </w:p>
        </w:tc>
        <w:tc>
          <w:tcPr>
            <w:tcW w:w="2835" w:type="dxa"/>
            <w:vMerge/>
          </w:tcPr>
          <w:p w14:paraId="6E61A187" w14:textId="77777777" w:rsidR="00DA5979" w:rsidRPr="00DA5979" w:rsidRDefault="00DA5979">
            <w:pPr>
              <w:pStyle w:val="ConsPlusNormal"/>
              <w:rPr>
                <w:rFonts w:ascii="Times New Roman" w:hAnsi="Times New Roman" w:cs="Times New Roman"/>
                <w:sz w:val="24"/>
              </w:rPr>
            </w:pPr>
          </w:p>
        </w:tc>
        <w:tc>
          <w:tcPr>
            <w:tcW w:w="2721" w:type="dxa"/>
            <w:vMerge/>
          </w:tcPr>
          <w:p w14:paraId="327EA3DE" w14:textId="77777777" w:rsidR="00DA5979" w:rsidRPr="00DA5979" w:rsidRDefault="00DA5979">
            <w:pPr>
              <w:pStyle w:val="ConsPlusNormal"/>
              <w:rPr>
                <w:rFonts w:ascii="Times New Roman" w:hAnsi="Times New Roman" w:cs="Times New Roman"/>
                <w:sz w:val="24"/>
              </w:rPr>
            </w:pPr>
          </w:p>
        </w:tc>
        <w:tc>
          <w:tcPr>
            <w:tcW w:w="1474" w:type="dxa"/>
          </w:tcPr>
          <w:p w14:paraId="3F613DCF"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Бюджет МО "Город Калуга"</w:t>
            </w:r>
          </w:p>
        </w:tc>
        <w:tc>
          <w:tcPr>
            <w:tcW w:w="907" w:type="dxa"/>
          </w:tcPr>
          <w:p w14:paraId="108D16F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558,4</w:t>
            </w:r>
          </w:p>
        </w:tc>
        <w:tc>
          <w:tcPr>
            <w:tcW w:w="850" w:type="dxa"/>
          </w:tcPr>
          <w:p w14:paraId="0FB63F9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5DB18EF7"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7FC68C2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7EFB4F4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0A1DC0C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558,4</w:t>
            </w:r>
          </w:p>
        </w:tc>
        <w:tc>
          <w:tcPr>
            <w:tcW w:w="784" w:type="dxa"/>
          </w:tcPr>
          <w:p w14:paraId="327A0FC7"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0FBC0B9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61E557E7" w14:textId="77777777">
        <w:tc>
          <w:tcPr>
            <w:tcW w:w="567" w:type="dxa"/>
            <w:vMerge/>
          </w:tcPr>
          <w:p w14:paraId="0A19231C" w14:textId="77777777" w:rsidR="00DA5979" w:rsidRPr="00DA5979" w:rsidRDefault="00DA5979">
            <w:pPr>
              <w:pStyle w:val="ConsPlusNormal"/>
              <w:rPr>
                <w:rFonts w:ascii="Times New Roman" w:hAnsi="Times New Roman" w:cs="Times New Roman"/>
                <w:sz w:val="24"/>
              </w:rPr>
            </w:pPr>
          </w:p>
        </w:tc>
        <w:tc>
          <w:tcPr>
            <w:tcW w:w="2835" w:type="dxa"/>
            <w:vMerge/>
          </w:tcPr>
          <w:p w14:paraId="0164A259" w14:textId="77777777" w:rsidR="00DA5979" w:rsidRPr="00DA5979" w:rsidRDefault="00DA5979">
            <w:pPr>
              <w:pStyle w:val="ConsPlusNormal"/>
              <w:rPr>
                <w:rFonts w:ascii="Times New Roman" w:hAnsi="Times New Roman" w:cs="Times New Roman"/>
                <w:sz w:val="24"/>
              </w:rPr>
            </w:pPr>
          </w:p>
        </w:tc>
        <w:tc>
          <w:tcPr>
            <w:tcW w:w="2721" w:type="dxa"/>
          </w:tcPr>
          <w:p w14:paraId="0CB4D42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экономики и имущественных отношений города Калуги</w:t>
            </w:r>
          </w:p>
        </w:tc>
        <w:tc>
          <w:tcPr>
            <w:tcW w:w="1474" w:type="dxa"/>
          </w:tcPr>
          <w:p w14:paraId="103B88E8"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Итого</w:t>
            </w:r>
          </w:p>
        </w:tc>
        <w:tc>
          <w:tcPr>
            <w:tcW w:w="907" w:type="dxa"/>
          </w:tcPr>
          <w:p w14:paraId="56FFD5C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2FB8286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46F33DD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7C97C74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65C3EF4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28BED7D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3C6B78FF"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020DAE5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6F859B77" w14:textId="77777777">
        <w:tc>
          <w:tcPr>
            <w:tcW w:w="567" w:type="dxa"/>
            <w:vMerge/>
          </w:tcPr>
          <w:p w14:paraId="366A2A23" w14:textId="77777777" w:rsidR="00DA5979" w:rsidRPr="00DA5979" w:rsidRDefault="00DA5979">
            <w:pPr>
              <w:pStyle w:val="ConsPlusNormal"/>
              <w:rPr>
                <w:rFonts w:ascii="Times New Roman" w:hAnsi="Times New Roman" w:cs="Times New Roman"/>
                <w:sz w:val="24"/>
              </w:rPr>
            </w:pPr>
          </w:p>
        </w:tc>
        <w:tc>
          <w:tcPr>
            <w:tcW w:w="2835" w:type="dxa"/>
            <w:vMerge/>
          </w:tcPr>
          <w:p w14:paraId="21DF5CCE" w14:textId="77777777" w:rsidR="00DA5979" w:rsidRPr="00DA5979" w:rsidRDefault="00DA5979">
            <w:pPr>
              <w:pStyle w:val="ConsPlusNormal"/>
              <w:rPr>
                <w:rFonts w:ascii="Times New Roman" w:hAnsi="Times New Roman" w:cs="Times New Roman"/>
                <w:sz w:val="24"/>
              </w:rPr>
            </w:pPr>
          </w:p>
        </w:tc>
        <w:tc>
          <w:tcPr>
            <w:tcW w:w="2721" w:type="dxa"/>
          </w:tcPr>
          <w:p w14:paraId="10F80762"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жилищно-коммунального хозяйства города Калуги</w:t>
            </w:r>
          </w:p>
        </w:tc>
        <w:tc>
          <w:tcPr>
            <w:tcW w:w="1474" w:type="dxa"/>
          </w:tcPr>
          <w:p w14:paraId="163FE51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Итого</w:t>
            </w:r>
          </w:p>
        </w:tc>
        <w:tc>
          <w:tcPr>
            <w:tcW w:w="907" w:type="dxa"/>
          </w:tcPr>
          <w:p w14:paraId="2C44567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54B59BB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5622E9A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146AC4C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5F0AB0BF"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382B75A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764DD24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2288A74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01BD3A0D" w14:textId="77777777">
        <w:tc>
          <w:tcPr>
            <w:tcW w:w="567" w:type="dxa"/>
            <w:vMerge w:val="restart"/>
          </w:tcPr>
          <w:p w14:paraId="73AA142C"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7</w:t>
            </w:r>
          </w:p>
        </w:tc>
        <w:tc>
          <w:tcPr>
            <w:tcW w:w="2835" w:type="dxa"/>
            <w:vMerge w:val="restart"/>
          </w:tcPr>
          <w:p w14:paraId="5ED4C435"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 xml:space="preserve">Проведение ремонтных, реставрационных, ремонтно-реставрационных работ, работ по приспособлению </w:t>
            </w:r>
            <w:r w:rsidRPr="00DA5979">
              <w:rPr>
                <w:rFonts w:ascii="Times New Roman" w:hAnsi="Times New Roman" w:cs="Times New Roman"/>
                <w:sz w:val="24"/>
              </w:rPr>
              <w:lastRenderedPageBreak/>
              <w:t>для современного использования на объектах культурного наследия</w:t>
            </w:r>
          </w:p>
        </w:tc>
        <w:tc>
          <w:tcPr>
            <w:tcW w:w="2721" w:type="dxa"/>
          </w:tcPr>
          <w:p w14:paraId="23781892"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lastRenderedPageBreak/>
              <w:t>Управление архитектуры, градостроительства и земельных отношений города Калуги</w:t>
            </w:r>
          </w:p>
        </w:tc>
        <w:tc>
          <w:tcPr>
            <w:tcW w:w="1474" w:type="dxa"/>
          </w:tcPr>
          <w:p w14:paraId="5153616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Итого</w:t>
            </w:r>
          </w:p>
        </w:tc>
        <w:tc>
          <w:tcPr>
            <w:tcW w:w="907" w:type="dxa"/>
          </w:tcPr>
          <w:p w14:paraId="06CD318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08F27C0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598C42C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74E99A6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40D5A61B"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5F522C4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6E7A85A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6D661EE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651BFAD6" w14:textId="77777777">
        <w:tc>
          <w:tcPr>
            <w:tcW w:w="567" w:type="dxa"/>
            <w:vMerge/>
          </w:tcPr>
          <w:p w14:paraId="5368B101" w14:textId="77777777" w:rsidR="00DA5979" w:rsidRPr="00DA5979" w:rsidRDefault="00DA5979">
            <w:pPr>
              <w:pStyle w:val="ConsPlusNormal"/>
              <w:rPr>
                <w:rFonts w:ascii="Times New Roman" w:hAnsi="Times New Roman" w:cs="Times New Roman"/>
                <w:sz w:val="24"/>
              </w:rPr>
            </w:pPr>
          </w:p>
        </w:tc>
        <w:tc>
          <w:tcPr>
            <w:tcW w:w="2835" w:type="dxa"/>
            <w:vMerge/>
          </w:tcPr>
          <w:p w14:paraId="725B5A9D" w14:textId="77777777" w:rsidR="00DA5979" w:rsidRPr="00DA5979" w:rsidRDefault="00DA5979">
            <w:pPr>
              <w:pStyle w:val="ConsPlusNormal"/>
              <w:rPr>
                <w:rFonts w:ascii="Times New Roman" w:hAnsi="Times New Roman" w:cs="Times New Roman"/>
                <w:sz w:val="24"/>
              </w:rPr>
            </w:pPr>
          </w:p>
        </w:tc>
        <w:tc>
          <w:tcPr>
            <w:tcW w:w="2721" w:type="dxa"/>
          </w:tcPr>
          <w:p w14:paraId="35B0356B"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экономики и имущественных отношений города Калуги</w:t>
            </w:r>
          </w:p>
        </w:tc>
        <w:tc>
          <w:tcPr>
            <w:tcW w:w="1474" w:type="dxa"/>
          </w:tcPr>
          <w:p w14:paraId="43FE116D"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Итого</w:t>
            </w:r>
          </w:p>
        </w:tc>
        <w:tc>
          <w:tcPr>
            <w:tcW w:w="907" w:type="dxa"/>
          </w:tcPr>
          <w:p w14:paraId="04EF6E5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7069077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084FACAF"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73A06A3F"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6C18E75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126F3F7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50E333EA"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374B76D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41CFB365" w14:textId="77777777">
        <w:tc>
          <w:tcPr>
            <w:tcW w:w="567" w:type="dxa"/>
            <w:vMerge w:val="restart"/>
          </w:tcPr>
          <w:p w14:paraId="7D72DBEC"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8</w:t>
            </w:r>
          </w:p>
        </w:tc>
        <w:tc>
          <w:tcPr>
            <w:tcW w:w="2835" w:type="dxa"/>
            <w:vMerge w:val="restart"/>
          </w:tcPr>
          <w:p w14:paraId="3A6BFA6D"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Разработка проекта объединенной зоны охраны объектов культурного наследия (памятников истории и культуры) народов Российской Федерации, расположенных на территории города Калуги</w:t>
            </w:r>
          </w:p>
        </w:tc>
        <w:tc>
          <w:tcPr>
            <w:tcW w:w="2721" w:type="dxa"/>
            <w:vMerge w:val="restart"/>
          </w:tcPr>
          <w:p w14:paraId="5B72EDA7"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Управление архитектуры, градостроительства и земельных отношений города Калуги</w:t>
            </w:r>
          </w:p>
        </w:tc>
        <w:tc>
          <w:tcPr>
            <w:tcW w:w="1474" w:type="dxa"/>
          </w:tcPr>
          <w:p w14:paraId="63141980"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Итого</w:t>
            </w:r>
          </w:p>
        </w:tc>
        <w:tc>
          <w:tcPr>
            <w:tcW w:w="907" w:type="dxa"/>
          </w:tcPr>
          <w:p w14:paraId="15232AA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21223,6</w:t>
            </w:r>
          </w:p>
        </w:tc>
        <w:tc>
          <w:tcPr>
            <w:tcW w:w="850" w:type="dxa"/>
          </w:tcPr>
          <w:p w14:paraId="01290D43"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1EEE71B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3C8D8A6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1D030EE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195FC41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21223,6</w:t>
            </w:r>
          </w:p>
        </w:tc>
        <w:tc>
          <w:tcPr>
            <w:tcW w:w="784" w:type="dxa"/>
          </w:tcPr>
          <w:p w14:paraId="09F21F6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28AAF6E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16B0D64A" w14:textId="77777777">
        <w:tc>
          <w:tcPr>
            <w:tcW w:w="567" w:type="dxa"/>
            <w:vMerge/>
          </w:tcPr>
          <w:p w14:paraId="5822069A" w14:textId="77777777" w:rsidR="00DA5979" w:rsidRPr="00DA5979" w:rsidRDefault="00DA5979">
            <w:pPr>
              <w:pStyle w:val="ConsPlusNormal"/>
              <w:rPr>
                <w:rFonts w:ascii="Times New Roman" w:hAnsi="Times New Roman" w:cs="Times New Roman"/>
                <w:sz w:val="24"/>
              </w:rPr>
            </w:pPr>
          </w:p>
        </w:tc>
        <w:tc>
          <w:tcPr>
            <w:tcW w:w="2835" w:type="dxa"/>
            <w:vMerge/>
          </w:tcPr>
          <w:p w14:paraId="2C6424C7" w14:textId="77777777" w:rsidR="00DA5979" w:rsidRPr="00DA5979" w:rsidRDefault="00DA5979">
            <w:pPr>
              <w:pStyle w:val="ConsPlusNormal"/>
              <w:rPr>
                <w:rFonts w:ascii="Times New Roman" w:hAnsi="Times New Roman" w:cs="Times New Roman"/>
                <w:sz w:val="24"/>
              </w:rPr>
            </w:pPr>
          </w:p>
        </w:tc>
        <w:tc>
          <w:tcPr>
            <w:tcW w:w="2721" w:type="dxa"/>
            <w:vMerge/>
          </w:tcPr>
          <w:p w14:paraId="18E3B02D" w14:textId="77777777" w:rsidR="00DA5979" w:rsidRPr="00DA5979" w:rsidRDefault="00DA5979">
            <w:pPr>
              <w:pStyle w:val="ConsPlusNormal"/>
              <w:rPr>
                <w:rFonts w:ascii="Times New Roman" w:hAnsi="Times New Roman" w:cs="Times New Roman"/>
                <w:sz w:val="24"/>
              </w:rPr>
            </w:pPr>
          </w:p>
        </w:tc>
        <w:tc>
          <w:tcPr>
            <w:tcW w:w="1474" w:type="dxa"/>
          </w:tcPr>
          <w:p w14:paraId="71EA6591"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Бюджет МО "Город Калуга"</w:t>
            </w:r>
          </w:p>
        </w:tc>
        <w:tc>
          <w:tcPr>
            <w:tcW w:w="907" w:type="dxa"/>
          </w:tcPr>
          <w:p w14:paraId="484766D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21223,6</w:t>
            </w:r>
          </w:p>
        </w:tc>
        <w:tc>
          <w:tcPr>
            <w:tcW w:w="850" w:type="dxa"/>
          </w:tcPr>
          <w:p w14:paraId="7641D11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55FEA6D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2554219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27984A69"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904" w:type="dxa"/>
          </w:tcPr>
          <w:p w14:paraId="186B615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21223,6</w:t>
            </w:r>
          </w:p>
        </w:tc>
        <w:tc>
          <w:tcPr>
            <w:tcW w:w="784" w:type="dxa"/>
          </w:tcPr>
          <w:p w14:paraId="6A82B74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33BDE2C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6A41EC63" w14:textId="77777777">
        <w:tc>
          <w:tcPr>
            <w:tcW w:w="567" w:type="dxa"/>
            <w:vMerge w:val="restart"/>
          </w:tcPr>
          <w:p w14:paraId="19199600" w14:textId="77777777" w:rsidR="00DA5979" w:rsidRPr="00DA5979" w:rsidRDefault="00DA5979">
            <w:pPr>
              <w:pStyle w:val="ConsPlusNormal"/>
              <w:rPr>
                <w:rFonts w:ascii="Times New Roman" w:hAnsi="Times New Roman" w:cs="Times New Roman"/>
                <w:sz w:val="24"/>
              </w:rPr>
            </w:pPr>
          </w:p>
        </w:tc>
        <w:tc>
          <w:tcPr>
            <w:tcW w:w="5556" w:type="dxa"/>
            <w:gridSpan w:val="2"/>
            <w:vMerge w:val="restart"/>
          </w:tcPr>
          <w:p w14:paraId="059C2B8F"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Всего по муниципальной программе</w:t>
            </w:r>
          </w:p>
        </w:tc>
        <w:tc>
          <w:tcPr>
            <w:tcW w:w="1474" w:type="dxa"/>
          </w:tcPr>
          <w:p w14:paraId="533FD135"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Итого</w:t>
            </w:r>
          </w:p>
        </w:tc>
        <w:tc>
          <w:tcPr>
            <w:tcW w:w="907" w:type="dxa"/>
          </w:tcPr>
          <w:p w14:paraId="5249CA4D"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26683,7</w:t>
            </w:r>
          </w:p>
        </w:tc>
        <w:tc>
          <w:tcPr>
            <w:tcW w:w="850" w:type="dxa"/>
          </w:tcPr>
          <w:p w14:paraId="73E2C2F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1250,0</w:t>
            </w:r>
          </w:p>
        </w:tc>
        <w:tc>
          <w:tcPr>
            <w:tcW w:w="850" w:type="dxa"/>
          </w:tcPr>
          <w:p w14:paraId="5D5E532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06A8B55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1621,7</w:t>
            </w:r>
          </w:p>
        </w:tc>
        <w:tc>
          <w:tcPr>
            <w:tcW w:w="904" w:type="dxa"/>
          </w:tcPr>
          <w:p w14:paraId="1141B0F6"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530,0</w:t>
            </w:r>
          </w:p>
        </w:tc>
        <w:tc>
          <w:tcPr>
            <w:tcW w:w="904" w:type="dxa"/>
          </w:tcPr>
          <w:p w14:paraId="202E857E"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23282,0</w:t>
            </w:r>
          </w:p>
        </w:tc>
        <w:tc>
          <w:tcPr>
            <w:tcW w:w="784" w:type="dxa"/>
          </w:tcPr>
          <w:p w14:paraId="33C3E820"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7DACD3AF"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r w:rsidR="00000000" w:rsidRPr="00DA5979" w14:paraId="4E1C9286" w14:textId="77777777">
        <w:tc>
          <w:tcPr>
            <w:tcW w:w="567" w:type="dxa"/>
            <w:vMerge/>
          </w:tcPr>
          <w:p w14:paraId="7E169011" w14:textId="77777777" w:rsidR="00DA5979" w:rsidRPr="00DA5979" w:rsidRDefault="00DA5979">
            <w:pPr>
              <w:pStyle w:val="ConsPlusNormal"/>
              <w:rPr>
                <w:rFonts w:ascii="Times New Roman" w:hAnsi="Times New Roman" w:cs="Times New Roman"/>
                <w:sz w:val="24"/>
              </w:rPr>
            </w:pPr>
          </w:p>
        </w:tc>
        <w:tc>
          <w:tcPr>
            <w:tcW w:w="5556" w:type="dxa"/>
            <w:gridSpan w:val="2"/>
            <w:vMerge/>
          </w:tcPr>
          <w:p w14:paraId="42A1D0EA" w14:textId="77777777" w:rsidR="00DA5979" w:rsidRPr="00DA5979" w:rsidRDefault="00DA5979">
            <w:pPr>
              <w:pStyle w:val="ConsPlusNormal"/>
              <w:rPr>
                <w:rFonts w:ascii="Times New Roman" w:hAnsi="Times New Roman" w:cs="Times New Roman"/>
                <w:sz w:val="24"/>
              </w:rPr>
            </w:pPr>
          </w:p>
        </w:tc>
        <w:tc>
          <w:tcPr>
            <w:tcW w:w="1474" w:type="dxa"/>
          </w:tcPr>
          <w:p w14:paraId="54D87AD9" w14:textId="77777777" w:rsidR="00DA5979" w:rsidRPr="00DA5979" w:rsidRDefault="00DA5979">
            <w:pPr>
              <w:pStyle w:val="ConsPlusNormal"/>
              <w:rPr>
                <w:rFonts w:ascii="Times New Roman" w:hAnsi="Times New Roman" w:cs="Times New Roman"/>
                <w:sz w:val="24"/>
              </w:rPr>
            </w:pPr>
            <w:r w:rsidRPr="00DA5979">
              <w:rPr>
                <w:rFonts w:ascii="Times New Roman" w:hAnsi="Times New Roman" w:cs="Times New Roman"/>
                <w:sz w:val="24"/>
              </w:rPr>
              <w:t>Бюджет МО "Город Калуга"</w:t>
            </w:r>
          </w:p>
        </w:tc>
        <w:tc>
          <w:tcPr>
            <w:tcW w:w="907" w:type="dxa"/>
          </w:tcPr>
          <w:p w14:paraId="0FEDA882"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26683,7</w:t>
            </w:r>
          </w:p>
        </w:tc>
        <w:tc>
          <w:tcPr>
            <w:tcW w:w="850" w:type="dxa"/>
          </w:tcPr>
          <w:p w14:paraId="2B66364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1250,0</w:t>
            </w:r>
          </w:p>
        </w:tc>
        <w:tc>
          <w:tcPr>
            <w:tcW w:w="850" w:type="dxa"/>
          </w:tcPr>
          <w:p w14:paraId="0B3C29D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850" w:type="dxa"/>
          </w:tcPr>
          <w:p w14:paraId="1E1DE8DC"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1621,7</w:t>
            </w:r>
          </w:p>
        </w:tc>
        <w:tc>
          <w:tcPr>
            <w:tcW w:w="904" w:type="dxa"/>
          </w:tcPr>
          <w:p w14:paraId="7C7B0BE5"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530,0</w:t>
            </w:r>
          </w:p>
        </w:tc>
        <w:tc>
          <w:tcPr>
            <w:tcW w:w="904" w:type="dxa"/>
          </w:tcPr>
          <w:p w14:paraId="17845771"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23282,0</w:t>
            </w:r>
          </w:p>
        </w:tc>
        <w:tc>
          <w:tcPr>
            <w:tcW w:w="784" w:type="dxa"/>
          </w:tcPr>
          <w:p w14:paraId="4B1B3848"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c>
          <w:tcPr>
            <w:tcW w:w="784" w:type="dxa"/>
          </w:tcPr>
          <w:p w14:paraId="6E4AFEC4" w14:textId="77777777" w:rsidR="00DA5979" w:rsidRPr="00DA5979" w:rsidRDefault="00DA5979">
            <w:pPr>
              <w:pStyle w:val="ConsPlusNormal"/>
              <w:jc w:val="right"/>
              <w:rPr>
                <w:rFonts w:ascii="Times New Roman" w:hAnsi="Times New Roman" w:cs="Times New Roman"/>
                <w:sz w:val="24"/>
              </w:rPr>
            </w:pPr>
            <w:r w:rsidRPr="00DA5979">
              <w:rPr>
                <w:rFonts w:ascii="Times New Roman" w:hAnsi="Times New Roman" w:cs="Times New Roman"/>
                <w:sz w:val="24"/>
              </w:rPr>
              <w:t>0,0</w:t>
            </w:r>
          </w:p>
        </w:tc>
      </w:tr>
    </w:tbl>
    <w:p w14:paraId="392DF91E" w14:textId="77777777" w:rsidR="00DA5979" w:rsidRPr="00DA5979" w:rsidRDefault="00DA5979">
      <w:pPr>
        <w:pStyle w:val="ConsPlusNormal"/>
        <w:rPr>
          <w:rFonts w:ascii="Times New Roman" w:hAnsi="Times New Roman" w:cs="Times New Roman"/>
          <w:sz w:val="24"/>
        </w:rPr>
        <w:sectPr w:rsidR="00DA5979" w:rsidRPr="00DA5979" w:rsidSect="00DA5979">
          <w:pgSz w:w="16838" w:h="11905" w:orient="landscape"/>
          <w:pgMar w:top="1701" w:right="1134" w:bottom="850" w:left="1134" w:header="0" w:footer="0" w:gutter="0"/>
          <w:cols w:space="720"/>
          <w:titlePg/>
        </w:sectPr>
      </w:pPr>
    </w:p>
    <w:p w14:paraId="33BAD6F4" w14:textId="77777777" w:rsidR="00DA5979" w:rsidRPr="00DA5979" w:rsidRDefault="00DA5979">
      <w:pPr>
        <w:pStyle w:val="ConsPlusNormal"/>
        <w:jc w:val="both"/>
        <w:rPr>
          <w:rFonts w:ascii="Times New Roman" w:hAnsi="Times New Roman" w:cs="Times New Roman"/>
          <w:sz w:val="24"/>
        </w:rPr>
      </w:pPr>
    </w:p>
    <w:p w14:paraId="21D52D6D" w14:textId="77777777" w:rsidR="00DA5979" w:rsidRPr="00DA5979" w:rsidRDefault="00DA5979">
      <w:pPr>
        <w:pStyle w:val="ConsPlusTitle"/>
        <w:jc w:val="center"/>
        <w:outlineLvl w:val="1"/>
        <w:rPr>
          <w:rFonts w:ascii="Times New Roman" w:hAnsi="Times New Roman" w:cs="Times New Roman"/>
          <w:sz w:val="24"/>
        </w:rPr>
      </w:pPr>
      <w:r w:rsidRPr="00DA5979">
        <w:rPr>
          <w:rFonts w:ascii="Times New Roman" w:hAnsi="Times New Roman" w:cs="Times New Roman"/>
          <w:sz w:val="24"/>
        </w:rPr>
        <w:t>7. МЕХАНИЗМ РЕАЛИЗАЦИИ МУНИЦИПАЛЬНОЙ ПРОГРАММЫ</w:t>
      </w:r>
    </w:p>
    <w:p w14:paraId="0A3C7FD3" w14:textId="77777777" w:rsidR="00DA5979" w:rsidRPr="00DA5979" w:rsidRDefault="00DA5979">
      <w:pPr>
        <w:pStyle w:val="ConsPlusNormal"/>
        <w:jc w:val="center"/>
        <w:rPr>
          <w:rFonts w:ascii="Times New Roman" w:hAnsi="Times New Roman" w:cs="Times New Roman"/>
          <w:sz w:val="24"/>
        </w:rPr>
      </w:pPr>
    </w:p>
    <w:p w14:paraId="4E00713B" w14:textId="531AA971"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(в ред. Постановления Городской Управы г. Калуги</w:t>
      </w:r>
    </w:p>
    <w:p w14:paraId="0204CB64" w14:textId="77777777" w:rsidR="00DA5979" w:rsidRPr="00DA5979" w:rsidRDefault="00DA5979">
      <w:pPr>
        <w:pStyle w:val="ConsPlusNormal"/>
        <w:jc w:val="center"/>
        <w:rPr>
          <w:rFonts w:ascii="Times New Roman" w:hAnsi="Times New Roman" w:cs="Times New Roman"/>
          <w:sz w:val="24"/>
        </w:rPr>
      </w:pPr>
      <w:r w:rsidRPr="00DA5979">
        <w:rPr>
          <w:rFonts w:ascii="Times New Roman" w:hAnsi="Times New Roman" w:cs="Times New Roman"/>
          <w:sz w:val="24"/>
        </w:rPr>
        <w:t>от 25.05.2023 N 175-п)</w:t>
      </w:r>
    </w:p>
    <w:p w14:paraId="0CFB5E79" w14:textId="77777777" w:rsidR="00DA5979" w:rsidRPr="00DA5979" w:rsidRDefault="00DA5979">
      <w:pPr>
        <w:pStyle w:val="ConsPlusNormal"/>
        <w:jc w:val="both"/>
        <w:rPr>
          <w:rFonts w:ascii="Times New Roman" w:hAnsi="Times New Roman" w:cs="Times New Roman"/>
          <w:sz w:val="24"/>
        </w:rPr>
      </w:pPr>
    </w:p>
    <w:p w14:paraId="226402B5" w14:textId="77777777" w:rsidR="00DA5979" w:rsidRPr="00DA5979" w:rsidRDefault="00DA5979">
      <w:pPr>
        <w:pStyle w:val="ConsPlusNormal"/>
        <w:ind w:firstLine="540"/>
        <w:jc w:val="both"/>
        <w:rPr>
          <w:rFonts w:ascii="Times New Roman" w:hAnsi="Times New Roman" w:cs="Times New Roman"/>
          <w:sz w:val="24"/>
        </w:rPr>
      </w:pPr>
      <w:r w:rsidRPr="00DA5979">
        <w:rPr>
          <w:rFonts w:ascii="Times New Roman" w:hAnsi="Times New Roman" w:cs="Times New Roman"/>
          <w:sz w:val="24"/>
        </w:rPr>
        <w:t>Реализация мероприятий муниципальной программы муниципального образования "Город Калуга" "Сохранение историко-архитектурного облика центра города" ("Старый город") предполагает взаимодействие ответственного исполнителя муниципальной программы с участниками муниципальной программы в целях достижения поставленных целей и задач программы, получения ожидаемых результатов.</w:t>
      </w:r>
    </w:p>
    <w:p w14:paraId="71C88D71"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Ответственным исполнителем является Городская Управа города Калуги (сектор по обеспечению деятельности заместителя Городского Головы города Калуги).</w:t>
      </w:r>
    </w:p>
    <w:p w14:paraId="35E725BE"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Ответственный исполнитель муниципальной программы:</w:t>
      </w:r>
    </w:p>
    <w:p w14:paraId="7F9FCBA7"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а) обеспечивает разработку муниципальной программы, внесение изменений в муниципальную программу с подготовкой соответствующих проектов постановлений Городской Управы города Калуги;</w:t>
      </w:r>
    </w:p>
    <w:p w14:paraId="3054B982"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б) формирует структуру муниципальной программы, а также перечень участников;</w:t>
      </w:r>
    </w:p>
    <w:p w14:paraId="3D5D832C"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в) организует реализацию муниципальной программы, принимает решение о внесении изменений в муниципальную программу и несет ответственность за достижение целевых индикаторов и показателей муниципальной программы, а также конечных результатов ее реализации;</w:t>
      </w:r>
    </w:p>
    <w:p w14:paraId="477E0BBF"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г) представляет по запросу управления экономики и имущественных отношений города Калуги и управления финансов города Калуги сведения, необходимые для проведения мониторинга реализации муниципальной программы;</w:t>
      </w:r>
    </w:p>
    <w:p w14:paraId="49957348"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д) запрашивает у участников сведения, необходимые для подготовки информации о ходе реализации муниципальной программы;</w:t>
      </w:r>
    </w:p>
    <w:p w14:paraId="05746348"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е) проводит оценку эффективности мероприятий муниципальной программы;</w:t>
      </w:r>
    </w:p>
    <w:p w14:paraId="5D1177A1"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ж) запрашивает у участников информацию, необходимую для проведения оценки эффективности реализации муниципальной программы и подготовки годового отчета;</w:t>
      </w:r>
    </w:p>
    <w:p w14:paraId="0227375B"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з) при необходимости рекомендует участникам осуществить разработку подпрограммы муниципальной программы, мероприятий, а также внести в них изменения;</w:t>
      </w:r>
    </w:p>
    <w:p w14:paraId="358345B2" w14:textId="60A3E4F4" w:rsidR="00DA5979" w:rsidRPr="00DA5979" w:rsidRDefault="00DA5979">
      <w:pPr>
        <w:pStyle w:val="ConsPlusNormal"/>
        <w:jc w:val="both"/>
        <w:rPr>
          <w:rFonts w:ascii="Times New Roman" w:hAnsi="Times New Roman" w:cs="Times New Roman"/>
          <w:sz w:val="24"/>
        </w:rPr>
      </w:pPr>
      <w:r w:rsidRPr="00DA5979">
        <w:rPr>
          <w:rFonts w:ascii="Times New Roman" w:hAnsi="Times New Roman" w:cs="Times New Roman"/>
          <w:sz w:val="24"/>
        </w:rPr>
        <w:t>(в ред. Постановления Городской Управы г. Калуги от 22.05.2024 N 154-п)</w:t>
      </w:r>
    </w:p>
    <w:p w14:paraId="08159AE2"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и) готовит годовой отчет и представляет его в управление экономики и имущественных отношений города Калуги и управление финансов города Калуги;</w:t>
      </w:r>
    </w:p>
    <w:p w14:paraId="3FE372B8"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к) обеспечивает размещение информации по муниципальной программе в государственной автоматизированной системе "Управление" и на официальном сайте Городской Управы города Калуги, несет ответственность за достоверность и своевременность размещения данной информации.</w:t>
      </w:r>
    </w:p>
    <w:p w14:paraId="13B4D38A"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Участники муниципальной программы:</w:t>
      </w:r>
    </w:p>
    <w:p w14:paraId="1B240EAE"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lastRenderedPageBreak/>
        <w:t>а) представляют ответственному исполнителю и соисполнителю предложения при разработке муниципальной программы в части мероприятий, в реализации которых предполагается их участие;</w:t>
      </w:r>
    </w:p>
    <w:p w14:paraId="5153EFDE"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б) осуществляют реализацию мероприятий муниципальной программы в рамках своей компетенции;</w:t>
      </w:r>
    </w:p>
    <w:p w14:paraId="1C25FC81"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в) представляют ответственному исполнителю необходимую информацию для подготовки ответов на запросы управления экономики и имущественных отношений города Калуги и управления финансов города Калуги, а также отчет о ходе реализации мероприятий муниципальной программы, в реализации которых они принимают участие;</w:t>
      </w:r>
    </w:p>
    <w:p w14:paraId="7854A711"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г) представляют ответственному исполнителю информацию, необходимую для проведения оценки эффективности реализации муниципальной программы и подготовки годового отчета;</w:t>
      </w:r>
    </w:p>
    <w:p w14:paraId="629A3EF2"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д) представляют ответственному исполнителю копии документов, подтверждающих исполнение обязательств по заключенным муниципальным контрактам в рамках реализации мероприятий муниципальной программы.</w:t>
      </w:r>
    </w:p>
    <w:p w14:paraId="526DA8D9"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Городская Управа города Калуги (сектор по обеспечению деятельности заместителя Городского Головы города Калуги) ежегодно определяет ход реализации муниципальной программы муниципального образования "Город Калуга" "Сохранение историко-архитектурного облика центра города" ("Старый город"), осуществляет управление муниципальной программой муниципального образования "Город Калуга" "Сохранение историко-архитектурного облика центра города" ("Старый город").</w:t>
      </w:r>
    </w:p>
    <w:p w14:paraId="53F36BFD"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Ответственным исполнителем анализируются, обобщаются ход и результаты реализации муниципальной программы муниципального образования "Город Калуга" "Сохранение историко-архитектурного облика центра города" ("Старый город") и обсуждаются на расширенных совещаниях с участниками муниципальной программы.</w:t>
      </w:r>
    </w:p>
    <w:p w14:paraId="3C82BCFA"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Исполнитель мероприятий муниципальной программы несет ответственность за своевременную и полную реализацию программных мероприятий и за достижение утвержденных индикаторов муниципальной программы муниципального образования "Город Калуга" "Сохранение историко-архитектурного облика центра города" ("Старый город").</w:t>
      </w:r>
    </w:p>
    <w:p w14:paraId="7E988427" w14:textId="62AAFC93"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Проведение мониторинга внешнего состояния объектов культурного наследия местного (муниципального) значения с фотофиксацией (далее - мониторинг) проводится один раз в пять лет, что обусловлено ст. 33 Федерального закона от 25.06.2002 N 73-ФЗ "Об объектах культурного наследия (памятниках истории и культуры) народов Российской Федерации". При необходимости мониторинг может осуществляться чаще.</w:t>
      </w:r>
    </w:p>
    <w:p w14:paraId="3C12DB5B"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xml:space="preserve">Учитывая сложность, многоэтапность проведения работ по сохранению объектов культурного наследия, выявленных объектов культурного наследия при ведении муниципальной программы муниципального образования "Город Калуга" "Сохранение историко-архитектурного облика центра города" ("Старый город"), ответственный исполнитель муниципальной программы муниципального образования "Город Калуга" "Сохранение историко-архитектурного облика центра города" ("Старый город") осуществляет координацию взаимных действий с муниципальной программой муниципального образования "Город Калуга" "Обеспечение доступным и комфортным жильем и коммунальными услугами населения муниципального образования "Город Калуга" (ответственный исполнитель - управление жилищно-коммунального хозяйства </w:t>
      </w:r>
      <w:r w:rsidRPr="00DA5979">
        <w:rPr>
          <w:rFonts w:ascii="Times New Roman" w:hAnsi="Times New Roman" w:cs="Times New Roman"/>
          <w:sz w:val="24"/>
        </w:rPr>
        <w:lastRenderedPageBreak/>
        <w:t>города Калуги) и муниципальной программой муниципального образования "Город Калуга" "Управление имущественным комплексом муниципального образования "Город Калуга" (ответственный исполнитель - управление экономики и имущественных отношений города Калуги).</w:t>
      </w:r>
    </w:p>
    <w:p w14:paraId="3A761065"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В рамках муниципальной программы "Обеспечение доступным и комфортным жильем и коммунальными услугами населения муниципального образования "Город Калуга" осуществляется:</w:t>
      </w:r>
    </w:p>
    <w:p w14:paraId="5E5FC077"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проведение капитального ремонта многоквартирных домов, позволяющего привести жилищный фонд в муниципальном образовании "Город Калуга" в нормативное состояние. На территории города Калуги многоквартирными домами являются в том числе и объекты культурного наследия, и выявленные объекты культурного наследия. Учитывая, что выявленные объекты культурного наследия не обеспечены предметами охраны объекта культурного наследия, режимами использования объектов, категорийностью объектов для обеспечения возможности проведения работ по их сохранению, проводится государственная историко-культурная экспертиза по обоснованию включения выявленного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По результатам проведенной в рамках муниципальной программы муниципального образования "Город Калуга" "Сохранение историко-архитектурного облика центра города" ("Старый город") государственной историко-культурной экспертизы объекты, признанные не заслуживающими статуса объекта культурного наследия (памятников истории и культуры) народов Российской Федерации (далее - объект культурного наследия), исключаются из соответствующего перечня, что сокращает расходы на их ремонт, содержание и использование. Объекты, включенные по результатам указанной экспертизы в единый государственный реестр объектов культурного наследия (памятников истории и культуры) народов Российской Федерации, обеспечиваются предметами охраны, границами территории, режимами ее использования, то есть требованиями к дальнейшему использованию объекта;</w:t>
      </w:r>
    </w:p>
    <w:p w14:paraId="1A6783E7"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 расселение жителей из аварийного объекта культурного наследия с последующей передачей объекта культурного наследия для продажи с торгов управлением экономики и имущественных отношений города Калуги в рамках муниципальной программы "Управление имущественным комплексом муниципального образования "Город Калуга".</w:t>
      </w:r>
    </w:p>
    <w:p w14:paraId="103BF343"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Ответственным исполнителем муниципальной программы муниципального образования "Город Калуга" "Сохранение историко-архитектурного облика центра города" ("Старый город") разрабатываются требования к сохранению объекта культурного наследия, которые включаются управлением экономики и имущественных отношений города Калуги в состав конкурсной документации для последующей продажи с торгов в рамках муниципальной программы "Управление имущественным комплексом муниципального образования "Город Калуга".</w:t>
      </w:r>
    </w:p>
    <w:p w14:paraId="66F0099C" w14:textId="77777777" w:rsidR="00DA5979" w:rsidRPr="00DA5979" w:rsidRDefault="00DA5979">
      <w:pPr>
        <w:pStyle w:val="ConsPlusNormal"/>
        <w:spacing w:before="220"/>
        <w:ind w:firstLine="540"/>
        <w:jc w:val="both"/>
        <w:rPr>
          <w:rFonts w:ascii="Times New Roman" w:hAnsi="Times New Roman" w:cs="Times New Roman"/>
          <w:sz w:val="24"/>
        </w:rPr>
      </w:pPr>
      <w:r w:rsidRPr="00DA5979">
        <w:rPr>
          <w:rFonts w:ascii="Times New Roman" w:hAnsi="Times New Roman" w:cs="Times New Roman"/>
          <w:sz w:val="24"/>
        </w:rPr>
        <w:t>В ходе указанной деятельности аварийные здания, являющиеся объектом культурного наследия, приводятся путем проведения собственником работ по сохранению памятника в надлежащее техническое, санитарное, противопожарное, эстетическое состояние в соответствии с его историко-культурными особенностями и требованиями Федерального законодательства.</w:t>
      </w:r>
    </w:p>
    <w:p w14:paraId="21AD8F53" w14:textId="77777777" w:rsidR="00DA5979" w:rsidRPr="00DA5979" w:rsidRDefault="00DA5979">
      <w:pPr>
        <w:pStyle w:val="ConsPlusNormal"/>
        <w:jc w:val="both"/>
        <w:rPr>
          <w:rFonts w:ascii="Times New Roman" w:hAnsi="Times New Roman" w:cs="Times New Roman"/>
          <w:sz w:val="24"/>
        </w:rPr>
      </w:pPr>
    </w:p>
    <w:sectPr w:rsidR="00DA5979" w:rsidRPr="00DA5979" w:rsidSect="00DA597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979"/>
    <w:rsid w:val="003127C9"/>
    <w:rsid w:val="009F7775"/>
    <w:rsid w:val="00DA5979"/>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D211A"/>
  <w15:chartTrackingRefBased/>
  <w15:docId w15:val="{823B7D18-0F65-43F3-BF8D-E7AD4CE1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A597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DA597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DA5979"/>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DA5979"/>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DA5979"/>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DA59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59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59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59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5979"/>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DA5979"/>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DA5979"/>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DA5979"/>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DA5979"/>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DA59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5979"/>
    <w:rPr>
      <w:rFonts w:eastAsiaTheme="majorEastAsia" w:cstheme="majorBidi"/>
      <w:color w:val="595959" w:themeColor="text1" w:themeTint="A6"/>
    </w:rPr>
  </w:style>
  <w:style w:type="character" w:customStyle="1" w:styleId="80">
    <w:name w:val="Заголовок 8 Знак"/>
    <w:basedOn w:val="a0"/>
    <w:link w:val="8"/>
    <w:uiPriority w:val="9"/>
    <w:semiHidden/>
    <w:rsid w:val="00DA59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5979"/>
    <w:rPr>
      <w:rFonts w:eastAsiaTheme="majorEastAsia" w:cstheme="majorBidi"/>
      <w:color w:val="272727" w:themeColor="text1" w:themeTint="D8"/>
    </w:rPr>
  </w:style>
  <w:style w:type="paragraph" w:styleId="a3">
    <w:name w:val="Title"/>
    <w:basedOn w:val="a"/>
    <w:next w:val="a"/>
    <w:link w:val="a4"/>
    <w:uiPriority w:val="10"/>
    <w:qFormat/>
    <w:rsid w:val="00DA59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59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5979"/>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59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5979"/>
    <w:pPr>
      <w:spacing w:before="160" w:after="160"/>
      <w:jc w:val="center"/>
    </w:pPr>
    <w:rPr>
      <w:i/>
      <w:iCs/>
      <w:color w:val="404040" w:themeColor="text1" w:themeTint="BF"/>
    </w:rPr>
  </w:style>
  <w:style w:type="character" w:customStyle="1" w:styleId="22">
    <w:name w:val="Цитата 2 Знак"/>
    <w:basedOn w:val="a0"/>
    <w:link w:val="21"/>
    <w:uiPriority w:val="29"/>
    <w:rsid w:val="00DA5979"/>
    <w:rPr>
      <w:i/>
      <w:iCs/>
      <w:color w:val="404040" w:themeColor="text1" w:themeTint="BF"/>
    </w:rPr>
  </w:style>
  <w:style w:type="paragraph" w:styleId="a7">
    <w:name w:val="List Paragraph"/>
    <w:basedOn w:val="a"/>
    <w:uiPriority w:val="34"/>
    <w:qFormat/>
    <w:rsid w:val="00DA5979"/>
    <w:pPr>
      <w:ind w:left="720"/>
      <w:contextualSpacing/>
    </w:pPr>
  </w:style>
  <w:style w:type="character" w:styleId="a8">
    <w:name w:val="Intense Emphasis"/>
    <w:basedOn w:val="a0"/>
    <w:uiPriority w:val="21"/>
    <w:qFormat/>
    <w:rsid w:val="00DA5979"/>
    <w:rPr>
      <w:i/>
      <w:iCs/>
      <w:color w:val="365F91" w:themeColor="accent1" w:themeShade="BF"/>
    </w:rPr>
  </w:style>
  <w:style w:type="paragraph" w:styleId="a9">
    <w:name w:val="Intense Quote"/>
    <w:basedOn w:val="a"/>
    <w:next w:val="a"/>
    <w:link w:val="aa"/>
    <w:uiPriority w:val="30"/>
    <w:qFormat/>
    <w:rsid w:val="00DA597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DA5979"/>
    <w:rPr>
      <w:i/>
      <w:iCs/>
      <w:color w:val="365F91" w:themeColor="accent1" w:themeShade="BF"/>
    </w:rPr>
  </w:style>
  <w:style w:type="character" w:styleId="ab">
    <w:name w:val="Intense Reference"/>
    <w:basedOn w:val="a0"/>
    <w:uiPriority w:val="32"/>
    <w:qFormat/>
    <w:rsid w:val="00DA5979"/>
    <w:rPr>
      <w:b/>
      <w:bCs/>
      <w:smallCaps/>
      <w:color w:val="365F91" w:themeColor="accent1" w:themeShade="BF"/>
      <w:spacing w:val="5"/>
    </w:rPr>
  </w:style>
  <w:style w:type="paragraph" w:customStyle="1" w:styleId="ConsPlusNormal">
    <w:name w:val="ConsPlusNormal"/>
    <w:rsid w:val="00DA5979"/>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DA5979"/>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DA5979"/>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DA5979"/>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DA5979"/>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DA5979"/>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DA5979"/>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DA5979"/>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5044</Words>
  <Characters>28756</Characters>
  <Application>Microsoft Office Word</Application>
  <DocSecurity>0</DocSecurity>
  <Lines>239</Lines>
  <Paragraphs>67</Paragraphs>
  <ScaleCrop>false</ScaleCrop>
  <Company/>
  <LinksUpToDate>false</LinksUpToDate>
  <CharactersWithSpaces>33733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2025-05-22T06:48:00Z</dcterms:created>
  <dcterms:modified xsi:type="dcterms:W3CDTF">2025-05-22T06:51:00Z</dcterms:modified>
</cp:coreProperties>
</file>