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EC" w:rsidRPr="00E06EEC" w:rsidRDefault="00E06EEC" w:rsidP="00E06EEC">
      <w:pPr>
        <w:tabs>
          <w:tab w:val="left" w:pos="6379"/>
          <w:tab w:val="right" w:pos="9355"/>
        </w:tabs>
        <w:spacing w:after="0" w:line="240" w:lineRule="auto"/>
        <w:ind w:firstLine="5528"/>
        <w:rPr>
          <w:rFonts w:ascii="Times New Roman" w:hAnsi="Times New Roman" w:cs="Times New Roman"/>
          <w:sz w:val="24"/>
          <w:szCs w:val="24"/>
        </w:rPr>
      </w:pPr>
      <w:r w:rsidRPr="00E06EEC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E06EEC" w:rsidRPr="00E06EEC" w:rsidRDefault="00E06EEC" w:rsidP="00E06EEC">
      <w:pPr>
        <w:tabs>
          <w:tab w:val="left" w:pos="6379"/>
          <w:tab w:val="right" w:pos="9355"/>
        </w:tabs>
        <w:spacing w:after="0" w:line="240" w:lineRule="auto"/>
        <w:ind w:firstLine="5528"/>
        <w:rPr>
          <w:rFonts w:ascii="Times New Roman" w:hAnsi="Times New Roman" w:cs="Times New Roman"/>
          <w:sz w:val="24"/>
          <w:szCs w:val="24"/>
        </w:rPr>
      </w:pPr>
      <w:r w:rsidRPr="00E06EEC">
        <w:rPr>
          <w:rFonts w:ascii="Times New Roman" w:hAnsi="Times New Roman" w:cs="Times New Roman"/>
          <w:sz w:val="24"/>
          <w:szCs w:val="24"/>
        </w:rPr>
        <w:t>к постановлению Городской Управы</w:t>
      </w:r>
    </w:p>
    <w:p w:rsidR="00E06EEC" w:rsidRPr="00E06EEC" w:rsidRDefault="00E06EEC" w:rsidP="00E06EEC">
      <w:pPr>
        <w:tabs>
          <w:tab w:val="left" w:pos="6379"/>
          <w:tab w:val="right" w:pos="9355"/>
        </w:tabs>
        <w:spacing w:after="0" w:line="240" w:lineRule="auto"/>
        <w:ind w:firstLine="5528"/>
        <w:rPr>
          <w:rFonts w:ascii="Times New Roman" w:hAnsi="Times New Roman" w:cs="Times New Roman"/>
          <w:sz w:val="24"/>
          <w:szCs w:val="24"/>
        </w:rPr>
      </w:pPr>
      <w:r w:rsidRPr="00E06EEC">
        <w:rPr>
          <w:rFonts w:ascii="Times New Roman" w:hAnsi="Times New Roman" w:cs="Times New Roman"/>
          <w:sz w:val="24"/>
          <w:szCs w:val="24"/>
        </w:rPr>
        <w:t>города Калуги</w:t>
      </w:r>
      <w:bookmarkStart w:id="0" w:name="_GoBack"/>
      <w:bookmarkEnd w:id="0"/>
    </w:p>
    <w:p w:rsidR="00E06EEC" w:rsidRPr="00E06EEC" w:rsidRDefault="00172080" w:rsidP="00E06EEC">
      <w:pPr>
        <w:tabs>
          <w:tab w:val="left" w:pos="6379"/>
          <w:tab w:val="right" w:pos="9355"/>
        </w:tabs>
        <w:spacing w:after="0" w:line="240" w:lineRule="auto"/>
        <w:ind w:firstLine="55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15.08.2025</w:t>
      </w:r>
      <w:r w:rsidR="00E06EEC" w:rsidRPr="00E06EEC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337-П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75"/>
      <w:bookmarkEnd w:id="1"/>
      <w:r w:rsidRPr="00DE69BD">
        <w:rPr>
          <w:rFonts w:ascii="Times New Roman" w:hAnsi="Times New Roman" w:cs="Times New Roman"/>
          <w:sz w:val="24"/>
          <w:szCs w:val="24"/>
        </w:rPr>
        <w:t>ПОЛОЖЕНИЕ</w:t>
      </w:r>
    </w:p>
    <w:p w:rsidR="001E62E7" w:rsidRPr="00DE69BD" w:rsidRDefault="001E62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О ФОРМИРУЕМЫХ ЗЕМЕЛЬНЫХ УЧАСТКАХ, ОСНОВНЫЕ</w:t>
      </w:r>
    </w:p>
    <w:p w:rsidR="001E62E7" w:rsidRPr="00DE69BD" w:rsidRDefault="001E62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ТЕХНИКО-ЭКОНОМИЧЕСКИЕ ПОКАЗАТЕЛИ</w:t>
      </w:r>
    </w:p>
    <w:p w:rsidR="001E62E7" w:rsidRDefault="001E62E7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1E62E7" w:rsidRPr="00DB192B" w:rsidRDefault="00A71B3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E62E7" w:rsidRPr="00DB192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Основные технико-экономические показател</w:t>
      </w:r>
      <w:r w:rsidR="00F30AFB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E62E7" w:rsidRPr="00DB192B">
        <w:rPr>
          <w:rFonts w:ascii="Times New Roman" w:hAnsi="Times New Roman" w:cs="Times New Roman"/>
          <w:b/>
          <w:sz w:val="24"/>
          <w:szCs w:val="24"/>
        </w:rPr>
        <w:t>Баланс территории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6000"/>
        <w:gridCol w:w="1320"/>
        <w:gridCol w:w="1440"/>
      </w:tblGrid>
      <w:tr w:rsidR="001E62E7" w:rsidRPr="00DE69BD" w:rsidTr="00DB192B">
        <w:trPr>
          <w:trHeight w:val="246"/>
        </w:trPr>
        <w:tc>
          <w:tcPr>
            <w:tcW w:w="60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031BEB" w:rsidRDefault="00031BEB" w:rsidP="00031BE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BE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E62E7" w:rsidRPr="00031BEB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BE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00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031BEB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BE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32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031BEB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BEB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</w:p>
          <w:p w:rsidR="001E62E7" w:rsidRPr="00031BEB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BEB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144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031BEB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BE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</w:tr>
      <w:tr w:rsidR="001E62E7" w:rsidRPr="00DE69BD" w:rsidTr="00DB192B">
        <w:trPr>
          <w:trHeight w:val="246"/>
        </w:trPr>
        <w:tc>
          <w:tcPr>
            <w:tcW w:w="600" w:type="dxa"/>
            <w:tcBorders>
              <w:top w:val="single" w:sz="18" w:space="0" w:color="000001"/>
              <w:left w:val="single" w:sz="18" w:space="0" w:color="000001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0" w:type="dxa"/>
            <w:tcBorders>
              <w:top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формируемых земельных участков       </w:t>
            </w:r>
          </w:p>
        </w:tc>
        <w:tc>
          <w:tcPr>
            <w:tcW w:w="1320" w:type="dxa"/>
            <w:tcBorders>
              <w:top w:val="single" w:sz="18" w:space="0" w:color="000001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18" w:space="0" w:color="000001"/>
              <w:right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     80,74</w:t>
            </w:r>
          </w:p>
        </w:tc>
      </w:tr>
      <w:tr w:rsidR="001E62E7" w:rsidRPr="00DE69BD" w:rsidTr="00DB192B">
        <w:trPr>
          <w:trHeight w:val="246"/>
        </w:trPr>
        <w:tc>
          <w:tcPr>
            <w:tcW w:w="600" w:type="dxa"/>
            <w:tcBorders>
              <w:top w:val="nil"/>
              <w:left w:val="single" w:sz="18" w:space="0" w:color="000001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00" w:type="dxa"/>
            <w:tcBorders>
              <w:top w:val="nil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малоэтажное жилищное строительство и        </w:t>
            </w:r>
          </w:p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блокированную застройку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nil"/>
              <w:right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     36,18</w:t>
            </w:r>
          </w:p>
        </w:tc>
      </w:tr>
      <w:tr w:rsidR="001E62E7" w:rsidRPr="00DE69BD" w:rsidTr="00DB192B">
        <w:trPr>
          <w:trHeight w:val="246"/>
        </w:trPr>
        <w:tc>
          <w:tcPr>
            <w:tcW w:w="600" w:type="dxa"/>
            <w:tcBorders>
              <w:top w:val="nil"/>
              <w:left w:val="single" w:sz="18" w:space="0" w:color="000001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000" w:type="dxa"/>
            <w:tcBorders>
              <w:top w:val="nil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размещение объектов здравоохранения,        </w:t>
            </w:r>
          </w:p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социально-культурного, торгового и              </w:t>
            </w:r>
          </w:p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административного назначения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nil"/>
              <w:right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      2,19</w:t>
            </w:r>
          </w:p>
        </w:tc>
      </w:tr>
      <w:tr w:rsidR="001E62E7" w:rsidRPr="00DE69BD" w:rsidTr="00DB192B">
        <w:trPr>
          <w:trHeight w:val="246"/>
        </w:trPr>
        <w:tc>
          <w:tcPr>
            <w:tcW w:w="600" w:type="dxa"/>
            <w:tcBorders>
              <w:top w:val="nil"/>
              <w:left w:val="single" w:sz="18" w:space="0" w:color="000001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000" w:type="dxa"/>
            <w:tcBorders>
              <w:top w:val="nil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производственные объекты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nil"/>
              <w:right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      0,52</w:t>
            </w:r>
          </w:p>
        </w:tc>
      </w:tr>
      <w:tr w:rsidR="001E62E7" w:rsidRPr="00DE69BD" w:rsidTr="00DB192B">
        <w:trPr>
          <w:trHeight w:val="246"/>
        </w:trPr>
        <w:tc>
          <w:tcPr>
            <w:tcW w:w="600" w:type="dxa"/>
            <w:tcBorders>
              <w:top w:val="nil"/>
              <w:left w:val="single" w:sz="18" w:space="0" w:color="000001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000" w:type="dxa"/>
            <w:tcBorders>
              <w:top w:val="nil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благоустройство и озеленение, занятия       </w:t>
            </w:r>
          </w:p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культурой и спортом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nil"/>
              <w:right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      4,86</w:t>
            </w:r>
          </w:p>
        </w:tc>
      </w:tr>
      <w:tr w:rsidR="001E62E7" w:rsidRPr="00DE69BD" w:rsidTr="00DB192B">
        <w:trPr>
          <w:trHeight w:val="246"/>
        </w:trPr>
        <w:tc>
          <w:tcPr>
            <w:tcW w:w="600" w:type="dxa"/>
            <w:tcBorders>
              <w:top w:val="nil"/>
              <w:left w:val="single" w:sz="18" w:space="0" w:color="000001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000" w:type="dxa"/>
            <w:tcBorders>
              <w:top w:val="nil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сельскохозяйственное использование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nil"/>
              <w:right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      8,01</w:t>
            </w:r>
          </w:p>
        </w:tc>
      </w:tr>
      <w:tr w:rsidR="001E62E7" w:rsidRPr="00DE69BD" w:rsidTr="00DB192B">
        <w:trPr>
          <w:trHeight w:val="246"/>
        </w:trPr>
        <w:tc>
          <w:tcPr>
            <w:tcW w:w="600" w:type="dxa"/>
            <w:tcBorders>
              <w:top w:val="nil"/>
              <w:left w:val="single" w:sz="18" w:space="0" w:color="000001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000" w:type="dxa"/>
            <w:tcBorders>
              <w:top w:val="nil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Земельные участки общего пользования. Под       </w:t>
            </w:r>
          </w:p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благоустройство и размещение объектов инженерной</w:t>
            </w:r>
          </w:p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и транспортной инфраструктур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nil"/>
              <w:right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     25,13</w:t>
            </w:r>
          </w:p>
        </w:tc>
      </w:tr>
      <w:tr w:rsidR="001E62E7" w:rsidRPr="00DE69BD" w:rsidTr="00DB192B">
        <w:trPr>
          <w:trHeight w:val="246"/>
        </w:trPr>
        <w:tc>
          <w:tcPr>
            <w:tcW w:w="600" w:type="dxa"/>
            <w:tcBorders>
              <w:top w:val="nil"/>
              <w:left w:val="single" w:sz="18" w:space="0" w:color="000001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000" w:type="dxa"/>
            <w:tcBorders>
              <w:top w:val="nil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земель резерва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nil"/>
              <w:right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      3,85</w:t>
            </w:r>
          </w:p>
        </w:tc>
      </w:tr>
      <w:tr w:rsidR="001E62E7" w:rsidRPr="00DE69BD" w:rsidTr="00DB192B">
        <w:trPr>
          <w:trHeight w:val="246"/>
        </w:trPr>
        <w:tc>
          <w:tcPr>
            <w:tcW w:w="6600" w:type="dxa"/>
            <w:gridSpan w:val="2"/>
            <w:tcBorders>
              <w:top w:val="nil"/>
              <w:left w:val="single" w:sz="18" w:space="0" w:color="000001"/>
              <w:bottom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Площадь территории в границах проектирования        </w:t>
            </w:r>
          </w:p>
        </w:tc>
        <w:tc>
          <w:tcPr>
            <w:tcW w:w="1320" w:type="dxa"/>
            <w:tcBorders>
              <w:top w:val="nil"/>
              <w:bottom w:val="single" w:sz="18" w:space="0" w:color="000001"/>
            </w:tcBorders>
          </w:tcPr>
          <w:p w:rsidR="001E62E7" w:rsidRPr="00DE69BD" w:rsidRDefault="001E62E7" w:rsidP="00031B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nil"/>
              <w:bottom w:val="single" w:sz="18" w:space="0" w:color="000001"/>
              <w:right w:val="single" w:sz="18" w:space="0" w:color="000001"/>
            </w:tcBorders>
          </w:tcPr>
          <w:p w:rsidR="001E62E7" w:rsidRPr="00DE69BD" w:rsidRDefault="001E62E7" w:rsidP="00DB19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     80,74</w:t>
            </w:r>
          </w:p>
        </w:tc>
      </w:tr>
    </w:tbl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2C11" w:rsidRPr="00DE69BD" w:rsidRDefault="006E2C11">
      <w:pPr>
        <w:rPr>
          <w:rFonts w:ascii="Times New Roman" w:hAnsi="Times New Roman" w:cs="Times New Roman"/>
          <w:sz w:val="24"/>
          <w:szCs w:val="24"/>
        </w:rPr>
      </w:pPr>
    </w:p>
    <w:sectPr w:rsidR="006E2C11" w:rsidRPr="00DE69BD" w:rsidSect="00DE6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2E7"/>
    <w:rsid w:val="00031BEB"/>
    <w:rsid w:val="00153E23"/>
    <w:rsid w:val="00172080"/>
    <w:rsid w:val="001E62E7"/>
    <w:rsid w:val="00294415"/>
    <w:rsid w:val="00473E63"/>
    <w:rsid w:val="006E2C11"/>
    <w:rsid w:val="007121A4"/>
    <w:rsid w:val="007F7641"/>
    <w:rsid w:val="008645FC"/>
    <w:rsid w:val="00A327BF"/>
    <w:rsid w:val="00A71B38"/>
    <w:rsid w:val="00A762E6"/>
    <w:rsid w:val="00A766C7"/>
    <w:rsid w:val="00B73E58"/>
    <w:rsid w:val="00D65264"/>
    <w:rsid w:val="00DB192B"/>
    <w:rsid w:val="00DE69BD"/>
    <w:rsid w:val="00E06EEC"/>
    <w:rsid w:val="00ED4461"/>
    <w:rsid w:val="00F30AFB"/>
    <w:rsid w:val="00F45ED6"/>
    <w:rsid w:val="00FE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62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62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62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E62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E62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E62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E62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E62E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troshina_yn</cp:lastModifiedBy>
  <cp:revision>12</cp:revision>
  <cp:lastPrinted>2021-07-09T08:19:00Z</cp:lastPrinted>
  <dcterms:created xsi:type="dcterms:W3CDTF">2021-05-20T13:30:00Z</dcterms:created>
  <dcterms:modified xsi:type="dcterms:W3CDTF">2025-08-18T07:38:00Z</dcterms:modified>
</cp:coreProperties>
</file>