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22ECAE" w14:textId="77777777" w:rsidR="00995BBE" w:rsidRDefault="00143955" w:rsidP="00143955">
      <w:pPr>
        <w:pStyle w:val="a3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Утверждено </w:t>
      </w:r>
    </w:p>
    <w:p w14:paraId="0A3AEA75" w14:textId="468F02A9" w:rsidR="00143955" w:rsidRDefault="00995BBE" w:rsidP="00995BBE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п</w:t>
      </w:r>
      <w:r w:rsidR="00143955">
        <w:rPr>
          <w:rFonts w:ascii="Times New Roman" w:hAnsi="Times New Roman" w:cs="Times New Roman"/>
          <w:color w:val="000000"/>
          <w:sz w:val="24"/>
          <w:szCs w:val="24"/>
        </w:rPr>
        <w:t>риказом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43955">
        <w:rPr>
          <w:rFonts w:ascii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</w:rPr>
        <w:t>БУ</w:t>
      </w:r>
      <w:r w:rsidR="00143955">
        <w:rPr>
          <w:rFonts w:ascii="Times New Roman" w:hAnsi="Times New Roman" w:cs="Times New Roman"/>
          <w:color w:val="000000"/>
          <w:sz w:val="24"/>
          <w:szCs w:val="24"/>
        </w:rPr>
        <w:t xml:space="preserve"> «КГКЭС» г.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43955">
        <w:rPr>
          <w:rFonts w:ascii="Times New Roman" w:hAnsi="Times New Roman" w:cs="Times New Roman"/>
          <w:color w:val="000000"/>
          <w:sz w:val="24"/>
          <w:szCs w:val="24"/>
        </w:rPr>
        <w:t>Калуг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</w:p>
    <w:p w14:paraId="1D12F69E" w14:textId="5BEBF648" w:rsidR="00143955" w:rsidRDefault="00143955" w:rsidP="00143955">
      <w:pPr>
        <w:pStyle w:val="a3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от </w:t>
      </w:r>
      <w:r w:rsidR="00995BBE">
        <w:rPr>
          <w:rFonts w:ascii="Times New Roman" w:hAnsi="Times New Roman" w:cs="Times New Roman"/>
          <w:color w:val="000000"/>
          <w:sz w:val="24"/>
          <w:szCs w:val="24"/>
        </w:rPr>
        <w:t>14.01.2025 г.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№</w:t>
      </w:r>
      <w:r w:rsidR="007D1C82">
        <w:rPr>
          <w:rFonts w:ascii="Times New Roman" w:hAnsi="Times New Roman" w:cs="Times New Roman"/>
          <w:color w:val="000000"/>
          <w:sz w:val="24"/>
          <w:szCs w:val="24"/>
        </w:rPr>
        <w:t>8</w:t>
      </w:r>
      <w:bookmarkStart w:id="0" w:name="_GoBack"/>
      <w:bookmarkEnd w:id="0"/>
    </w:p>
    <w:p w14:paraId="2E4608F2" w14:textId="77777777" w:rsidR="00143955" w:rsidRDefault="00143955" w:rsidP="00143955">
      <w:pPr>
        <w:pStyle w:val="a3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19EB9C44" w14:textId="049DA16A" w:rsidR="00143955" w:rsidRPr="006957F9" w:rsidRDefault="00143955" w:rsidP="00143955">
      <w:pPr>
        <w:pStyle w:val="a3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6957F9">
        <w:rPr>
          <w:rFonts w:ascii="Times New Roman" w:hAnsi="Times New Roman" w:cs="Times New Roman"/>
          <w:color w:val="000000"/>
          <w:sz w:val="24"/>
          <w:szCs w:val="24"/>
        </w:rPr>
        <w:t>ПОЛОЖЕНИЕ</w:t>
      </w:r>
    </w:p>
    <w:p w14:paraId="7ED6A348" w14:textId="77777777" w:rsidR="00143955" w:rsidRPr="006957F9" w:rsidRDefault="00143955" w:rsidP="00143955">
      <w:pPr>
        <w:pStyle w:val="a3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6957F9">
        <w:rPr>
          <w:rFonts w:ascii="Times New Roman" w:hAnsi="Times New Roman" w:cs="Times New Roman"/>
          <w:color w:val="000000"/>
          <w:sz w:val="24"/>
          <w:szCs w:val="24"/>
        </w:rPr>
        <w:t>о выявлении и урегулировании конфликта интересов</w:t>
      </w:r>
    </w:p>
    <w:p w14:paraId="0B430569" w14:textId="77777777" w:rsidR="00143955" w:rsidRDefault="00143955" w:rsidP="00143955">
      <w:pPr>
        <w:spacing w:line="240" w:lineRule="auto"/>
        <w:jc w:val="center"/>
        <w:rPr>
          <w:b/>
          <w:lang w:eastAsia="en-US"/>
        </w:rPr>
      </w:pPr>
    </w:p>
    <w:p w14:paraId="316AAFF2" w14:textId="77777777" w:rsidR="00995BBE" w:rsidRPr="008F2C42" w:rsidRDefault="00995BBE" w:rsidP="00995BBE">
      <w:pPr>
        <w:jc w:val="center"/>
        <w:rPr>
          <w:b/>
          <w:lang w:eastAsia="en-US"/>
        </w:rPr>
      </w:pPr>
      <w:r w:rsidRPr="008F2C42">
        <w:rPr>
          <w:b/>
          <w:lang w:eastAsia="en-US"/>
        </w:rPr>
        <w:t xml:space="preserve">Муниципальное </w:t>
      </w:r>
      <w:r>
        <w:rPr>
          <w:b/>
          <w:lang w:eastAsia="en-US"/>
        </w:rPr>
        <w:t>бюджетное учреждение</w:t>
      </w:r>
      <w:r w:rsidRPr="008F2C42">
        <w:rPr>
          <w:b/>
          <w:lang w:eastAsia="en-US"/>
        </w:rPr>
        <w:t xml:space="preserve"> </w:t>
      </w:r>
    </w:p>
    <w:p w14:paraId="64ECA91C" w14:textId="77777777" w:rsidR="00995BBE" w:rsidRPr="008F2C42" w:rsidRDefault="00995BBE" w:rsidP="00995BBE">
      <w:pPr>
        <w:jc w:val="center"/>
        <w:rPr>
          <w:b/>
          <w:lang w:eastAsia="en-US"/>
        </w:rPr>
      </w:pPr>
      <w:r w:rsidRPr="008F2C42">
        <w:rPr>
          <w:b/>
          <w:lang w:eastAsia="en-US"/>
        </w:rPr>
        <w:t>«Калужские городские коммунальные электрические сети» г. Калуги</w:t>
      </w:r>
      <w:r w:rsidRPr="008F2C42">
        <w:rPr>
          <w:b/>
          <w:highlight w:val="yellow"/>
        </w:rPr>
        <w:t xml:space="preserve"> </w:t>
      </w:r>
    </w:p>
    <w:p w14:paraId="66207AF9" w14:textId="77777777" w:rsidR="00995BBE" w:rsidRPr="00510D3A" w:rsidRDefault="00995BBE" w:rsidP="00995BBE">
      <w:pPr>
        <w:jc w:val="center"/>
        <w:rPr>
          <w:b/>
        </w:rPr>
      </w:pPr>
      <w:r w:rsidRPr="008F2C42">
        <w:rPr>
          <w:b/>
        </w:rPr>
        <w:t xml:space="preserve">ИНН </w:t>
      </w:r>
      <w:r>
        <w:rPr>
          <w:b/>
        </w:rPr>
        <w:t>4000018929</w:t>
      </w:r>
      <w:r w:rsidRPr="008F2C42">
        <w:rPr>
          <w:b/>
        </w:rPr>
        <w:t xml:space="preserve"> ОКАТО </w:t>
      </w:r>
      <w:r w:rsidRPr="00510D3A">
        <w:rPr>
          <w:b/>
          <w:bCs/>
        </w:rPr>
        <w:t>29401000000</w:t>
      </w:r>
    </w:p>
    <w:p w14:paraId="071AA091" w14:textId="77777777" w:rsidR="00995BBE" w:rsidRPr="008F2C42" w:rsidRDefault="00995BBE" w:rsidP="00995BBE">
      <w:pPr>
        <w:pStyle w:val="a5"/>
        <w:tabs>
          <w:tab w:val="left" w:pos="743"/>
        </w:tabs>
        <w:rPr>
          <w:b/>
        </w:rPr>
      </w:pPr>
      <w:r w:rsidRPr="008F2C42">
        <w:t xml:space="preserve">                   </w:t>
      </w:r>
      <w:r>
        <w:t xml:space="preserve">             </w:t>
      </w:r>
      <w:r w:rsidRPr="008F2C42">
        <w:t>юридический адрес: 248002, г.</w:t>
      </w:r>
      <w:r>
        <w:t xml:space="preserve"> </w:t>
      </w:r>
      <w:r w:rsidRPr="008F2C42">
        <w:t>Калуга, ул. Салтыкова-Щедрина, д.78</w:t>
      </w:r>
    </w:p>
    <w:p w14:paraId="141EBBA5" w14:textId="77777777" w:rsidR="00143955" w:rsidRPr="009234CC" w:rsidRDefault="00143955" w:rsidP="00143955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  </w:t>
      </w:r>
    </w:p>
    <w:p w14:paraId="7A117537" w14:textId="77777777" w:rsidR="00143955" w:rsidRPr="009234CC" w:rsidRDefault="00143955" w:rsidP="00995BBE">
      <w:pPr>
        <w:pStyle w:val="a3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b/>
          <w:bCs/>
          <w:color w:val="000000"/>
          <w:sz w:val="24"/>
          <w:szCs w:val="24"/>
        </w:rPr>
        <w:t>1. Цели и задачи положения</w:t>
      </w:r>
    </w:p>
    <w:p w14:paraId="0ACABBBD" w14:textId="77777777" w:rsidR="00143955" w:rsidRPr="009234CC" w:rsidRDefault="00143955" w:rsidP="00143955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14:paraId="1E9105C6" w14:textId="246727F7" w:rsidR="00143955" w:rsidRPr="009234CC" w:rsidRDefault="00143955" w:rsidP="00143955">
      <w:pPr>
        <w:pStyle w:val="a3"/>
        <w:ind w:firstLine="851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1.1. Положение о выявлении и урегулировании конфликта интересов в </w:t>
      </w:r>
      <w:r>
        <w:rPr>
          <w:rFonts w:ascii="Times New Roman" w:hAnsi="Times New Roman"/>
          <w:color w:val="000000"/>
          <w:sz w:val="24"/>
          <w:szCs w:val="24"/>
        </w:rPr>
        <w:t xml:space="preserve">муниципальном </w:t>
      </w:r>
      <w:r w:rsidR="00995BBE">
        <w:rPr>
          <w:rFonts w:ascii="Times New Roman" w:hAnsi="Times New Roman"/>
          <w:color w:val="000000"/>
          <w:sz w:val="24"/>
          <w:szCs w:val="24"/>
        </w:rPr>
        <w:t>бюджетном учреждении</w:t>
      </w:r>
      <w:r>
        <w:rPr>
          <w:rFonts w:ascii="Times New Roman" w:hAnsi="Times New Roman"/>
          <w:color w:val="000000"/>
          <w:sz w:val="24"/>
          <w:szCs w:val="24"/>
        </w:rPr>
        <w:t xml:space="preserve"> «Калужские городские коммунальные электрические сети» г.</w:t>
      </w:r>
      <w:r w:rsidR="00995BBE">
        <w:rPr>
          <w:rFonts w:ascii="Times New Roman" w:hAnsi="Times New Roman"/>
          <w:color w:val="000000"/>
          <w:sz w:val="24"/>
          <w:szCs w:val="24"/>
        </w:rPr>
        <w:t xml:space="preserve"> Калуги</w:t>
      </w:r>
      <w:r w:rsidR="00995BBE"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 (далее</w:t>
      </w:r>
      <w:r>
        <w:rPr>
          <w:rFonts w:ascii="Times New Roman" w:hAnsi="Times New Roman" w:cs="Times New Roman"/>
          <w:color w:val="000000"/>
          <w:sz w:val="24"/>
          <w:szCs w:val="24"/>
        </w:rPr>
        <w:t>- О</w:t>
      </w:r>
      <w:r w:rsidRPr="009234CC">
        <w:rPr>
          <w:rFonts w:ascii="Times New Roman" w:hAnsi="Times New Roman" w:cs="Times New Roman"/>
          <w:color w:val="000000"/>
          <w:sz w:val="24"/>
          <w:szCs w:val="24"/>
        </w:rPr>
        <w:t>рганизация)</w:t>
      </w:r>
      <w:r w:rsidRPr="009234C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разработано и утверждено с целью регулирования и предотвращения конфликта интересов в деятельности работников, а также возможных негативных последствий конфликта интересов для </w:t>
      </w:r>
      <w:r>
        <w:rPr>
          <w:rFonts w:ascii="Times New Roman" w:hAnsi="Times New Roman"/>
          <w:color w:val="000000"/>
          <w:sz w:val="24"/>
          <w:szCs w:val="24"/>
        </w:rPr>
        <w:t xml:space="preserve">муниципального </w:t>
      </w:r>
      <w:r w:rsidR="00995BBE">
        <w:rPr>
          <w:rFonts w:ascii="Times New Roman" w:hAnsi="Times New Roman"/>
          <w:color w:val="000000"/>
          <w:sz w:val="24"/>
          <w:szCs w:val="24"/>
        </w:rPr>
        <w:t>бюджетного учреждения</w:t>
      </w:r>
      <w:r>
        <w:rPr>
          <w:rFonts w:ascii="Times New Roman" w:hAnsi="Times New Roman"/>
          <w:color w:val="000000"/>
          <w:sz w:val="24"/>
          <w:szCs w:val="24"/>
        </w:rPr>
        <w:t xml:space="preserve"> «Калужские городские коммунальные электрические </w:t>
      </w:r>
      <w:proofErr w:type="gramStart"/>
      <w:r w:rsidR="00995BBE">
        <w:rPr>
          <w:rFonts w:ascii="Times New Roman" w:hAnsi="Times New Roman"/>
          <w:color w:val="000000"/>
          <w:sz w:val="24"/>
          <w:szCs w:val="24"/>
        </w:rPr>
        <w:t xml:space="preserve">сети»   </w:t>
      </w:r>
      <w:proofErr w:type="gramEnd"/>
      <w:r w:rsidR="00995BBE">
        <w:rPr>
          <w:rFonts w:ascii="Times New Roman" w:hAnsi="Times New Roman"/>
          <w:color w:val="000000"/>
          <w:sz w:val="24"/>
          <w:szCs w:val="24"/>
        </w:rPr>
        <w:t xml:space="preserve">          </w:t>
      </w:r>
      <w:r>
        <w:rPr>
          <w:rFonts w:ascii="Times New Roman" w:hAnsi="Times New Roman"/>
          <w:color w:val="000000"/>
          <w:sz w:val="24"/>
          <w:szCs w:val="24"/>
        </w:rPr>
        <w:t>г.</w:t>
      </w:r>
      <w:r w:rsidR="00995BBE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Калуги</w:t>
      </w:r>
      <w:r w:rsidRPr="009234CC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3C9734AD" w14:textId="38A5BCE9" w:rsidR="00143955" w:rsidRPr="009234CC" w:rsidRDefault="00143955" w:rsidP="00143955">
      <w:pPr>
        <w:pStyle w:val="a3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1.2. Положение о выявлении и урегулировании конфликта интересов (далее – Положение) - это внутренний документ </w:t>
      </w:r>
      <w:r w:rsidR="00995BBE">
        <w:rPr>
          <w:rFonts w:ascii="Times New Roman" w:hAnsi="Times New Roman"/>
          <w:color w:val="000000"/>
          <w:sz w:val="24"/>
          <w:szCs w:val="24"/>
        </w:rPr>
        <w:t>муниципального бюджетного учреждения «Калужские городские коммунальные электрические сети» г. Калуги</w:t>
      </w:r>
      <w:r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, устанавливающий порядок выявления и урегулирования конфликтов интересов, возникающих у </w:t>
      </w:r>
      <w:r w:rsidR="00995BBE" w:rsidRPr="009234CC">
        <w:rPr>
          <w:rFonts w:ascii="Times New Roman" w:hAnsi="Times New Roman" w:cs="Times New Roman"/>
          <w:color w:val="000000"/>
          <w:sz w:val="24"/>
          <w:szCs w:val="24"/>
        </w:rPr>
        <w:t>работников в</w:t>
      </w:r>
      <w:r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 ходе выполнения ими трудовых обязанностей.</w:t>
      </w:r>
    </w:p>
    <w:p w14:paraId="0FCCB016" w14:textId="77777777" w:rsidR="00143955" w:rsidRPr="009234CC" w:rsidRDefault="00143955" w:rsidP="00143955">
      <w:pPr>
        <w:pStyle w:val="a3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1.3. Конфликт интересов - ситуация, при которой личная заинтересованность (прямая или косвенная) работника влияет или может повлиять на надлежащее исполнение им должностных (трудовых) обязанностей и при которой возникает или может возникнуть противоречие между личной заинтересованностью работника и правами, и законными интересами образовательной организации, способное привести к причинению вреда правам и законным интересам, имуществу и (или) деловой </w:t>
      </w:r>
      <w:r>
        <w:rPr>
          <w:rFonts w:ascii="Times New Roman" w:hAnsi="Times New Roman" w:cs="Times New Roman"/>
          <w:color w:val="000000"/>
          <w:sz w:val="24"/>
          <w:szCs w:val="24"/>
        </w:rPr>
        <w:t>предприятия</w:t>
      </w:r>
      <w:r w:rsidRPr="009234CC">
        <w:rPr>
          <w:rFonts w:ascii="Times New Roman" w:hAnsi="Times New Roman" w:cs="Times New Roman"/>
          <w:color w:val="000000"/>
          <w:sz w:val="24"/>
          <w:szCs w:val="24"/>
        </w:rPr>
        <w:t>, работником которого он является.</w:t>
      </w:r>
    </w:p>
    <w:p w14:paraId="3A8BEA4C" w14:textId="77777777" w:rsidR="00143955" w:rsidRPr="009234CC" w:rsidRDefault="00143955" w:rsidP="00143955">
      <w:pPr>
        <w:pStyle w:val="a3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1.4. Личная заинтересованность работника (представителя 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9234CC">
        <w:rPr>
          <w:rFonts w:ascii="Times New Roman" w:hAnsi="Times New Roman" w:cs="Times New Roman"/>
          <w:color w:val="000000"/>
          <w:sz w:val="24"/>
          <w:szCs w:val="24"/>
        </w:rPr>
        <w:t>рганизации)</w:t>
      </w:r>
      <w:r w:rsidRPr="009234CC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–</w:t>
      </w:r>
      <w:r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 заинтересованность работника (представителя 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9234CC">
        <w:rPr>
          <w:rFonts w:ascii="Times New Roman" w:hAnsi="Times New Roman" w:cs="Times New Roman"/>
          <w:color w:val="000000"/>
          <w:sz w:val="24"/>
          <w:szCs w:val="24"/>
        </w:rPr>
        <w:t>рганизации), связанная с возможностью получения работником при исполнении должностных обязанностей доходов в виде денег, ценностей, иного имущества или услуг имущественного характера, иных имущественных прав для себя или для третьих лиц.</w:t>
      </w:r>
    </w:p>
    <w:p w14:paraId="24A84931" w14:textId="77777777" w:rsidR="00143955" w:rsidRPr="009234CC" w:rsidRDefault="00143955" w:rsidP="00995BBE">
      <w:pPr>
        <w:pStyle w:val="a3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2.​ </w:t>
      </w:r>
      <w:r w:rsidRPr="009234C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Круг лиц, попадающих под действие положения</w:t>
      </w:r>
    </w:p>
    <w:p w14:paraId="670C9FA2" w14:textId="77777777" w:rsidR="00143955" w:rsidRPr="009234CC" w:rsidRDefault="00143955" w:rsidP="00143955">
      <w:pPr>
        <w:pStyle w:val="a3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2.1. Действие настоящего Положения распространяется на всех работников 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9234CC">
        <w:rPr>
          <w:rFonts w:ascii="Times New Roman" w:hAnsi="Times New Roman" w:cs="Times New Roman"/>
          <w:color w:val="000000"/>
          <w:sz w:val="24"/>
          <w:szCs w:val="24"/>
        </w:rPr>
        <w:t>рганизации вне зависимости от уровня занимаемой ими должности.</w:t>
      </w:r>
    </w:p>
    <w:p w14:paraId="6A550AF3" w14:textId="77777777" w:rsidR="00143955" w:rsidRPr="009234CC" w:rsidRDefault="00143955" w:rsidP="00995BBE">
      <w:pPr>
        <w:pStyle w:val="a3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3.​ </w:t>
      </w:r>
      <w:r w:rsidRPr="009234C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Основные принципы управления конфликтом</w:t>
      </w:r>
      <w:r w:rsidRPr="009234C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9234C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интересов</w:t>
      </w:r>
    </w:p>
    <w:p w14:paraId="5B920B34" w14:textId="1D987044" w:rsidR="00143955" w:rsidRPr="00995BBE" w:rsidRDefault="00143955" w:rsidP="00995BBE">
      <w:pPr>
        <w:pStyle w:val="a3"/>
        <w:ind w:firstLine="851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3.1. В основу работы по управлению конфликтом интересов в </w:t>
      </w:r>
      <w:r w:rsidR="00995BBE">
        <w:rPr>
          <w:rFonts w:ascii="Times New Roman" w:hAnsi="Times New Roman"/>
          <w:color w:val="000000"/>
          <w:sz w:val="24"/>
          <w:szCs w:val="24"/>
        </w:rPr>
        <w:t xml:space="preserve">муниципальном бюджетном учреждении «Калужские городские коммунальные электрические </w:t>
      </w:r>
      <w:proofErr w:type="gramStart"/>
      <w:r w:rsidR="00995BBE">
        <w:rPr>
          <w:rFonts w:ascii="Times New Roman" w:hAnsi="Times New Roman"/>
          <w:color w:val="000000"/>
          <w:sz w:val="24"/>
          <w:szCs w:val="24"/>
        </w:rPr>
        <w:t xml:space="preserve">сети»   </w:t>
      </w:r>
      <w:proofErr w:type="gramEnd"/>
      <w:r w:rsidR="00995BBE">
        <w:rPr>
          <w:rFonts w:ascii="Times New Roman" w:hAnsi="Times New Roman"/>
          <w:color w:val="000000"/>
          <w:sz w:val="24"/>
          <w:szCs w:val="24"/>
        </w:rPr>
        <w:t xml:space="preserve">           г. Калуги</w:t>
      </w:r>
      <w:r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 положены следующие принципы:</w:t>
      </w:r>
    </w:p>
    <w:p w14:paraId="0CC4BE8F" w14:textId="77777777" w:rsidR="00143955" w:rsidRPr="009234CC" w:rsidRDefault="00143955" w:rsidP="00143955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- обязательность раскрытия сведений о реальном или потенциальном конфликте интересов;</w:t>
      </w:r>
    </w:p>
    <w:p w14:paraId="72CF204E" w14:textId="77777777" w:rsidR="00143955" w:rsidRPr="009234CC" w:rsidRDefault="00143955" w:rsidP="00143955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- индивидуальное рассмотрение и оценка рисков для организации при выявлении каждого конфликта интересов и его урегулирование;</w:t>
      </w:r>
    </w:p>
    <w:p w14:paraId="0F173E8F" w14:textId="77777777" w:rsidR="00143955" w:rsidRPr="009234CC" w:rsidRDefault="00143955" w:rsidP="00143955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- конфиденциальность процесса раскрытия сведений о конфликте интересов и процесса его урегулирования;</w:t>
      </w:r>
    </w:p>
    <w:p w14:paraId="09C7AEEC" w14:textId="77777777" w:rsidR="00143955" w:rsidRPr="009234CC" w:rsidRDefault="00143955" w:rsidP="00143955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lastRenderedPageBreak/>
        <w:t>- соблюдение баланса интересов организации и работника при урегулировании конфликта интересов;</w:t>
      </w:r>
    </w:p>
    <w:p w14:paraId="4C8E4556" w14:textId="77777777" w:rsidR="00143955" w:rsidRPr="009234CC" w:rsidRDefault="00143955" w:rsidP="00143955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- защита работника от преследования в связи с сообщением о конфликте интересов, который был своевременно раскрыт работником и урегулирован (предотвращен).</w:t>
      </w:r>
    </w:p>
    <w:p w14:paraId="0906D787" w14:textId="77777777" w:rsidR="00143955" w:rsidRPr="009234CC" w:rsidRDefault="00143955" w:rsidP="00995BBE">
      <w:pPr>
        <w:pStyle w:val="a3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b/>
          <w:bCs/>
          <w:color w:val="000000"/>
          <w:sz w:val="24"/>
          <w:szCs w:val="24"/>
        </w:rPr>
        <w:t>4. Порядок раскрытия конфликта интересов работником</w:t>
      </w:r>
    </w:p>
    <w:p w14:paraId="63A4FA95" w14:textId="7C17917A" w:rsidR="00143955" w:rsidRPr="009234CC" w:rsidRDefault="00143955" w:rsidP="00995BBE">
      <w:pPr>
        <w:pStyle w:val="a3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 порядок его урегулирования</w:t>
      </w:r>
      <w:r w:rsidRPr="009234CC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14:paraId="4B2E238F" w14:textId="77777777" w:rsidR="00143955" w:rsidRPr="009234CC" w:rsidRDefault="00143955" w:rsidP="00143955">
      <w:pPr>
        <w:pStyle w:val="a3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4.1. Процедура раскрытия конфликта интересов доводится до сведения всех работников организации. Устанавливаются следующие виды раскрытия конфликта интересов, в том числе:</w:t>
      </w:r>
    </w:p>
    <w:p w14:paraId="44170156" w14:textId="77777777" w:rsidR="00143955" w:rsidRPr="009234CC" w:rsidRDefault="00143955" w:rsidP="00143955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- раскрытие сведений о конфликте интересов при приеме на работу;</w:t>
      </w:r>
    </w:p>
    <w:p w14:paraId="419B18A8" w14:textId="77777777" w:rsidR="00143955" w:rsidRPr="009234CC" w:rsidRDefault="00143955" w:rsidP="00143955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- раскрытие сведений о конфликте интересов при назначении на новую должность;</w:t>
      </w:r>
    </w:p>
    <w:p w14:paraId="760DCBC1" w14:textId="77777777" w:rsidR="00143955" w:rsidRPr="009234CC" w:rsidRDefault="00143955" w:rsidP="00143955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- разовое раскрытие сведений по мере возникновения ситуаций конфликта интересов.</w:t>
      </w:r>
    </w:p>
    <w:p w14:paraId="0A4EAC71" w14:textId="77777777" w:rsidR="00143955" w:rsidRPr="009234CC" w:rsidRDefault="00143955" w:rsidP="00143955">
      <w:pPr>
        <w:pStyle w:val="a3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4.2. Работник обязан уведомить о наличии как личной заинтересованности, которая может привести к конфликту интересов, так и о возникающих или имеющихся конфликтов интересов других работников организации.</w:t>
      </w:r>
    </w:p>
    <w:p w14:paraId="073A3250" w14:textId="77777777" w:rsidR="00143955" w:rsidRPr="009234CC" w:rsidRDefault="00143955" w:rsidP="00143955">
      <w:pPr>
        <w:pStyle w:val="a3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4.3 Раскрытие сведений о конфликте интересов осуществляется в письменном виде по форме согласно приложению № 1 и № 2 к Положению.</w:t>
      </w:r>
    </w:p>
    <w:p w14:paraId="5EA8D092" w14:textId="1F28F714" w:rsidR="00143955" w:rsidRPr="009234CC" w:rsidRDefault="00143955" w:rsidP="00143955">
      <w:pPr>
        <w:pStyle w:val="a3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4.4. Уведомление </w:t>
      </w:r>
      <w:r w:rsidR="00995BBE" w:rsidRPr="009234CC">
        <w:rPr>
          <w:rFonts w:ascii="Times New Roman" w:hAnsi="Times New Roman" w:cs="Times New Roman"/>
          <w:color w:val="000000"/>
          <w:sz w:val="24"/>
          <w:szCs w:val="24"/>
        </w:rPr>
        <w:t>работника подлежит</w:t>
      </w:r>
      <w:r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 обязательной регистрации в журнале регистрации уведомлений </w:t>
      </w:r>
      <w:r w:rsidRPr="009234CC">
        <w:rPr>
          <w:rFonts w:ascii="Times New Roman" w:hAnsi="Times New Roman" w:cs="Times New Roman"/>
          <w:color w:val="333300"/>
          <w:sz w:val="24"/>
          <w:szCs w:val="24"/>
        </w:rPr>
        <w:t>о наличии личной заинтересованности или возникновения конфликта интересов </w:t>
      </w:r>
      <w:r w:rsidRPr="009234CC">
        <w:rPr>
          <w:rFonts w:ascii="Times New Roman" w:hAnsi="Times New Roman" w:cs="Times New Roman"/>
          <w:color w:val="000000"/>
          <w:sz w:val="24"/>
          <w:szCs w:val="24"/>
        </w:rPr>
        <w:t>(далее - журнал регистрации).</w:t>
      </w:r>
    </w:p>
    <w:p w14:paraId="0D566302" w14:textId="77777777" w:rsidR="00143955" w:rsidRPr="009234CC" w:rsidRDefault="00143955" w:rsidP="00143955">
      <w:pPr>
        <w:pStyle w:val="a3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4.5.  Журнал ведется и хранится у секретаря по форме согласно Приложению № 3 к Положению.</w:t>
      </w:r>
    </w:p>
    <w:p w14:paraId="462101C4" w14:textId="4D7D235D" w:rsidR="00143955" w:rsidRPr="009234CC" w:rsidRDefault="00143955" w:rsidP="00143955">
      <w:pPr>
        <w:pStyle w:val="a3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4.6. </w:t>
      </w:r>
      <w:r w:rsidR="00995BBE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="00995BBE" w:rsidRPr="009234CC">
        <w:rPr>
          <w:rFonts w:ascii="Times New Roman" w:hAnsi="Times New Roman" w:cs="Times New Roman"/>
          <w:color w:val="000000"/>
          <w:sz w:val="24"/>
          <w:szCs w:val="24"/>
        </w:rPr>
        <w:t>рганизация берет</w:t>
      </w:r>
      <w:r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 на себя обязательство конфиденциального рассмотрения представленных сведений и урегулирования конфликта интересов. Поступившая информация должна быть тщательно проверена комиссией по противодействию коррупции с целью оценки серьезности возникающих для организации рисков и выбора наиболее подходящей формы урегулирования конфликта интересов.</w:t>
      </w:r>
    </w:p>
    <w:p w14:paraId="7B4DA553" w14:textId="77777777" w:rsidR="00143955" w:rsidRPr="009234CC" w:rsidRDefault="00143955" w:rsidP="00143955">
      <w:pPr>
        <w:pStyle w:val="a3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4.7. В итоге этой работы комиссия может прийти к выводу, что ситуация, сведения о которой были представлены работником, не является конфликтом интересов и, как следствие, не нуждается в специальных способах урегулирования.</w:t>
      </w:r>
    </w:p>
    <w:p w14:paraId="6CCC5B48" w14:textId="77777777" w:rsidR="00143955" w:rsidRPr="009234CC" w:rsidRDefault="00143955" w:rsidP="00143955">
      <w:pPr>
        <w:pStyle w:val="a3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4.8. Комиссия также может прийти к выводу, что конфликт интересов имеет место, и использовать различные способы его разрешения, в том числе:</w:t>
      </w:r>
    </w:p>
    <w:p w14:paraId="76D6DC5A" w14:textId="77777777" w:rsidR="00143955" w:rsidRPr="009234CC" w:rsidRDefault="00143955" w:rsidP="00143955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- ограничение доступа работника к конкретной информации, которая может затрагивать личные интересы работника;</w:t>
      </w:r>
    </w:p>
    <w:p w14:paraId="2BD06AFF" w14:textId="77777777" w:rsidR="00143955" w:rsidRPr="009234CC" w:rsidRDefault="00143955" w:rsidP="00143955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- добровольный отказ работника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</w:r>
    </w:p>
    <w:p w14:paraId="75A58DAD" w14:textId="77777777" w:rsidR="00143955" w:rsidRPr="009234CC" w:rsidRDefault="00143955" w:rsidP="00143955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- пересмотр и изменение функциональных обязанностей работника;</w:t>
      </w:r>
    </w:p>
    <w:p w14:paraId="6B392C44" w14:textId="77777777" w:rsidR="00143955" w:rsidRPr="009234CC" w:rsidRDefault="00143955" w:rsidP="00143955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- перевод работника на должность, предусматривающую выполнение функциональных обязанностей, не связанных с конфликтом интересов;</w:t>
      </w:r>
    </w:p>
    <w:p w14:paraId="0B6427D0" w14:textId="77777777" w:rsidR="00143955" w:rsidRPr="009234CC" w:rsidRDefault="00143955" w:rsidP="00143955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- отказ работника от своего личного интереса, порождающего конфликт с интересами организации;</w:t>
      </w:r>
    </w:p>
    <w:p w14:paraId="1C581AD3" w14:textId="77777777" w:rsidR="00143955" w:rsidRPr="009234CC" w:rsidRDefault="00143955" w:rsidP="00143955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- увольнение работника по инициативе работника;</w:t>
      </w:r>
    </w:p>
    <w:p w14:paraId="7B09D655" w14:textId="77777777" w:rsidR="00143955" w:rsidRPr="009234CC" w:rsidRDefault="00143955" w:rsidP="00143955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- увольнение работника по инициативе работодателя за совершение дисциплинарного проступка, то есть за неисполнение или ненадлежащее исполнение работником по его вине возложенных на него трудовых обязанностей.</w:t>
      </w:r>
    </w:p>
    <w:p w14:paraId="4370783C" w14:textId="77777777" w:rsidR="00143955" w:rsidRPr="009234CC" w:rsidRDefault="00143955" w:rsidP="00143955">
      <w:pPr>
        <w:pStyle w:val="a3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4.9. Приведенный перечень способов разрешения конфликта интересов не является исчерпывающим. В каждом конкретном случае по договоренности образовательной организации и работника, раскрывшего сведения о конфликте интересов, могут быть найдены иные формы его урегулирования.</w:t>
      </w:r>
    </w:p>
    <w:p w14:paraId="4CC16B4A" w14:textId="77777777" w:rsidR="00143955" w:rsidRPr="009234CC" w:rsidRDefault="00143955" w:rsidP="00143955">
      <w:pPr>
        <w:pStyle w:val="a3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4.10. При разрешении имеющегося конфликта интересов следует выбрать наиболее "мягкую" меру урегулирования из возможных с учетом существующих обстоятельств. </w:t>
      </w:r>
      <w:r w:rsidRPr="009234CC">
        <w:rPr>
          <w:rFonts w:ascii="Times New Roman" w:hAnsi="Times New Roman" w:cs="Times New Roman"/>
          <w:color w:val="000000"/>
          <w:sz w:val="24"/>
          <w:szCs w:val="24"/>
        </w:rPr>
        <w:lastRenderedPageBreak/>
        <w:t>Более жесткие меры следует использовать только в случае, когда это вызвано реальной необходимостью или в случае, если более "мягкие" меры оказались недостаточно эффективными. При принятии решения о выборе конкретного метода разрешения конфликта интересов важно учитывать значимость личного интереса работника и вероятность того, что этот личный интерес будет реализован в ущерб интересам организации.</w:t>
      </w:r>
    </w:p>
    <w:p w14:paraId="333DD964" w14:textId="77777777" w:rsidR="00143955" w:rsidRPr="009234CC" w:rsidRDefault="00143955" w:rsidP="00995BBE">
      <w:pPr>
        <w:pStyle w:val="a3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9234CC">
        <w:rPr>
          <w:rFonts w:ascii="Times New Roman" w:hAnsi="Times New Roman" w:cs="Times New Roman"/>
          <w:color w:val="000000"/>
          <w:sz w:val="24"/>
          <w:szCs w:val="24"/>
        </w:rPr>
        <w:t>.​ </w:t>
      </w:r>
      <w:r w:rsidRPr="009234C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Лица, ответственные за прием сведений о возникшем</w:t>
      </w:r>
    </w:p>
    <w:p w14:paraId="66C98D32" w14:textId="77777777" w:rsidR="00143955" w:rsidRPr="009234CC" w:rsidRDefault="00143955" w:rsidP="00995BBE">
      <w:pPr>
        <w:pStyle w:val="a3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b/>
          <w:bCs/>
          <w:color w:val="000000"/>
          <w:sz w:val="24"/>
          <w:szCs w:val="24"/>
        </w:rPr>
        <w:t>(имеющемся) конфликте интересов и рассмотрение этих сведений</w:t>
      </w:r>
    </w:p>
    <w:p w14:paraId="5D3A9606" w14:textId="77777777" w:rsidR="00143955" w:rsidRPr="009234CC" w:rsidRDefault="00143955" w:rsidP="00143955">
      <w:pPr>
        <w:pStyle w:val="a3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5.1. Лицами, ответственными за прием сведений о возникающих (имеющихся) конфликтах интересов, являются:</w:t>
      </w:r>
    </w:p>
    <w:p w14:paraId="2B9A3C5F" w14:textId="77777777" w:rsidR="00143955" w:rsidRPr="009234CC" w:rsidRDefault="00143955" w:rsidP="00143955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- руководитель организации;</w:t>
      </w:r>
    </w:p>
    <w:p w14:paraId="570ADA55" w14:textId="77777777" w:rsidR="00143955" w:rsidRPr="009234CC" w:rsidRDefault="00143955" w:rsidP="00143955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- председатель комиссии по противодействию коррупции;</w:t>
      </w:r>
    </w:p>
    <w:p w14:paraId="5666D634" w14:textId="77777777" w:rsidR="00143955" w:rsidRPr="009234CC" w:rsidRDefault="00143955" w:rsidP="00143955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- заместитель председателя комиссии по противодействию коррупции;</w:t>
      </w:r>
    </w:p>
    <w:p w14:paraId="4234753D" w14:textId="77777777" w:rsidR="00143955" w:rsidRPr="009234CC" w:rsidRDefault="00143955" w:rsidP="00143955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- должностное лицо, ответственное за противодействие коррупции в образовательной организации.</w:t>
      </w:r>
    </w:p>
    <w:p w14:paraId="718271A9" w14:textId="77777777" w:rsidR="00143955" w:rsidRPr="009234CC" w:rsidRDefault="00143955" w:rsidP="00143955">
      <w:pPr>
        <w:pStyle w:val="a3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5.2. Полученная информация ответственными лицами немедленно доводится до директора школы и комиссии по противодействию коррупции. Срок рассмотрения информации о возникающих (имеющихся) конфликтов интересов не может превышать трех рабочих дней, в течение которой комиссия по противодействию коррупции выносит решение о проведении проверки данной информации. Проверка информации и материалов осуществляется в месячный срок со дня принятия решения о ее проведении. Срок проверки может быть продлен до двух месяцев по решению председателя Комиссии.</w:t>
      </w:r>
    </w:p>
    <w:p w14:paraId="344F4BB1" w14:textId="77777777" w:rsidR="00143955" w:rsidRPr="009234CC" w:rsidRDefault="00143955" w:rsidP="00143955">
      <w:pPr>
        <w:pStyle w:val="a3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5.3. Заинтересованные лица должны без промедления сообщать о любых конфликтах интересов с указанием его сторон и сути лицам, указанным в п. 5.1. настоящего Положения, и до получения рекомендаций избегать любых отношений или действий, которые могут помешать принятию объективных и честных решений.</w:t>
      </w:r>
    </w:p>
    <w:p w14:paraId="6117A356" w14:textId="77777777" w:rsidR="00143955" w:rsidRPr="009234CC" w:rsidRDefault="00143955" w:rsidP="00143955">
      <w:pPr>
        <w:pStyle w:val="a3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5.4. При совпадении члена Комиссии и заинтересованного лица в одном лице, такой член (члены) комиссии в обсуждении конфликта интересов и голосовании участия не принимает. В случае, когда конфликт интересов касается руководителя организации, он также не участвует в принятии решений по этому вопросу.</w:t>
      </w:r>
    </w:p>
    <w:p w14:paraId="62E1F282" w14:textId="77777777" w:rsidR="00143955" w:rsidRPr="009234CC" w:rsidRDefault="00143955" w:rsidP="00143955">
      <w:pPr>
        <w:pStyle w:val="a3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5.5. Рассмотрение полученной информации проводится комиссией по противодействию коррупции. Участие работника, подавшего сведения о возникающих (имеющихся) конфликтах интересов, в заседании комиссии по его желанию. Полученная информация комиссией всесторонне изучается и по ней принимается решение о способе разрешения возникшего (имеющегося) конфликта интересов или об его отсутствии. Решение комиссии оформляется протоколом.</w:t>
      </w:r>
    </w:p>
    <w:p w14:paraId="11213E05" w14:textId="77777777" w:rsidR="00143955" w:rsidRPr="009234CC" w:rsidRDefault="00143955" w:rsidP="00995BBE">
      <w:pPr>
        <w:pStyle w:val="a3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Pr="009234CC">
        <w:rPr>
          <w:rFonts w:ascii="Times New Roman" w:hAnsi="Times New Roman" w:cs="Times New Roman"/>
          <w:color w:val="000000"/>
          <w:sz w:val="24"/>
          <w:szCs w:val="24"/>
        </w:rPr>
        <w:t>.​ </w:t>
      </w:r>
      <w:r w:rsidRPr="009234C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Обязанности работников в связи с раскрытием</w:t>
      </w:r>
    </w:p>
    <w:p w14:paraId="435502A9" w14:textId="77777777" w:rsidR="00143955" w:rsidRPr="009234CC" w:rsidRDefault="00143955" w:rsidP="00995BBE">
      <w:pPr>
        <w:pStyle w:val="a3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 урегулированием конфликта интересов</w:t>
      </w:r>
    </w:p>
    <w:p w14:paraId="2F53D3C1" w14:textId="77777777" w:rsidR="00143955" w:rsidRPr="009234CC" w:rsidRDefault="00143955" w:rsidP="00143955">
      <w:pPr>
        <w:pStyle w:val="a3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6.1. Положением устанавливаются следующие обязанности работников в связи с раскрытием и урегулированием конфликта интересов:</w:t>
      </w:r>
    </w:p>
    <w:p w14:paraId="3DEF5C18" w14:textId="77777777" w:rsidR="00143955" w:rsidRPr="009234CC" w:rsidRDefault="00143955" w:rsidP="00143955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- при принятии решений по деловым вопросам и выполнении своих трудовых обязанностей руководствоваться интересами организации - без учета своих личных интересов, интересов своих родственников и друзей;</w:t>
      </w:r>
    </w:p>
    <w:p w14:paraId="22ACDB6A" w14:textId="77777777" w:rsidR="00143955" w:rsidRPr="009234CC" w:rsidRDefault="00143955" w:rsidP="00143955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- избегать (по возможности) ситуаций и обстоятельств, которые могут привести к конфликту интересов;</w:t>
      </w:r>
    </w:p>
    <w:p w14:paraId="5C6A2B0D" w14:textId="77777777" w:rsidR="00143955" w:rsidRPr="009234CC" w:rsidRDefault="00143955" w:rsidP="00143955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- раскрывать возникший (реальный) или потенциальный конфликт интересов;</w:t>
      </w:r>
    </w:p>
    <w:p w14:paraId="70027EBE" w14:textId="77777777" w:rsidR="00143955" w:rsidRPr="009234CC" w:rsidRDefault="00143955" w:rsidP="00143955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- содействовать урегулированию возникшего конфликта интересов.</w:t>
      </w:r>
    </w:p>
    <w:p w14:paraId="2AC523E1" w14:textId="77777777" w:rsidR="00143955" w:rsidRPr="009234CC" w:rsidRDefault="00143955" w:rsidP="00995BBE">
      <w:pPr>
        <w:pStyle w:val="a3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7.Ответственность </w:t>
      </w:r>
      <w:proofErr w:type="gramStart"/>
      <w:r w:rsidRPr="009234CC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работников  за</w:t>
      </w:r>
      <w:proofErr w:type="gramEnd"/>
      <w:r w:rsidRPr="009234C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несоблюдение</w:t>
      </w:r>
    </w:p>
    <w:p w14:paraId="67FE3518" w14:textId="77777777" w:rsidR="00143955" w:rsidRPr="009234CC" w:rsidRDefault="00143955" w:rsidP="00995BBE">
      <w:pPr>
        <w:pStyle w:val="a3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положения о конфликте интересов</w:t>
      </w:r>
    </w:p>
    <w:p w14:paraId="1E47C911" w14:textId="77777777" w:rsidR="00143955" w:rsidRPr="009234CC" w:rsidRDefault="00143955" w:rsidP="00143955">
      <w:pPr>
        <w:pStyle w:val="a3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7.1.За несоблюдение положения о конфликте интересов работник может быть привлечен к административной ответственности.</w:t>
      </w:r>
    </w:p>
    <w:p w14:paraId="42F94181" w14:textId="77777777" w:rsidR="00143955" w:rsidRPr="009234CC" w:rsidRDefault="00143955" w:rsidP="00143955">
      <w:pPr>
        <w:pStyle w:val="a3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lastRenderedPageBreak/>
        <w:t>7.2. За непринятие работником мер по предотвращению или урегулированию конфликта интересов, стороной которого он является, с ним по инициативе работодателя в связи с утратой доверия по пункту 7.1 части 1 статьи 81 ТК РФ может быть расторгнут трудовой договор.</w:t>
      </w:r>
    </w:p>
    <w:p w14:paraId="6F52D1C5" w14:textId="77777777" w:rsidR="00143955" w:rsidRPr="009234CC" w:rsidRDefault="00143955" w:rsidP="00143955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</w:p>
    <w:p w14:paraId="717BC2D9" w14:textId="77777777" w:rsidR="009A0880" w:rsidRDefault="009A0880"/>
    <w:sectPr w:rsidR="009A08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7397"/>
    <w:rsid w:val="00143955"/>
    <w:rsid w:val="007D1C82"/>
    <w:rsid w:val="00995BBE"/>
    <w:rsid w:val="009A0880"/>
    <w:rsid w:val="00EE7397"/>
    <w:rsid w:val="00F94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BDF285"/>
  <w15:chartTrackingRefBased/>
  <w15:docId w15:val="{8C53E4C3-F2C9-4767-88C2-C26B0EBE3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3955"/>
    <w:pPr>
      <w:widowControl w:val="0"/>
      <w:adjustRightInd w:val="0"/>
      <w:spacing w:line="360" w:lineRule="atLeast"/>
      <w:jc w:val="both"/>
    </w:pPr>
    <w:rPr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94377"/>
    <w:pPr>
      <w:keepNext/>
      <w:widowControl/>
      <w:adjustRightInd/>
      <w:spacing w:line="240" w:lineRule="auto"/>
      <w:jc w:val="center"/>
      <w:outlineLvl w:val="1"/>
    </w:pPr>
    <w:rPr>
      <w:b/>
      <w:bCs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F94377"/>
    <w:rPr>
      <w:b/>
      <w:bCs/>
      <w:sz w:val="28"/>
      <w:lang w:eastAsia="ru-RU"/>
    </w:rPr>
  </w:style>
  <w:style w:type="paragraph" w:styleId="a3">
    <w:name w:val="No Spacing"/>
    <w:link w:val="a4"/>
    <w:uiPriority w:val="1"/>
    <w:qFormat/>
    <w:rsid w:val="00143955"/>
    <w:rPr>
      <w:rFonts w:asciiTheme="minorHAnsi" w:eastAsiaTheme="minorHAnsi" w:hAnsiTheme="minorHAnsi" w:cstheme="minorBidi"/>
      <w:sz w:val="22"/>
      <w:szCs w:val="22"/>
    </w:rPr>
  </w:style>
  <w:style w:type="character" w:customStyle="1" w:styleId="a4">
    <w:name w:val="Без интервала Знак"/>
    <w:basedOn w:val="a0"/>
    <w:link w:val="a3"/>
    <w:uiPriority w:val="1"/>
    <w:locked/>
    <w:rsid w:val="00143955"/>
    <w:rPr>
      <w:rFonts w:asciiTheme="minorHAnsi" w:eastAsiaTheme="minorHAnsi" w:hAnsiTheme="minorHAnsi" w:cstheme="minorBidi"/>
      <w:sz w:val="22"/>
      <w:szCs w:val="22"/>
    </w:rPr>
  </w:style>
  <w:style w:type="paragraph" w:styleId="a5">
    <w:name w:val="Body Text"/>
    <w:basedOn w:val="a"/>
    <w:link w:val="a6"/>
    <w:uiPriority w:val="99"/>
    <w:rsid w:val="00143955"/>
    <w:pPr>
      <w:widowControl/>
      <w:adjustRightInd/>
      <w:spacing w:line="240" w:lineRule="auto"/>
    </w:pPr>
  </w:style>
  <w:style w:type="character" w:customStyle="1" w:styleId="a6">
    <w:name w:val="Основной текст Знак"/>
    <w:basedOn w:val="a0"/>
    <w:link w:val="a5"/>
    <w:uiPriority w:val="99"/>
    <w:rsid w:val="00143955"/>
    <w:rPr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D1C8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D1C82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1467</Words>
  <Characters>8362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Lenovo1</dc:creator>
  <cp:keywords/>
  <dc:description/>
  <cp:lastModifiedBy>Lenovo1</cp:lastModifiedBy>
  <cp:revision>3</cp:revision>
  <cp:lastPrinted>2025-01-17T11:06:00Z</cp:lastPrinted>
  <dcterms:created xsi:type="dcterms:W3CDTF">2025-01-17T09:58:00Z</dcterms:created>
  <dcterms:modified xsi:type="dcterms:W3CDTF">2025-01-17T11:10:00Z</dcterms:modified>
</cp:coreProperties>
</file>