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6E" w:rsidRDefault="0030367C">
      <w:pPr>
        <w:snapToGrid w:val="0"/>
        <w:ind w:left="5499"/>
      </w:pPr>
      <w:r>
        <w:t xml:space="preserve">Приложение           </w:t>
      </w:r>
    </w:p>
    <w:p w:rsidR="00084D6E" w:rsidRDefault="0030367C">
      <w:pPr>
        <w:snapToGrid w:val="0"/>
        <w:ind w:left="5499"/>
      </w:pPr>
      <w:r>
        <w:t>к постановлению Городской Управы</w:t>
      </w:r>
    </w:p>
    <w:p w:rsidR="00084D6E" w:rsidRDefault="0030367C">
      <w:pPr>
        <w:snapToGrid w:val="0"/>
        <w:ind w:left="5499"/>
      </w:pPr>
      <w:r>
        <w:t>города Калуги</w:t>
      </w:r>
    </w:p>
    <w:p w:rsidR="00084D6E" w:rsidRDefault="00F34E76">
      <w:pPr>
        <w:snapToGrid w:val="0"/>
        <w:ind w:left="5499"/>
      </w:pPr>
      <w:r>
        <w:t>от 04.02.2025 №  36-П</w:t>
      </w:r>
      <w:r w:rsidR="0030367C">
        <w:t xml:space="preserve">      </w:t>
      </w:r>
    </w:p>
    <w:p w:rsidR="00084D6E" w:rsidRDefault="00084D6E">
      <w:pPr>
        <w:jc w:val="center"/>
        <w:rPr>
          <w:b/>
        </w:rPr>
      </w:pPr>
    </w:p>
    <w:p w:rsidR="00084D6E" w:rsidRDefault="00084D6E">
      <w:pPr>
        <w:jc w:val="center"/>
        <w:rPr>
          <w:b/>
        </w:rPr>
      </w:pPr>
    </w:p>
    <w:p w:rsidR="00084D6E" w:rsidRDefault="0030367C">
      <w:pPr>
        <w:jc w:val="center"/>
        <w:rPr>
          <w:b/>
        </w:rPr>
      </w:pPr>
      <w:r>
        <w:rPr>
          <w:b/>
        </w:rPr>
        <w:t>ПАСПОРТ</w:t>
      </w:r>
    </w:p>
    <w:p w:rsidR="00084D6E" w:rsidRDefault="0030367C">
      <w:pPr>
        <w:pStyle w:val="ConsPlusNonforma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муниципальной программы муниципального образования «Город Калуга»</w:t>
      </w:r>
    </w:p>
    <w:p w:rsidR="00084D6E" w:rsidRDefault="0030367C">
      <w:pPr>
        <w:pStyle w:val="ConsPlusNonforma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«Территориальное планирование и градостроительное зонирование муниципального </w:t>
      </w:r>
      <w:r>
        <w:rPr>
          <w:rFonts w:ascii="Times New Roman" w:hAnsi="Times New Roman" w:cs="Times New Roman"/>
          <w:b/>
          <w:szCs w:val="24"/>
        </w:rPr>
        <w:t>образования «Город Калуга»</w:t>
      </w:r>
    </w:p>
    <w:p w:rsidR="00084D6E" w:rsidRDefault="00084D6E">
      <w:pPr>
        <w:pStyle w:val="ConsPlusNonformat"/>
        <w:jc w:val="center"/>
      </w:pPr>
    </w:p>
    <w:tbl>
      <w:tblPr>
        <w:tblW w:w="9600" w:type="dxa"/>
        <w:tblInd w:w="28" w:type="dxa"/>
        <w:tblBorders>
          <w:top w:val="single" w:sz="4" w:space="0" w:color="000000"/>
          <w:left w:val="single" w:sz="4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/>
      </w:tblPr>
      <w:tblGrid>
        <w:gridCol w:w="1971"/>
        <w:gridCol w:w="1486"/>
        <w:gridCol w:w="909"/>
        <w:gridCol w:w="853"/>
        <w:gridCol w:w="851"/>
        <w:gridCol w:w="849"/>
        <w:gridCol w:w="994"/>
        <w:gridCol w:w="849"/>
        <w:gridCol w:w="838"/>
      </w:tblGrid>
      <w:tr w:rsidR="00084D6E">
        <w:trPr>
          <w:cantSplit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1. Ответственный исполнитель муниципальной программы</w:t>
            </w:r>
          </w:p>
        </w:tc>
        <w:tc>
          <w:tcPr>
            <w:tcW w:w="76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084D6E">
        <w:trPr>
          <w:cantSplit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2. Соисполнители муниципальной программы</w:t>
            </w:r>
          </w:p>
        </w:tc>
        <w:tc>
          <w:tcPr>
            <w:tcW w:w="76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Управление архитектуры, градостроительства и земельных</w:t>
            </w:r>
            <w:r>
              <w:rPr>
                <w:bCs/>
              </w:rPr>
              <w:t xml:space="preserve"> отношений города Калуги</w:t>
            </w:r>
          </w:p>
        </w:tc>
      </w:tr>
      <w:tr w:rsidR="00084D6E">
        <w:trPr>
          <w:cantSplit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3. Цель муниципальной программы</w:t>
            </w:r>
          </w:p>
        </w:tc>
        <w:tc>
          <w:tcPr>
            <w:tcW w:w="7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both"/>
            </w:pPr>
            <w:r>
              <w:t xml:space="preserve">Обеспечение устойчивого развития муниципального образования «Город Калуга» путем комплексного решения вопросов территориального планирования и градостроительного зонирования, а </w:t>
            </w:r>
            <w:bookmarkStart w:id="0" w:name="__DdeLink__2454_3676508958"/>
            <w:r>
              <w:t>также осуществление у</w:t>
            </w:r>
            <w:r>
              <w:t>правления и распоряжения земельными участкам</w:t>
            </w:r>
            <w:bookmarkEnd w:id="0"/>
            <w:r>
              <w:t>и на принципах публичности, открытости и прозрачности процедуры предоставления земельных участ</w:t>
            </w:r>
            <w:r>
              <w:t>ков.</w:t>
            </w:r>
          </w:p>
          <w:p w:rsidR="00084D6E" w:rsidRDefault="0030367C">
            <w:pPr>
              <w:widowControl w:val="0"/>
              <w:jc w:val="both"/>
            </w:pPr>
            <w:r>
              <w:t>Поддержание в актуальном состоянии документов территориального планирования и градостроительного зонирования, сво</w:t>
            </w:r>
            <w:r>
              <w:t>евременное внесение 100% сведений в Единый государственный реестр недвижимости о границах населенных пунктов, территориальных зон</w:t>
            </w:r>
          </w:p>
        </w:tc>
      </w:tr>
      <w:tr w:rsidR="00084D6E">
        <w:trPr>
          <w:cantSplit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4. Направления муниципальной программы/</w:t>
            </w:r>
          </w:p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соисполнитель муниципальной программы</w:t>
            </w:r>
          </w:p>
        </w:tc>
        <w:tc>
          <w:tcPr>
            <w:tcW w:w="76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r>
              <w:t>1. Общегосударственные вопросы/у</w:t>
            </w:r>
            <w:r>
              <w:rPr>
                <w:bCs/>
              </w:rPr>
              <w:t xml:space="preserve">правление </w:t>
            </w:r>
            <w:r>
              <w:rPr>
                <w:bCs/>
              </w:rPr>
              <w:t>архитектуры, градостроительства и земельных отношений города Калуги.</w:t>
            </w:r>
          </w:p>
          <w:p w:rsidR="00084D6E" w:rsidRDefault="0030367C">
            <w:r>
              <w:t>2. Национальная экономика/у</w:t>
            </w:r>
            <w:r>
              <w:rPr>
                <w:bCs/>
              </w:rPr>
              <w:t>правление архитектуры, градостроительства и земельных отношений города Калуги</w:t>
            </w:r>
          </w:p>
        </w:tc>
      </w:tr>
      <w:tr w:rsidR="00084D6E">
        <w:trPr>
          <w:cantSplit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5. Сроки и этапы реализации муниципальной программы</w:t>
            </w:r>
          </w:p>
        </w:tc>
        <w:tc>
          <w:tcPr>
            <w:tcW w:w="7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2025-2030 годы, в один этап</w:t>
            </w:r>
          </w:p>
        </w:tc>
      </w:tr>
      <w:tr w:rsidR="00084D6E">
        <w:trPr>
          <w:cantSplit/>
          <w:trHeight w:val="23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widowControl w:val="0"/>
            </w:pPr>
            <w:r>
              <w:rPr>
                <w:bCs/>
              </w:rPr>
              <w:t>6. </w:t>
            </w:r>
            <w:r>
              <w:t xml:space="preserve">Объемы финансирования </w:t>
            </w:r>
            <w:r>
              <w:rPr>
                <w:bCs/>
              </w:rPr>
              <w:t>муниципальной</w:t>
            </w:r>
            <w:r>
              <w:t xml:space="preserve"> программы за счет бюджетных ассигнований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Всего </w:t>
            </w:r>
            <w:r>
              <w:rPr>
                <w:rFonts w:ascii="Times New Roman" w:hAnsi="Times New Roman" w:cs="Times New Roman"/>
                <w:sz w:val="20"/>
              </w:rPr>
              <w:br/>
              <w:t>(тыс. руб.)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том числе по годам</w:t>
            </w:r>
          </w:p>
        </w:tc>
      </w:tr>
      <w:tr w:rsidR="00084D6E">
        <w:trPr>
          <w:cantSplit/>
          <w:trHeight w:val="23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084D6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084D6E">
            <w:pPr>
              <w:pStyle w:val="ConsPlusNormal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084D6E">
        <w:trPr>
          <w:cantSplit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753 623,03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127 562,38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126 477,05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126 477,05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124 368,85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124 368,85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124 368,85</w:t>
            </w:r>
          </w:p>
        </w:tc>
      </w:tr>
      <w:tr w:rsidR="00084D6E">
        <w:trPr>
          <w:cantSplit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ConsPlusNormal"/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том числе по источникам финансирования:</w:t>
            </w:r>
          </w:p>
        </w:tc>
      </w:tr>
      <w:tr w:rsidR="00084D6E">
        <w:trPr>
          <w:cantSplit/>
          <w:trHeight w:hRule="exact" w:val="1737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ConsPlusNormal"/>
              <w:snapToGrid w:val="0"/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федерального бюджета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84D6E">
        <w:trPr>
          <w:cantSplit/>
          <w:trHeight w:val="1185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средства о</w:t>
            </w:r>
            <w:r>
              <w:rPr>
                <w:rFonts w:ascii="Times New Roman" w:hAnsi="Times New Roman" w:cs="Times New Roman"/>
                <w:sz w:val="20"/>
              </w:rPr>
              <w:t>бластного</w:t>
            </w:r>
          </w:p>
          <w:p w:rsidR="00084D6E" w:rsidRDefault="0030367C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бюджета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6 401,40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2 185,00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2 108,20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2 108,20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84D6E">
        <w:trPr>
          <w:cantSplit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средства б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юджета муниципального образования «Город Калуга»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747 221,63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125 377,38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124 368,85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124 368,85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124 368,85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124 368,85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D6E" w:rsidRDefault="003036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124 368,85</w:t>
            </w:r>
          </w:p>
        </w:tc>
      </w:tr>
    </w:tbl>
    <w:p w:rsidR="00084D6E" w:rsidRDefault="00084D6E">
      <w:pPr>
        <w:sectPr w:rsidR="00084D6E">
          <w:headerReference w:type="default" r:id="rId6"/>
          <w:headerReference w:type="first" r:id="rId7"/>
          <w:pgSz w:w="11906" w:h="16838"/>
          <w:pgMar w:top="1155" w:right="850" w:bottom="1134" w:left="1701" w:header="720" w:footer="0" w:gutter="0"/>
          <w:cols w:space="720"/>
          <w:formProt w:val="0"/>
          <w:titlePg/>
          <w:docGrid w:linePitch="360"/>
        </w:sectPr>
      </w:pPr>
    </w:p>
    <w:p w:rsidR="00084D6E" w:rsidRDefault="0030367C">
      <w:pPr>
        <w:ind w:firstLine="709"/>
        <w:jc w:val="center"/>
      </w:pPr>
      <w:r>
        <w:rPr>
          <w:rFonts w:eastAsia="Times New Roman"/>
          <w:color w:val="000000"/>
        </w:rPr>
        <w:lastRenderedPageBreak/>
        <w:t xml:space="preserve">1. </w:t>
      </w:r>
      <w:r>
        <w:rPr>
          <w:b/>
          <w:color w:val="000000"/>
        </w:rPr>
        <w:t xml:space="preserve">ИНДИКАТОРЫ ДОСТИЖЕНИЯ ЦЕЛЕЙ </w:t>
      </w:r>
      <w:r>
        <w:rPr>
          <w:b/>
          <w:color w:val="000000"/>
        </w:rPr>
        <w:t>МУНИЦИПАЛЬНОЙ ПРОГРАММЫ</w:t>
      </w:r>
    </w:p>
    <w:p w:rsidR="00084D6E" w:rsidRDefault="00084D6E">
      <w:pPr>
        <w:ind w:firstLine="709"/>
        <w:jc w:val="center"/>
        <w:rPr>
          <w:b/>
          <w:color w:val="000000"/>
        </w:rPr>
      </w:pPr>
    </w:p>
    <w:tbl>
      <w:tblPr>
        <w:tblW w:w="14877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5" w:type="dxa"/>
          <w:bottom w:w="55" w:type="dxa"/>
          <w:right w:w="55" w:type="dxa"/>
        </w:tblCellMar>
        <w:tblLook w:val="04A0"/>
      </w:tblPr>
      <w:tblGrid>
        <w:gridCol w:w="685"/>
        <w:gridCol w:w="5130"/>
        <w:gridCol w:w="582"/>
        <w:gridCol w:w="2266"/>
        <w:gridCol w:w="1006"/>
        <w:gridCol w:w="1009"/>
        <w:gridCol w:w="1015"/>
        <w:gridCol w:w="1007"/>
        <w:gridCol w:w="1009"/>
        <w:gridCol w:w="1168"/>
      </w:tblGrid>
      <w:tr w:rsidR="00084D6E">
        <w:trPr>
          <w:cantSplit/>
          <w:tblHeader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</w:pPr>
            <w:r>
              <w:rPr>
                <w:b/>
                <w:bCs/>
                <w:color w:val="000000"/>
              </w:rPr>
              <w:t>№п/п</w:t>
            </w:r>
          </w:p>
        </w:tc>
        <w:tc>
          <w:tcPr>
            <w:tcW w:w="5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индикатора</w:t>
            </w:r>
          </w:p>
        </w:tc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</w:pPr>
            <w:r>
              <w:rPr>
                <w:b/>
                <w:bCs/>
              </w:rPr>
              <w:t>2023 год</w:t>
            </w:r>
          </w:p>
        </w:tc>
        <w:tc>
          <w:tcPr>
            <w:tcW w:w="6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Значение по годам</w:t>
            </w:r>
          </w:p>
        </w:tc>
      </w:tr>
      <w:tr w:rsidR="00084D6E">
        <w:trPr>
          <w:cantSplit/>
          <w:tblHeader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aa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aa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aa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aa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реализации муниципальной программы</w:t>
            </w:r>
          </w:p>
        </w:tc>
      </w:tr>
      <w:tr w:rsidR="00084D6E">
        <w:trPr>
          <w:cantSplit/>
          <w:trHeight w:val="908"/>
          <w:tblHeader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aa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aa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aa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084D6E">
            <w:pPr>
              <w:pStyle w:val="aa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 год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2029 год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2030 год</w:t>
            </w:r>
          </w:p>
        </w:tc>
      </w:tr>
      <w:tr w:rsidR="00084D6E">
        <w:trPr>
          <w:cantSplit/>
          <w:tblHeader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snapToGrid w:val="0"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10</w:t>
            </w:r>
          </w:p>
        </w:tc>
      </w:tr>
      <w:tr w:rsidR="00084D6E">
        <w:trPr>
          <w:cantSplit/>
        </w:trPr>
        <w:tc>
          <w:tcPr>
            <w:tcW w:w="148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</w:pPr>
            <w:r>
              <w:rPr>
                <w:b/>
              </w:rPr>
              <w:t xml:space="preserve">Муниципальная программа муниципального образования «Город Калуга» </w:t>
            </w:r>
            <w:r>
              <w:rPr>
                <w:b/>
                <w:bCs/>
              </w:rPr>
              <w:t>«Территориальное планирование и градостроительное зонирование муниципального образования «Город Калуга»</w:t>
            </w:r>
          </w:p>
        </w:tc>
      </w:tr>
      <w:tr w:rsidR="00084D6E">
        <w:trPr>
          <w:cantSplit/>
          <w:trHeight w:val="154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snapToGrid w:val="0"/>
              <w:jc w:val="center"/>
            </w:pPr>
            <w: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snapToGrid w:val="0"/>
            </w:pPr>
            <w:r>
              <w:rPr>
                <w:rFonts w:cs="Calibri"/>
                <w:color w:val="000000"/>
              </w:rPr>
              <w:t xml:space="preserve">Доля площади земельных участков, расположенных на </w:t>
            </w:r>
            <w:r>
              <w:rPr>
                <w:rFonts w:cs="Calibri"/>
                <w:color w:val="000000"/>
              </w:rPr>
              <w:t xml:space="preserve">территории муниципального образования и учтенных в ЕГРН, </w:t>
            </w:r>
            <w:bookmarkStart w:id="1" w:name="__DdeLink__480_1673812885"/>
            <w:r>
              <w:rPr>
                <w:rFonts w:cs="Calibri"/>
                <w:color w:val="000000"/>
              </w:rPr>
              <w:t>с границами, установленными</w:t>
            </w:r>
            <w:bookmarkEnd w:id="1"/>
            <w:r>
              <w:rPr>
                <w:rFonts w:cs="Calibri"/>
                <w:color w:val="000000"/>
              </w:rPr>
              <w:t xml:space="preserve"> в соответствии с требованиями законодательства Российской Федерации, в площади территории городского округа «Город Калуга» (без учета земель, покрытых поверхностными водны</w:t>
            </w:r>
            <w:r>
              <w:rPr>
                <w:rFonts w:cs="Calibri"/>
                <w:color w:val="000000"/>
              </w:rPr>
              <w:t>ми объектами, и земель запаса)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r>
              <w:t>%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  <w:spacing w:after="283"/>
            </w:pPr>
            <w:r>
              <w:t>65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68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70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73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75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84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100</w:t>
            </w:r>
          </w:p>
        </w:tc>
      </w:tr>
      <w:tr w:rsidR="00084D6E">
        <w:trPr>
          <w:cantSplit/>
          <w:trHeight w:val="154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snapToGrid w:val="0"/>
              <w:jc w:val="center"/>
            </w:pPr>
            <w:r>
              <w:t>2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snapToGrid w:val="0"/>
            </w:pPr>
            <w:r>
              <w:rPr>
                <w:rFonts w:cs="Calibri"/>
                <w:color w:val="000000"/>
              </w:rPr>
              <w:t>Доля земельных участков, учтенных в ЕГРН, с границами, установленными в соответствии с требованиями законодательства Российской Федерации, в общем количестве земельных участков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r>
              <w:t>%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  <w:spacing w:after="283"/>
            </w:pPr>
            <w:r>
              <w:t>80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83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85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88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90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95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100</w:t>
            </w:r>
          </w:p>
        </w:tc>
      </w:tr>
      <w:tr w:rsidR="00084D6E">
        <w:trPr>
          <w:cantSplit/>
          <w:trHeight w:val="158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</w:pPr>
            <w:r>
              <w:lastRenderedPageBreak/>
              <w:t>3.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r>
              <w:t xml:space="preserve">Доля территориальных зон, сведения о границах которых внесены в ЕГРН, в общем количестве территориальных зон, установленных Правилами землепользования и застройки на территории городского округа «Город Калуга», утвержденными решением Городской Думы </w:t>
            </w:r>
            <w:r>
              <w:t>города Калуги от 14.12.2011 № 247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r>
              <w:t>%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pacing w:after="283"/>
            </w:pPr>
            <w:r>
              <w:t>100</w:t>
            </w:r>
          </w:p>
          <w:p w:rsidR="00084D6E" w:rsidRDefault="00084D6E">
            <w:pPr>
              <w:pStyle w:val="aa"/>
              <w:spacing w:after="283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100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</w:tr>
      <w:tr w:rsidR="00084D6E">
        <w:trPr>
          <w:cantSplit/>
          <w:trHeight w:val="136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jc w:val="center"/>
            </w:pPr>
            <w:r>
              <w:t>4.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r>
              <w:t>Доля населенных пунктов городского округа «Город Калуга», сведения о границах которых внесены в ЕГРН, в общем количестве населенных пунктов городского округа «Город Калуга»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r>
              <w:t>%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pacing w:after="283"/>
            </w:pPr>
            <w:r>
              <w:t>100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  <w:snapToGrid w:val="0"/>
            </w:pPr>
            <w:r>
              <w:t>100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6E" w:rsidRDefault="0030367C">
            <w:pPr>
              <w:pStyle w:val="aa"/>
            </w:pPr>
            <w:r>
              <w:t>100</w:t>
            </w:r>
          </w:p>
        </w:tc>
      </w:tr>
    </w:tbl>
    <w:p w:rsidR="00084D6E" w:rsidRDefault="00084D6E"/>
    <w:sectPr w:rsidR="00084D6E" w:rsidSect="00084D6E">
      <w:headerReference w:type="default" r:id="rId8"/>
      <w:pgSz w:w="16838" w:h="11906" w:orient="landscape"/>
      <w:pgMar w:top="1695" w:right="1134" w:bottom="1706" w:left="1134" w:header="135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67C" w:rsidRDefault="0030367C" w:rsidP="00084D6E">
      <w:r>
        <w:separator/>
      </w:r>
    </w:p>
  </w:endnote>
  <w:endnote w:type="continuationSeparator" w:id="1">
    <w:p w:rsidR="0030367C" w:rsidRDefault="0030367C" w:rsidP="00084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67C" w:rsidRDefault="0030367C" w:rsidP="00084D6E">
      <w:r>
        <w:separator/>
      </w:r>
    </w:p>
  </w:footnote>
  <w:footnote w:type="continuationSeparator" w:id="1">
    <w:p w:rsidR="0030367C" w:rsidRDefault="0030367C" w:rsidP="00084D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D6E" w:rsidRDefault="00084D6E">
    <w:pPr>
      <w:pStyle w:val="Header"/>
      <w:jc w:val="right"/>
    </w:pPr>
    <w:r>
      <w:fldChar w:fldCharType="begin"/>
    </w:r>
    <w:r w:rsidR="0030367C">
      <w:instrText>PAGE</w:instrText>
    </w:r>
    <w:r>
      <w:fldChar w:fldCharType="separate"/>
    </w:r>
    <w:r w:rsidR="00F34E76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D6E" w:rsidRDefault="00084D6E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D6E" w:rsidRDefault="00084D6E">
    <w:pPr>
      <w:pStyle w:val="Header"/>
      <w:jc w:val="right"/>
    </w:pPr>
    <w:r>
      <w:fldChar w:fldCharType="begin"/>
    </w:r>
    <w:r w:rsidR="0030367C">
      <w:instrText>PAGE</w:instrText>
    </w:r>
    <w:r>
      <w:fldChar w:fldCharType="separate"/>
    </w:r>
    <w:r w:rsidR="00F34E76">
      <w:rPr>
        <w:noProof/>
      </w:rPr>
      <w:t>4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6E"/>
    <w:rsid w:val="00084D6E"/>
    <w:rsid w:val="0030367C"/>
    <w:rsid w:val="00F34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3E"/>
    <w:pPr>
      <w:suppressAutoHyphens/>
    </w:pPr>
    <w:rPr>
      <w:rFonts w:ascii="Times New Roman" w:eastAsia="Calibri" w:hAnsi="Times New Roman" w:cs="Times New Roman"/>
      <w:kern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9F7F3E"/>
    <w:rPr>
      <w:rFonts w:ascii="Times New Roman" w:eastAsia="Calibri" w:hAnsi="Times New Roman" w:cs="Times New Roman"/>
      <w:kern w:val="0"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qFormat/>
    <w:rsid w:val="00084D6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084D6E"/>
    <w:pPr>
      <w:spacing w:after="140" w:line="276" w:lineRule="auto"/>
    </w:pPr>
  </w:style>
  <w:style w:type="paragraph" w:styleId="a6">
    <w:name w:val="List"/>
    <w:basedOn w:val="a5"/>
    <w:rsid w:val="00084D6E"/>
    <w:rPr>
      <w:rFonts w:cs="Arial"/>
    </w:rPr>
  </w:style>
  <w:style w:type="paragraph" w:customStyle="1" w:styleId="Caption">
    <w:name w:val="Caption"/>
    <w:basedOn w:val="a"/>
    <w:qFormat/>
    <w:rsid w:val="00084D6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084D6E"/>
    <w:pPr>
      <w:suppressLineNumbers/>
    </w:pPr>
    <w:rPr>
      <w:rFonts w:cs="Arial"/>
    </w:rPr>
  </w:style>
  <w:style w:type="paragraph" w:styleId="a8">
    <w:name w:val="Title"/>
    <w:basedOn w:val="a"/>
    <w:next w:val="a5"/>
    <w:qFormat/>
    <w:rsid w:val="00084D6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caption"/>
    <w:basedOn w:val="a"/>
    <w:qFormat/>
    <w:rsid w:val="00084D6E"/>
    <w:pPr>
      <w:suppressLineNumbers/>
      <w:spacing w:before="120" w:after="120"/>
    </w:pPr>
    <w:rPr>
      <w:rFonts w:cs="Arial"/>
      <w:i/>
      <w:iCs/>
    </w:rPr>
  </w:style>
  <w:style w:type="paragraph" w:customStyle="1" w:styleId="ConsPlusNormal">
    <w:name w:val="ConsPlusNormal"/>
    <w:qFormat/>
    <w:rsid w:val="009F7F3E"/>
    <w:pPr>
      <w:widowControl w:val="0"/>
      <w:suppressAutoHyphens/>
    </w:pPr>
    <w:rPr>
      <w:rFonts w:ascii="Calibri" w:eastAsia="Times New Roman" w:hAnsi="Calibri" w:cs="Calibri"/>
      <w:kern w:val="0"/>
      <w:sz w:val="24"/>
      <w:szCs w:val="20"/>
      <w:lang w:eastAsia="zh-CN"/>
    </w:rPr>
  </w:style>
  <w:style w:type="paragraph" w:customStyle="1" w:styleId="Header">
    <w:name w:val="Header"/>
    <w:basedOn w:val="a"/>
    <w:rsid w:val="009F7F3E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9F7F3E"/>
    <w:pPr>
      <w:widowControl w:val="0"/>
      <w:suppressAutoHyphens/>
    </w:pPr>
    <w:rPr>
      <w:rFonts w:ascii="Courier New" w:eastAsia="Times New Roman" w:hAnsi="Courier New" w:cs="Courier New"/>
      <w:kern w:val="0"/>
      <w:sz w:val="24"/>
      <w:szCs w:val="20"/>
      <w:lang w:eastAsia="zh-CN"/>
    </w:rPr>
  </w:style>
  <w:style w:type="paragraph" w:customStyle="1" w:styleId="aa">
    <w:name w:val="Содержимое таблицы"/>
    <w:basedOn w:val="a"/>
    <w:qFormat/>
    <w:rsid w:val="009F7F3E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troshina_yn</cp:lastModifiedBy>
  <cp:revision>5</cp:revision>
  <dcterms:created xsi:type="dcterms:W3CDTF">2025-01-28T12:41:00Z</dcterms:created>
  <dcterms:modified xsi:type="dcterms:W3CDTF">2025-02-06T05:28:00Z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