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062" w:rsidRPr="00B261DA" w:rsidRDefault="0088306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Приложение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от 8 октября 2021 г. N 361-п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B261D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ОСУЩЕСТВЛЕНИЮ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ЕЖЕГОДНОЙ СОЦИАЛЬНОЙ ВЫПЛАТЫ ЛИЦАМ, ДОСТИГШИМ ВОЗРАСТА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100 И БОЛЕЕ ЛЕТ</w:t>
      </w:r>
    </w:p>
    <w:p w:rsidR="00883062" w:rsidRPr="00B261DA" w:rsidRDefault="00883062" w:rsidP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 w:rsidP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(в ред. Постановления Городской Управы г. Калуги</w:t>
      </w:r>
    </w:p>
    <w:p w:rsidR="00883062" w:rsidRPr="00B261DA" w:rsidRDefault="00883062" w:rsidP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от 04.10.2023 N 365-п,</w:t>
      </w:r>
    </w:p>
    <w:p w:rsidR="00883062" w:rsidRPr="00B261DA" w:rsidRDefault="00883062" w:rsidP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883062" w:rsidRPr="00B261DA" w:rsidRDefault="00883062" w:rsidP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от 17.06.2026 N 313-п)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осуществлению ежегодной социальной выплаты лицам, достигшим возраста 100 и более лет (далее - административный регламент), устанавливает порядок предоставления муниципальной услуги "Осуществление ежегодной социальной выплаты лицам, достигшим возраста 100 и более лет" (далее - муниципальная услуга) и стандарт предоставления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B261DA">
        <w:rPr>
          <w:rFonts w:ascii="Times New Roman" w:hAnsi="Times New Roman" w:cs="Times New Roman"/>
          <w:sz w:val="24"/>
          <w:szCs w:val="24"/>
        </w:rPr>
        <w:t>1.2. Право на получение муниципальной услуги имеют лица, достигшие 100 лет и более, постоянно или преимущественно проживающие на территории городского округа города Калуги (далее - заявители).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17.06.2026 N 313-п.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может быть получена: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единый портал);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(далее - Сайт) в разделе "Оказание услуг" или посредством электронной приемной уполномоченного органа (в разделе уполномоченного органа "Работа с обращениями" (https://www.kaluga-gov.ru/administratsiya/struktura-administratsii/upravlenie-sotsialnoy-zashchity-goroda-kalugi/rabota-s-obrashcheniyami.php)).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2) исчерпывающий перечень документов, необходимых для предоставления </w:t>
      </w:r>
      <w:r w:rsidRPr="00B261DA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8) форма заявления, используемая при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размещена информация о правовых основаниях для получения муниципальной услуги, документах, необходимых для ее предоставления, графике приема граждан, контактных телефонах специалистов.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услуги, осуществляется специалистами уполномоченного органа по адресу: 248021, г. Калуга, ул. Московская, д. 188, кабинет N 108. Контактные телефоны: 71-37-28 (отдел социальных выплат ветеранам и пожилым гражданам), 71-37-01 (приемная).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пятница - неприемный день;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муниципальной услуги предоставляются специалистами по телефону и на личном приеме заявителей.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уполномоченного органа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по выбору заявителя может быть получена в личном кабинете на едином портале, посредством электронной почты, а также в уполномоченном органе при обращении заявителя лично, по телефону.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2.1. Наименование муниципальной услуги: "Осуществление ежегодной социальной выплаты лицам, достигшим возраста 100 и более лет".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2.2. Органом, предоставляющим муниципальную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муниципальную услугу, является отдел социальных выплат ветеранам и пожилым гражданам управления социальной защиты города Калуги.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2.2.1. При предоставлении муниципальной услуги уполномоченный орган не вправе требовать от заявителя: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муниципальной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муниципальным правовым актом;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в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назначение ежегодной социальной выплаты лицам, достигшим возраста 100 и более лет (далее - ежегодная выплата).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2.8.2 пункта 2.8 административного регламента, уполномоченный орган принимает решение об отказе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муниципальной услуги или об отказе в ее предоставлении.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услуги или об отказе в ее предоставлении принимается уполномоченным органом в 10-дневный срок со дня подачи заявления с документами.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17.06.2026 N 313-п.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муниципальной услуги заявитель лично, через представителя представляет в уполномоченный орган: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заявление о предоставлении ежегодной выплаты по форме согласно приложению 1 к административному регламенту (в заявлении указываются полностью фамилия, имя, отчество, дата рождения, паспортные данные, адрес места жительства, наименование кредитной организации и реквизиты счета, открытого на имя получателя, для перечисления денежных средств либо номер почтового отделения);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заявителя по форме согласно приложению 2 к административному регламенту.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 личном обращении в уполномоченный орган представляется документ, удостоверяющий личность.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случае если за ежегодной выплатой обращается уполномоченный представитель лица, претендующего на получение ежегодной выплаты, то представляется также документ, удостоверяющий его полномочия.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Ежегодное представление в уполномоченный орган указанных выше документов для осуществления ежегодной выплаты получателю в последующие годы не требуется.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2.6.2. Для рассмотрения вопроса о предоставлении муниципальной услуги уполномоченный орган запрашивает в порядке межведомственного электронного взаимодействия: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временных документах, удостоверяющих личность гражданина на территории Российской Федерации), - в МВД России (ведомственная информационная система);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сведения о регистрации заявителя по месту жительства - в управлении по вопросам миграции УМВД России по Калужской области.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2.7. Оснований для отказа в приеме документов для предоставления муниципальной услуги действующим законодательством не предусмотрено.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муниципальной услуги и основания отказа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2.8.1. Оснований для приостановления предоставления муниципальной услуги не имеется.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2.8.2. В предоставлении муниципальной услуги отказывается в случае, если: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заявитель не относится к категории граждан, указанных в пункте 1.2 административного регламента;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заявителем не представлены (представлены не в полном объеме) документы, указанные в подпункте 2.6.1 пункта 2.6 административного регламента.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2.9. Утратил силу. - Постановление администрации городского округа города Калуги от 17.06.2026 N 313-п.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2.10. Плата за предоставление муниципальной услуги не взимается.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при подаче заявления о предоставлении муниципальной услуги - не более 15 минут.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2.12. Срок регистрации заявления и документов о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и приложенных к нему документов, поступивших в уполномоченный орган, осуществляется в день их поступления.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услуга, к местам ожидания и приема заявителей, размещению и оформлению информации о порядке предоставления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образцом заполнения заявления и канцелярскими принадлежностями.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доля заявителей, без труда получивших необходимые сведения о порядке предоставления муниципальной услуги (% по результатам опроса);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при предоставлении муниципальной услуги - 1.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удовлетворенность заявителей качеством работы уполномоченного органа;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удовлетворенность качеством представленной информации о порядке предоставления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муниципальной услуги: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 на действие (бездействие) уполномоченного органа, должностного лица либо муниципального служащего уполномоченного органа.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2.15.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услуги.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2) истребование необходимых сведений по каналам межведомственного взаимодействия;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муниципальной услуги;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4) выплата ежегодной выплаты в установленном размере либо направление заявителю уведомления об отказе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административного регламента;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срок согласно пункту 2.12 административного регламента, вводит информацию в базу данных программного комплекса "Катарсис: Соцзащита";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на каждого заявителя формируется личное дело;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3.2.2. Истребование необходимых сведений по каналам межведомственного взаимодействия.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и документов, указанных в подпункте 2.6.1 пункта 2.6 административного регламента, и необходимость в получении сведений, указанных в подпункте 2.6.2 пункта 2.6 административного регламента.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подготовку и направление необходимых запросов по каналам межведомственного взаимодействия.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случае представления заявителем сведений, указанных в подпункте 2.6.2 пункта 2.6 административного регламента, по собственной инициативе межведомственный запрос не направляется.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подпунктах 2.6.1 и 2.6.2 пункта 2.6 административного регламента.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Ежегодная выплата назначается уполномоченным органом при наличии совокупности следующих требований: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1) заявитель относится к категориям граждан, указанным в пункте 1.2 административного регламента;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указанных в подпунктах 2.6.1 и 2.6.2 пункта 2.6 административного регламента, необходимых для предоставления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указаны в подпункте 2.8.2 пункта 2.8 административного регламента.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услуги или об отказе в ее предоставлении принимается уполномоченным органом в срок, указанный в пункте 2.4 административного регламента.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3.2.4. Выплата ежегодной выплаты в установленном размере либо направление заявителю уведомления об отказе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муниципальной услуги либо об отказе в ее предоставлении.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Ежегодная выплата производится единовременно один раз в год в размере, установленном решением Городской Думы города Калуги от 28.11.2018 N 254 "О ежегодной социальной выплате лицам, достигшим возраста 100 и более лет". Предоставление ежегодной выплаты за предыдущие годы до года обращения в уполномоченный орган за назначением ежегодной выплаты не предусмотрено, за исключением случаев, когда юбилейная дата 100 лет наступила в декабре года, предшествующего году обращения. В случае наступления юбилейной даты в декабре года, предшествующего году обращения, при одновременном соблюдении условия, что обращение за предоставлением ежегодной выплаты поступило в уполномоченный орган до 31 января текущего года, ежегодная выплата предоставляется с года наступления юбилейной даты.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Перечисление ежегодной выплаты на лицевой счет получателя, открытый им в кредитной организации, либо через предприятие федеральной почтовой связи осуществляется уполномоченным органом в срок не позднее 10 рабочих дней после дня рождения получателя, при первичном обращении после дня рождения в текущем году - не позднее 10 рабочих дней со дня обращения.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ежегодной выплаты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3.3. Порядок исправления допущенных ошибок при предоставлении муниципальной услуги.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случае если при предоставлении муниципальной услуги допущены ошибки, то заявитель вправе обратиться в уполномоченный орган посредством почтовой связи либо лично с письменным обращением о необходимости исправления допущенных ошибок с изложением их сути.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1 рабочего дня с даты поступления обращения.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883062" w:rsidRPr="00B261DA" w:rsidRDefault="008830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услуги".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17.06.2026 N 313-п.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883062" w:rsidRPr="00B261DA" w:rsidRDefault="008830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17.06.2026 N 313-п.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Pr="00B261DA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 осуществлению ежегодной социальной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выплаты лицам, достигшим возраста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100 и более лет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проживающего(-й) по адресу: ______________________________________________,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     (адрес регистрации по месту жительства)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        (вид документа, серия, номер, дата выдачи)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 w:rsidP="00E670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Заявление</w:t>
      </w:r>
    </w:p>
    <w:p w:rsidR="00883062" w:rsidRPr="00B261DA" w:rsidRDefault="00883062" w:rsidP="00E670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о предоставлении ежегодной социальной выплаты лицам, достигшим</w:t>
      </w:r>
    </w:p>
    <w:p w:rsidR="00883062" w:rsidRPr="00B261DA" w:rsidRDefault="00883062" w:rsidP="00E670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возраста 100 и более лет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Прошу  предоставить  мне  ежегодную социальную выплату, предусмотренную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решением  Городской  Думы  города  Калуги  от 28.11.2018 N 254 "О ежегодной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социальной выплате лицам, достигшим возраста 100 и более лет" и перечислять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ее на банковский счет или через отделение связи: __________________________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                               (номер почтового отделения)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(наименование кредитной организации и реквизиты счета)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Обязуюсь известить управление социальной защиты города Калуги в течение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15   дней   об   изменении   места   жительства  и  представить  документы,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подтверждающие указанные обстоятельства.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___________________ /___________________________/ "__" ____________ 20__ г.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(подпись заявителя)     (расшифровка подписи)             (дата)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Заявление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принял   _____________________ /_____________________/ "__" _______ 20__ г.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(подпись специалиста)  (расшифровка подписи)        (дата)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29B" w:rsidRPr="00B261DA" w:rsidRDefault="00F812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по осуществлению ежегодной социальной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выплаты лицам, достигшим возраста</w:t>
      </w:r>
    </w:p>
    <w:p w:rsidR="00883062" w:rsidRPr="00B261DA" w:rsidRDefault="008830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100 и более лет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В  соответствии со статьей 9 Федерального закона от 27.07.2006 N 152-ФЗ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паспорт: серия _______ N _____________ дата выдачи "__" "________" ____ г.,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автоматизированным способом обработки,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ежегодной социальной выплаты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лицам,  достигшим  возраста  100  и  более  лет  в  соответствии с решением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Городской  Думы  города  Калуги от 28.11.2018 N 254 "О ежегодной социальной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выплате лицам, достигшим возраста 100 и более лет".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 мне  ежегодной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социальной  выплаты  лицам,  достигшим  возраста 100 и более лет, а в части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 xml:space="preserve">хранения  персональных 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данных - также в течение пяти лет после прекращения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предоставления мне ежегодной социальной выплаты.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r w:rsidRPr="00B261DA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E6709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B261DA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>_____________________/__________________________/"__" _____________ 20__ г.</w:t>
      </w:r>
    </w:p>
    <w:p w:rsidR="00883062" w:rsidRPr="00B261DA" w:rsidRDefault="008830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1DA">
        <w:rPr>
          <w:rFonts w:ascii="Times New Roman" w:hAnsi="Times New Roman" w:cs="Times New Roman"/>
          <w:sz w:val="24"/>
          <w:szCs w:val="24"/>
        </w:rPr>
        <w:t xml:space="preserve"> (подпись заявителя)     (расшифровка подписи)           (дата)</w:t>
      </w: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062" w:rsidRPr="00B261DA" w:rsidRDefault="0088306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B261DA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B261DA" w:rsidSect="0002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62"/>
    <w:rsid w:val="00883062"/>
    <w:rsid w:val="00B261DA"/>
    <w:rsid w:val="00BB4F8C"/>
    <w:rsid w:val="00D05588"/>
    <w:rsid w:val="00E67094"/>
    <w:rsid w:val="00F8129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7150"/>
  <w15:chartTrackingRefBased/>
  <w15:docId w15:val="{F18FFEC0-3204-4A44-A370-20FD9075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30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3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30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4230</Words>
  <Characters>24116</Characters>
  <Application>Microsoft Office Word</Application>
  <DocSecurity>0</DocSecurity>
  <Lines>200</Lines>
  <Paragraphs>56</Paragraphs>
  <ScaleCrop>false</ScaleCrop>
  <Company/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2026-06-26T05:23:00Z</dcterms:created>
  <dcterms:modified xsi:type="dcterms:W3CDTF">2026-06-26T05:25:00Z</dcterms:modified>
</cp:coreProperties>
</file>