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F874847" w14:textId="6867DCCB" w:rsidR="005753A0" w:rsidRDefault="00000000">
      <w:pPr>
        <w:pStyle w:val="a0"/>
        <w:tabs>
          <w:tab w:val="left" w:pos="1620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0CE388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5.25pt;height:42pt;visibility:visible;mso-wrap-style:square">
            <v:imagedata r:id="rId7" o:title="" croptop="-349f" cropbottom="-348f" cropleft="-427f" cropright="-426f"/>
          </v:shape>
        </w:pict>
      </w:r>
    </w:p>
    <w:p w14:paraId="23EC9A8B" w14:textId="77777777" w:rsidR="005753A0" w:rsidRDefault="00000000">
      <w:pPr>
        <w:pStyle w:val="a0"/>
      </w:pPr>
      <w:r>
        <w:rPr>
          <w:sz w:val="28"/>
          <w:szCs w:val="28"/>
        </w:rPr>
        <w:t>ГОРОДСКАЯ УПРАВА ГОРОДА КАЛУГИ</w:t>
      </w:r>
    </w:p>
    <w:p w14:paraId="46F19CAA" w14:textId="77777777" w:rsidR="005753A0" w:rsidRDefault="005753A0">
      <w:pPr>
        <w:pStyle w:val="a0"/>
        <w:tabs>
          <w:tab w:val="left" w:pos="3135"/>
        </w:tabs>
        <w:ind w:hanging="540"/>
        <w:rPr>
          <w:sz w:val="36"/>
          <w:szCs w:val="36"/>
        </w:rPr>
      </w:pPr>
    </w:p>
    <w:p w14:paraId="3E13FB40" w14:textId="77777777" w:rsidR="005753A0" w:rsidRDefault="00000000">
      <w:pPr>
        <w:pStyle w:val="a1"/>
        <w:spacing w:after="0" w:line="240" w:lineRule="auto"/>
        <w:jc w:val="center"/>
      </w:pPr>
      <w:r>
        <w:rPr>
          <w:b/>
          <w:sz w:val="28"/>
          <w:szCs w:val="28"/>
        </w:rPr>
        <w:t xml:space="preserve">ПЕРВЫЙ ЗАМЕСТИТЕЛЬ ГОРОДСКОГО ГОЛОВЫ – </w:t>
      </w:r>
    </w:p>
    <w:p w14:paraId="1F9AA9C2" w14:textId="77777777" w:rsidR="005753A0" w:rsidRDefault="00000000">
      <w:pPr>
        <w:pStyle w:val="a1"/>
        <w:spacing w:after="0" w:line="240" w:lineRule="auto"/>
        <w:jc w:val="center"/>
      </w:pPr>
      <w:r>
        <w:rPr>
          <w:b/>
          <w:sz w:val="28"/>
          <w:szCs w:val="28"/>
        </w:rPr>
        <w:t xml:space="preserve">НАЧАЛЬНИК УПРАВЛЕНИЯ ГОРОДСКОГО ХОЗЯЙСТВА </w:t>
      </w:r>
    </w:p>
    <w:p w14:paraId="0B6F3359" w14:textId="77777777" w:rsidR="005753A0" w:rsidRDefault="00000000">
      <w:pPr>
        <w:pStyle w:val="a1"/>
        <w:spacing w:after="0" w:line="240" w:lineRule="auto"/>
        <w:jc w:val="center"/>
      </w:pPr>
      <w:r>
        <w:rPr>
          <w:b/>
          <w:sz w:val="28"/>
          <w:szCs w:val="28"/>
        </w:rPr>
        <w:t>ГОРОДА КАЛУГИ</w:t>
      </w:r>
    </w:p>
    <w:p w14:paraId="441195D4" w14:textId="77777777" w:rsidR="005753A0" w:rsidRDefault="005753A0">
      <w:pPr>
        <w:pStyle w:val="a0"/>
        <w:tabs>
          <w:tab w:val="left" w:pos="3135"/>
        </w:tabs>
        <w:ind w:hanging="540"/>
        <w:rPr>
          <w:b w:val="0"/>
          <w:sz w:val="36"/>
          <w:szCs w:val="36"/>
        </w:rPr>
      </w:pPr>
    </w:p>
    <w:p w14:paraId="71ADBE34" w14:textId="77777777" w:rsidR="005753A0" w:rsidRDefault="00000000">
      <w:pPr>
        <w:pStyle w:val="a0"/>
        <w:tabs>
          <w:tab w:val="left" w:pos="3135"/>
        </w:tabs>
      </w:pPr>
      <w:r>
        <w:rPr>
          <w:sz w:val="36"/>
          <w:szCs w:val="36"/>
        </w:rPr>
        <w:t>РАСПОРЯЖЕНИЕ</w:t>
      </w:r>
    </w:p>
    <w:p w14:paraId="3166C914" w14:textId="77777777" w:rsidR="005753A0" w:rsidRDefault="005753A0">
      <w:pPr>
        <w:pStyle w:val="a0"/>
        <w:ind w:firstLine="2622"/>
        <w:jc w:val="left"/>
        <w:rPr>
          <w:sz w:val="36"/>
          <w:szCs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2418"/>
        <w:gridCol w:w="4138"/>
        <w:gridCol w:w="544"/>
        <w:gridCol w:w="1940"/>
      </w:tblGrid>
      <w:tr w:rsidR="005753A0" w14:paraId="588CA323" w14:textId="77777777">
        <w:tc>
          <w:tcPr>
            <w:tcW w:w="479" w:type="dxa"/>
          </w:tcPr>
          <w:p w14:paraId="4F3CC53A" w14:textId="77777777" w:rsidR="005753A0" w:rsidRDefault="00000000">
            <w:pPr>
              <w:pStyle w:val="a7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69672E6A" w14:textId="36177904" w:rsidR="005753A0" w:rsidRDefault="002A4E61">
            <w:pPr>
              <w:pStyle w:val="a7"/>
              <w:jc w:val="left"/>
            </w:pPr>
            <w:r>
              <w:t>17.12.2024</w:t>
            </w:r>
          </w:p>
        </w:tc>
        <w:tc>
          <w:tcPr>
            <w:tcW w:w="4138" w:type="dxa"/>
          </w:tcPr>
          <w:p w14:paraId="366C8B60" w14:textId="77777777" w:rsidR="005753A0" w:rsidRDefault="005753A0">
            <w:pPr>
              <w:pStyle w:val="a7"/>
            </w:pPr>
          </w:p>
        </w:tc>
        <w:tc>
          <w:tcPr>
            <w:tcW w:w="544" w:type="dxa"/>
          </w:tcPr>
          <w:p w14:paraId="7D2BA6CE" w14:textId="77777777" w:rsidR="005753A0" w:rsidRDefault="00000000">
            <w:pPr>
              <w:pStyle w:val="a7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0EAB313D" w14:textId="5F650077" w:rsidR="005753A0" w:rsidRDefault="002A4E61">
            <w:pPr>
              <w:pStyle w:val="a7"/>
            </w:pPr>
            <w:r>
              <w:t>279-03-р</w:t>
            </w:r>
          </w:p>
        </w:tc>
      </w:tr>
    </w:tbl>
    <w:p w14:paraId="265B557A" w14:textId="77777777" w:rsidR="005753A0" w:rsidRDefault="005753A0">
      <w:pPr>
        <w:pStyle w:val="a7"/>
        <w:jc w:val="both"/>
        <w:rPr>
          <w:b w:val="0"/>
          <w:sz w:val="20"/>
          <w:szCs w:val="20"/>
        </w:rPr>
      </w:pPr>
    </w:p>
    <w:p w14:paraId="18EAE20B" w14:textId="77777777" w:rsidR="005753A0" w:rsidRDefault="005753A0">
      <w:pPr>
        <w:pStyle w:val="a1"/>
        <w:spacing w:line="240" w:lineRule="auto"/>
        <w:jc w:val="both"/>
        <w:rPr>
          <w:b/>
          <w:sz w:val="16"/>
          <w:szCs w:val="16"/>
        </w:rPr>
      </w:pPr>
    </w:p>
    <w:p w14:paraId="05EE86BB" w14:textId="77777777" w:rsidR="005753A0" w:rsidRDefault="00000000">
      <w:pPr>
        <w:ind w:right="4649"/>
      </w:pPr>
      <w:r>
        <w:rPr>
          <w:b/>
          <w:bCs/>
          <w:lang w:eastAsia="ru-RU"/>
        </w:rPr>
        <w:t>Об утверждении плана проведения проверок соблюдения муниципальными предприятием и учреждением,  подведомственными управлению городского хозяйства города Калуги, трудового законодательства и иных нормативных правовых актов, содержащих нормы трудового права, на 2025 год</w:t>
      </w:r>
    </w:p>
    <w:p w14:paraId="2AB37965" w14:textId="77777777" w:rsidR="005753A0" w:rsidRDefault="00000000">
      <w:pPr>
        <w:tabs>
          <w:tab w:val="right" w:pos="10146"/>
        </w:tabs>
      </w:pPr>
      <w:r>
        <w:rPr>
          <w:b/>
          <w:lang w:eastAsia="ru-RU"/>
        </w:rPr>
        <w:t xml:space="preserve"> </w:t>
      </w:r>
    </w:p>
    <w:p w14:paraId="4244D9C7" w14:textId="77777777" w:rsidR="005753A0" w:rsidRDefault="005753A0">
      <w:pPr>
        <w:tabs>
          <w:tab w:val="right" w:pos="10146"/>
        </w:tabs>
        <w:rPr>
          <w:b/>
          <w:sz w:val="22"/>
          <w:szCs w:val="22"/>
          <w:lang w:eastAsia="ru-RU"/>
        </w:rPr>
      </w:pPr>
    </w:p>
    <w:p w14:paraId="66638913" w14:textId="77777777" w:rsidR="005753A0" w:rsidRDefault="00000000">
      <w:pPr>
        <w:tabs>
          <w:tab w:val="right" w:pos="10146"/>
        </w:tabs>
        <w:spacing w:line="360" w:lineRule="auto"/>
        <w:jc w:val="both"/>
      </w:pPr>
      <w:r>
        <w:rPr>
          <w:bCs/>
          <w:lang w:eastAsia="ru-RU"/>
        </w:rPr>
        <w:t xml:space="preserve">            </w:t>
      </w:r>
      <w:r>
        <w:rPr>
          <w:bCs/>
          <w:color w:val="00000A"/>
          <w:lang w:eastAsia="ru-RU"/>
        </w:rPr>
        <w:t xml:space="preserve">В соответствии со статьей 353.1 Трудового кодекса Российской Федерации, Законом Калужской области от 28.02.2017 № 169-ОЗ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Калужской области»,  постановлением Городской Управы города Калуги от 16.05.2017 № 5354-пи </w:t>
      </w:r>
      <w:r>
        <w:rPr>
          <w:color w:val="00000A"/>
          <w:szCs w:val="28"/>
          <w:lang w:eastAsia="ru-RU"/>
        </w:rPr>
        <w:t>«</w:t>
      </w:r>
      <w:r>
        <w:rPr>
          <w:color w:val="00000A"/>
          <w:lang w:eastAsia="ru-RU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права»,</w:t>
      </w:r>
      <w:r>
        <w:rPr>
          <w:bCs/>
          <w:lang w:eastAsia="ru-RU"/>
        </w:rPr>
        <w:t xml:space="preserve"> пунктами 3.43 и 5.2</w:t>
      </w:r>
      <w:r>
        <w:rPr>
          <w:lang w:eastAsia="ru-RU"/>
        </w:rPr>
        <w:t xml:space="preserve"> положения об управлении городского хозяйства города Калуги, утвержденного постановлением Городского Головы города Калуги </w:t>
      </w:r>
      <w:r>
        <w:rPr>
          <w:bCs/>
          <w:color w:val="000000"/>
          <w:spacing w:val="2"/>
          <w:lang w:eastAsia="ru-RU"/>
        </w:rPr>
        <w:t xml:space="preserve">от 07.07.2005 № 209-п, </w:t>
      </w:r>
      <w:r>
        <w:rPr>
          <w:bCs/>
          <w:lang w:eastAsia="ru-RU"/>
        </w:rPr>
        <w:t>на основании  доверенностей Городской Управы города Калуги от 09.01.2024 № 01/4-24-Д, от 31.10.2024 № 01/77-24-Д</w:t>
      </w:r>
    </w:p>
    <w:p w14:paraId="138E7951" w14:textId="77777777" w:rsidR="005753A0" w:rsidRDefault="00000000">
      <w:pPr>
        <w:tabs>
          <w:tab w:val="right" w:pos="10146"/>
        </w:tabs>
        <w:spacing w:line="360" w:lineRule="auto"/>
        <w:ind w:firstLine="709"/>
        <w:jc w:val="both"/>
      </w:pPr>
      <w:r>
        <w:t xml:space="preserve">1. </w:t>
      </w:r>
      <w:r>
        <w:rPr>
          <w:bCs/>
        </w:rPr>
        <w:t xml:space="preserve">Утвердить план проведения проверок соблюдения муниципальными предприятием и учреждением, подведомственными управлению городского хозяйства города Калуги, трудового </w:t>
      </w:r>
      <w:r>
        <w:rPr>
          <w:color w:val="00000A"/>
          <w:lang w:eastAsia="ru-RU"/>
        </w:rPr>
        <w:t>законодательства и иных нормативных правовых актов, содержащих нормы трудового права, на 2025 год (приложение)</w:t>
      </w:r>
      <w:r>
        <w:rPr>
          <w:color w:val="00000A"/>
          <w:spacing w:val="2"/>
          <w:shd w:val="clear" w:color="auto" w:fill="FFFFFF"/>
          <w:lang w:eastAsia="ru-RU"/>
        </w:rPr>
        <w:t>.</w:t>
      </w:r>
    </w:p>
    <w:p w14:paraId="5BD0E2FA" w14:textId="77777777" w:rsidR="005753A0" w:rsidRDefault="00000000">
      <w:pPr>
        <w:pStyle w:val="a7"/>
        <w:tabs>
          <w:tab w:val="right" w:pos="10146"/>
        </w:tabs>
        <w:spacing w:line="360" w:lineRule="auto"/>
        <w:ind w:firstLine="709"/>
        <w:jc w:val="both"/>
      </w:pPr>
      <w:r>
        <w:rPr>
          <w:b w:val="0"/>
          <w:bCs w:val="0"/>
          <w:sz w:val="24"/>
          <w:lang w:eastAsia="ru-RU"/>
        </w:rPr>
        <w:t>2. Настоящее распоряжение вступает в силу с момента его принятия.</w:t>
      </w:r>
    </w:p>
    <w:p w14:paraId="77A086C1" w14:textId="77777777" w:rsidR="005753A0" w:rsidRDefault="00000000">
      <w:pPr>
        <w:pStyle w:val="a7"/>
        <w:tabs>
          <w:tab w:val="right" w:pos="10146"/>
        </w:tabs>
        <w:spacing w:line="360" w:lineRule="auto"/>
        <w:ind w:firstLine="709"/>
        <w:jc w:val="both"/>
      </w:pPr>
      <w:r>
        <w:rPr>
          <w:b w:val="0"/>
          <w:bCs w:val="0"/>
          <w:sz w:val="24"/>
          <w:lang w:eastAsia="ru-RU"/>
        </w:rPr>
        <w:t>3. Контроль за исполнением настоящего распоряжения оставляю за собой.</w:t>
      </w:r>
    </w:p>
    <w:p w14:paraId="645E9691" w14:textId="77777777" w:rsidR="005753A0" w:rsidRDefault="00000000">
      <w:pPr>
        <w:pStyle w:val="a7"/>
        <w:tabs>
          <w:tab w:val="right" w:pos="10146"/>
        </w:tabs>
        <w:ind w:firstLine="709"/>
        <w:jc w:val="both"/>
      </w:pPr>
      <w:r>
        <w:rPr>
          <w:sz w:val="16"/>
          <w:szCs w:val="16"/>
          <w:lang w:eastAsia="ru-RU"/>
        </w:rPr>
        <w:t xml:space="preserve">                              </w:t>
      </w:r>
    </w:p>
    <w:p w14:paraId="1BC32DA4" w14:textId="77777777" w:rsidR="005753A0" w:rsidRDefault="00000000">
      <w:pPr>
        <w:pStyle w:val="a7"/>
        <w:tabs>
          <w:tab w:val="right" w:pos="10146"/>
        </w:tabs>
        <w:ind w:firstLine="709"/>
        <w:jc w:val="both"/>
      </w:pPr>
      <w:r>
        <w:rPr>
          <w:sz w:val="16"/>
          <w:szCs w:val="16"/>
          <w:lang w:eastAsia="ru-RU"/>
        </w:rPr>
        <w:t xml:space="preserve">  </w:t>
      </w:r>
      <w:r>
        <w:rPr>
          <w:sz w:val="24"/>
          <w:lang w:eastAsia="ru-RU"/>
        </w:rPr>
        <w:t xml:space="preserve">                                                                                          </w:t>
      </w:r>
    </w:p>
    <w:p w14:paraId="29BAB4D0" w14:textId="77777777" w:rsidR="005753A0" w:rsidRDefault="00000000">
      <w:pPr>
        <w:tabs>
          <w:tab w:val="right" w:pos="9500"/>
        </w:tabs>
        <w:jc w:val="right"/>
        <w:sectPr w:rsidR="005753A0">
          <w:pgSz w:w="11906" w:h="16838"/>
          <w:pgMar w:top="737" w:right="709" w:bottom="737" w:left="1701" w:header="709" w:footer="709" w:gutter="0"/>
          <w:pgNumType w:fmt="none"/>
          <w:cols w:space="1701"/>
        </w:sectPr>
      </w:pPr>
      <w:r>
        <w:rPr>
          <w:b/>
          <w:bCs/>
          <w:szCs w:val="20"/>
          <w:lang w:eastAsia="ru-RU"/>
        </w:rPr>
        <w:t xml:space="preserve">                                                        А.А.Серяков</w:t>
      </w:r>
    </w:p>
    <w:p w14:paraId="7AB746EE" w14:textId="77777777" w:rsidR="005753A0" w:rsidRDefault="00000000">
      <w:pPr>
        <w:jc w:val="both"/>
      </w:pPr>
      <w:r>
        <w:lastRenderedPageBreak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4292194" w14:textId="77777777" w:rsidR="005753A0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Приложение</w:t>
      </w:r>
    </w:p>
    <w:p w14:paraId="18FA1431" w14:textId="77777777" w:rsidR="005753A0" w:rsidRDefault="00000000">
      <w:pPr>
        <w:ind w:left="10772"/>
      </w:pPr>
      <w:r>
        <w:t xml:space="preserve">к распоряжению первого заместителя Городского Головы – начальника управления городского хозяйства  города Калуги </w:t>
      </w:r>
    </w:p>
    <w:p w14:paraId="4CE56515" w14:textId="6D1C2F79" w:rsidR="005753A0" w:rsidRDefault="00000000">
      <w:pPr>
        <w:pStyle w:val="aff6"/>
        <w:spacing w:line="240" w:lineRule="auto"/>
        <w:ind w:firstLine="0"/>
      </w:pPr>
      <w:r>
        <w:t xml:space="preserve">                                                                                                                                                                                   от </w:t>
      </w:r>
      <w:r w:rsidR="00A77919">
        <w:t xml:space="preserve">17.12.2024 </w:t>
      </w:r>
      <w:r>
        <w:t xml:space="preserve">№ </w:t>
      </w:r>
      <w:r w:rsidR="00A77919">
        <w:t>297-03-р</w:t>
      </w:r>
    </w:p>
    <w:p w14:paraId="1763A2D5" w14:textId="77777777" w:rsidR="005753A0" w:rsidRDefault="005753A0">
      <w:pPr>
        <w:pStyle w:val="aff6"/>
        <w:spacing w:line="240" w:lineRule="auto"/>
        <w:ind w:left="10885" w:firstLine="0"/>
      </w:pPr>
    </w:p>
    <w:p w14:paraId="646A94CD" w14:textId="77777777" w:rsidR="005753A0" w:rsidRDefault="005753A0">
      <w:pPr>
        <w:pStyle w:val="aff6"/>
        <w:spacing w:line="240" w:lineRule="auto"/>
        <w:ind w:left="10885" w:firstLine="0"/>
      </w:pPr>
    </w:p>
    <w:p w14:paraId="67DB6AFD" w14:textId="77777777" w:rsidR="005753A0" w:rsidRDefault="00000000">
      <w:pPr>
        <w:pStyle w:val="aff6"/>
        <w:spacing w:line="240" w:lineRule="auto"/>
        <w:ind w:firstLine="0"/>
        <w:jc w:val="center"/>
      </w:pPr>
      <w:r>
        <w:rPr>
          <w:b/>
          <w:bCs/>
        </w:rPr>
        <w:t xml:space="preserve">План проведения проверок соблюдения муниципальными предприятием и учреждением, </w:t>
      </w:r>
    </w:p>
    <w:p w14:paraId="67A4690A" w14:textId="77777777" w:rsidR="005753A0" w:rsidRDefault="00000000">
      <w:pPr>
        <w:pStyle w:val="aff6"/>
        <w:spacing w:line="240" w:lineRule="auto"/>
        <w:ind w:firstLine="0"/>
        <w:jc w:val="center"/>
      </w:pPr>
      <w:r>
        <w:rPr>
          <w:b/>
          <w:bCs/>
        </w:rPr>
        <w:t xml:space="preserve">подведомственными управлению городского хозяйства города Калуги, трудового законодательства </w:t>
      </w:r>
    </w:p>
    <w:p w14:paraId="295E8B83" w14:textId="77777777" w:rsidR="005753A0" w:rsidRDefault="00000000">
      <w:pPr>
        <w:pStyle w:val="aff6"/>
        <w:spacing w:line="240" w:lineRule="auto"/>
        <w:ind w:firstLine="0"/>
        <w:jc w:val="center"/>
      </w:pPr>
      <w:r>
        <w:rPr>
          <w:b/>
          <w:bCs/>
        </w:rPr>
        <w:t>и иных нормативных правовых актов, содержащих нормы трудового права, на 2025 год</w:t>
      </w:r>
    </w:p>
    <w:p w14:paraId="2B1AE321" w14:textId="77777777" w:rsidR="005753A0" w:rsidRDefault="005753A0">
      <w:pPr>
        <w:pStyle w:val="aff6"/>
        <w:spacing w:line="240" w:lineRule="auto"/>
        <w:ind w:left="624" w:firstLine="0"/>
        <w:jc w:val="center"/>
      </w:pPr>
    </w:p>
    <w:p w14:paraId="418827DA" w14:textId="77777777" w:rsidR="005753A0" w:rsidRDefault="005753A0">
      <w:pPr>
        <w:pStyle w:val="aff6"/>
        <w:spacing w:line="240" w:lineRule="auto"/>
        <w:ind w:left="624" w:firstLine="0"/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985"/>
        <w:gridCol w:w="2955"/>
        <w:gridCol w:w="2301"/>
        <w:gridCol w:w="1719"/>
        <w:gridCol w:w="1755"/>
        <w:gridCol w:w="2250"/>
      </w:tblGrid>
      <w:tr w:rsidR="005753A0" w14:paraId="457CD4BD" w14:textId="77777777">
        <w:tc>
          <w:tcPr>
            <w:tcW w:w="52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1F6DBF3F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N п/п </w:t>
            </w:r>
          </w:p>
        </w:tc>
        <w:tc>
          <w:tcPr>
            <w:tcW w:w="298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504EA0B0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Наименование организации, деятельность которой подлежит проверке </w:t>
            </w:r>
          </w:p>
        </w:tc>
        <w:tc>
          <w:tcPr>
            <w:tcW w:w="29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737760BE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Адрес нахождения организации </w:t>
            </w:r>
          </w:p>
        </w:tc>
        <w:tc>
          <w:tcPr>
            <w:tcW w:w="2301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45C74CF0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Цель проведения проверки </w:t>
            </w:r>
          </w:p>
        </w:tc>
        <w:tc>
          <w:tcPr>
            <w:tcW w:w="1719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09DF6D08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Основание проведения проверки </w:t>
            </w:r>
          </w:p>
        </w:tc>
        <w:tc>
          <w:tcPr>
            <w:tcW w:w="17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5B667737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Проверяемый период </w:t>
            </w:r>
          </w:p>
        </w:tc>
        <w:tc>
          <w:tcPr>
            <w:tcW w:w="225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 w14:paraId="04F85260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Даты начала и окончания проведения проверки </w:t>
            </w:r>
          </w:p>
        </w:tc>
      </w:tr>
      <w:tr w:rsidR="005753A0" w14:paraId="2A8B81BC" w14:textId="77777777">
        <w:tc>
          <w:tcPr>
            <w:tcW w:w="52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60FA2269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1 </w:t>
            </w:r>
          </w:p>
        </w:tc>
        <w:tc>
          <w:tcPr>
            <w:tcW w:w="298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7707087B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2 </w:t>
            </w:r>
          </w:p>
        </w:tc>
        <w:tc>
          <w:tcPr>
            <w:tcW w:w="29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63DD5DED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3 </w:t>
            </w:r>
          </w:p>
        </w:tc>
        <w:tc>
          <w:tcPr>
            <w:tcW w:w="2301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3E69480E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4 </w:t>
            </w:r>
          </w:p>
        </w:tc>
        <w:tc>
          <w:tcPr>
            <w:tcW w:w="1719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67FE1DB2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5 </w:t>
            </w:r>
          </w:p>
        </w:tc>
        <w:tc>
          <w:tcPr>
            <w:tcW w:w="1755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</w:tcBorders>
          </w:tcPr>
          <w:p w14:paraId="1AC622FD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6 </w:t>
            </w:r>
          </w:p>
        </w:tc>
        <w:tc>
          <w:tcPr>
            <w:tcW w:w="2250" w:type="dxa"/>
            <w:tcBorders>
              <w:top w:val="single" w:sz="6" w:space="0" w:color="010000"/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 w14:paraId="3E38F7E9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 xml:space="preserve">7 </w:t>
            </w:r>
          </w:p>
        </w:tc>
      </w:tr>
      <w:tr w:rsidR="005753A0" w14:paraId="17A1CF8D" w14:textId="77777777">
        <w:tc>
          <w:tcPr>
            <w:tcW w:w="525" w:type="dxa"/>
            <w:tcBorders>
              <w:left w:val="single" w:sz="6" w:space="0" w:color="010000"/>
              <w:bottom w:val="single" w:sz="6" w:space="0" w:color="010000"/>
            </w:tcBorders>
          </w:tcPr>
          <w:p w14:paraId="44FCC5D7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>1</w:t>
            </w:r>
          </w:p>
        </w:tc>
        <w:tc>
          <w:tcPr>
            <w:tcW w:w="2985" w:type="dxa"/>
            <w:tcBorders>
              <w:left w:val="single" w:sz="6" w:space="0" w:color="010000"/>
              <w:bottom w:val="single" w:sz="6" w:space="0" w:color="010000"/>
            </w:tcBorders>
          </w:tcPr>
          <w:p w14:paraId="303E99F4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Муниципальное унитарное предприятие «Калугаспецавтодор» г.Калуги</w:t>
            </w:r>
          </w:p>
        </w:tc>
        <w:tc>
          <w:tcPr>
            <w:tcW w:w="2955" w:type="dxa"/>
            <w:tcBorders>
              <w:left w:val="single" w:sz="6" w:space="0" w:color="010000"/>
              <w:bottom w:val="single" w:sz="6" w:space="0" w:color="010000"/>
            </w:tcBorders>
          </w:tcPr>
          <w:p w14:paraId="6CA4FF1A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Калужская область, г.Калуга, ул.Чичерина, д.2/7</w:t>
            </w:r>
          </w:p>
        </w:tc>
        <w:tc>
          <w:tcPr>
            <w:tcW w:w="2301" w:type="dxa"/>
            <w:tcBorders>
              <w:left w:val="single" w:sz="6" w:space="0" w:color="010000"/>
              <w:bottom w:val="single" w:sz="6" w:space="0" w:color="010000"/>
            </w:tcBorders>
          </w:tcPr>
          <w:p w14:paraId="10DB8401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719" w:type="dxa"/>
            <w:tcBorders>
              <w:left w:val="single" w:sz="6" w:space="0" w:color="010000"/>
              <w:bottom w:val="single" w:sz="6" w:space="0" w:color="010000"/>
            </w:tcBorders>
          </w:tcPr>
          <w:p w14:paraId="5063E212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Плановая проверка</w:t>
            </w:r>
          </w:p>
        </w:tc>
        <w:tc>
          <w:tcPr>
            <w:tcW w:w="1755" w:type="dxa"/>
            <w:tcBorders>
              <w:left w:val="single" w:sz="6" w:space="0" w:color="010000"/>
              <w:bottom w:val="single" w:sz="6" w:space="0" w:color="010000"/>
            </w:tcBorders>
          </w:tcPr>
          <w:p w14:paraId="22E49FDD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2022-2025 годы</w:t>
            </w:r>
          </w:p>
        </w:tc>
        <w:tc>
          <w:tcPr>
            <w:tcW w:w="2250" w:type="dxa"/>
            <w:tcBorders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 w14:paraId="37D5942A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>06.10.2025-31.10.2025</w:t>
            </w:r>
          </w:p>
        </w:tc>
      </w:tr>
      <w:tr w:rsidR="005753A0" w14:paraId="0B221355" w14:textId="77777777">
        <w:tc>
          <w:tcPr>
            <w:tcW w:w="525" w:type="dxa"/>
            <w:tcBorders>
              <w:left w:val="single" w:sz="6" w:space="0" w:color="010000"/>
              <w:bottom w:val="single" w:sz="6" w:space="0" w:color="010000"/>
            </w:tcBorders>
          </w:tcPr>
          <w:p w14:paraId="35A401DB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>2</w:t>
            </w:r>
          </w:p>
        </w:tc>
        <w:tc>
          <w:tcPr>
            <w:tcW w:w="2985" w:type="dxa"/>
            <w:tcBorders>
              <w:left w:val="single" w:sz="6" w:space="0" w:color="010000"/>
              <w:bottom w:val="single" w:sz="6" w:space="0" w:color="010000"/>
            </w:tcBorders>
          </w:tcPr>
          <w:p w14:paraId="6FE7F9C9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Муниципальное бюджетное учреждение «Специализированное монтажно-эксплуатационное управление»</w:t>
            </w:r>
          </w:p>
        </w:tc>
        <w:tc>
          <w:tcPr>
            <w:tcW w:w="2955" w:type="dxa"/>
            <w:tcBorders>
              <w:left w:val="single" w:sz="6" w:space="0" w:color="010000"/>
              <w:bottom w:val="single" w:sz="6" w:space="0" w:color="010000"/>
            </w:tcBorders>
          </w:tcPr>
          <w:p w14:paraId="31667BF2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Калужская область, г.Калуга, ул.Московская, д.248а</w:t>
            </w:r>
          </w:p>
        </w:tc>
        <w:tc>
          <w:tcPr>
            <w:tcW w:w="2301" w:type="dxa"/>
            <w:tcBorders>
              <w:left w:val="single" w:sz="6" w:space="0" w:color="010000"/>
              <w:bottom w:val="single" w:sz="6" w:space="0" w:color="010000"/>
            </w:tcBorders>
          </w:tcPr>
          <w:p w14:paraId="43ADCA5B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719" w:type="dxa"/>
            <w:tcBorders>
              <w:left w:val="single" w:sz="6" w:space="0" w:color="010000"/>
              <w:bottom w:val="single" w:sz="6" w:space="0" w:color="010000"/>
            </w:tcBorders>
          </w:tcPr>
          <w:p w14:paraId="7D38DDEC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Плановая проверка</w:t>
            </w:r>
          </w:p>
        </w:tc>
        <w:tc>
          <w:tcPr>
            <w:tcW w:w="1755" w:type="dxa"/>
            <w:tcBorders>
              <w:left w:val="single" w:sz="6" w:space="0" w:color="010000"/>
              <w:bottom w:val="single" w:sz="6" w:space="0" w:color="010000"/>
            </w:tcBorders>
          </w:tcPr>
          <w:p w14:paraId="09A690E9" w14:textId="77777777" w:rsidR="005753A0" w:rsidRDefault="00000000">
            <w:pPr>
              <w:jc w:val="center"/>
              <w:rPr>
                <w:color w:val="00000A"/>
                <w:lang w:eastAsia="ru-RU"/>
              </w:rPr>
            </w:pPr>
            <w:r>
              <w:rPr>
                <w:color w:val="00000A"/>
                <w:lang w:eastAsia="ru-RU"/>
              </w:rPr>
              <w:t>2022-2025 годы</w:t>
            </w:r>
          </w:p>
        </w:tc>
        <w:tc>
          <w:tcPr>
            <w:tcW w:w="2250" w:type="dxa"/>
            <w:tcBorders>
              <w:left w:val="single" w:sz="6" w:space="0" w:color="010000"/>
              <w:bottom w:val="single" w:sz="6" w:space="0" w:color="010000"/>
              <w:right w:val="single" w:sz="6" w:space="0" w:color="010000"/>
            </w:tcBorders>
          </w:tcPr>
          <w:p w14:paraId="5611FCF4" w14:textId="77777777" w:rsidR="005753A0" w:rsidRDefault="00000000">
            <w:pPr>
              <w:jc w:val="center"/>
            </w:pPr>
            <w:r>
              <w:rPr>
                <w:color w:val="00000A"/>
                <w:lang w:eastAsia="ru-RU"/>
              </w:rPr>
              <w:t>17.11.2025-12.12.2025</w:t>
            </w:r>
          </w:p>
        </w:tc>
      </w:tr>
    </w:tbl>
    <w:p w14:paraId="354C4C91" w14:textId="77777777" w:rsidR="00E72620" w:rsidRDefault="00E72620"/>
    <w:sectPr w:rsidR="00E72620">
      <w:pgSz w:w="16838" w:h="11906" w:orient="landscape"/>
      <w:pgMar w:top="709" w:right="1021" w:bottom="1701" w:left="1021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D3C7A" w14:textId="77777777" w:rsidR="00E72620" w:rsidRDefault="00E72620">
      <w:r>
        <w:separator/>
      </w:r>
    </w:p>
  </w:endnote>
  <w:endnote w:type="continuationSeparator" w:id="0">
    <w:p w14:paraId="3E8E72B8" w14:textId="77777777" w:rsidR="00E72620" w:rsidRDefault="00E7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D154C" w14:textId="77777777" w:rsidR="00E72620" w:rsidRDefault="00E72620">
      <w:r>
        <w:separator/>
      </w:r>
    </w:p>
  </w:footnote>
  <w:footnote w:type="continuationSeparator" w:id="0">
    <w:p w14:paraId="7675AA31" w14:textId="77777777" w:rsidR="00E72620" w:rsidRDefault="00E72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620F6"/>
    <w:multiLevelType w:val="multilevel"/>
    <w:tmpl w:val="71B243E0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3960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3A0"/>
    <w:rsid w:val="002A4E61"/>
    <w:rsid w:val="005753A0"/>
    <w:rsid w:val="00A77919"/>
    <w:rsid w:val="00E020C2"/>
    <w:rsid w:val="00E7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4115"/>
  <w15:docId w15:val="{A2CF58E5-5674-4DD6-BF00-CC8C7D37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0"/>
    <w:next w:val="a1"/>
    <w:link w:val="20"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a0"/>
    <w:next w:val="a1"/>
    <w:link w:val="3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3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3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0">
    <w:name w:val="Title"/>
    <w:basedOn w:val="a"/>
    <w:next w:val="a1"/>
    <w:link w:val="a6"/>
    <w:pPr>
      <w:jc w:val="center"/>
    </w:pPr>
    <w:rPr>
      <w:b/>
      <w:bCs/>
      <w:sz w:val="32"/>
    </w:rPr>
  </w:style>
  <w:style w:type="character" w:customStyle="1" w:styleId="a6">
    <w:name w:val="Заголовок Знак"/>
    <w:link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12"/>
    <w:pPr>
      <w:jc w:val="center"/>
    </w:pPr>
    <w:rPr>
      <w:b/>
      <w:bCs/>
      <w:sz w:val="28"/>
    </w:rPr>
  </w:style>
  <w:style w:type="character" w:customStyle="1" w:styleId="12">
    <w:name w:val="Подзаголовок Знак1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pPr>
      <w:suppressLineNumbers/>
    </w:pPr>
  </w:style>
  <w:style w:type="character" w:customStyle="1" w:styleId="af4">
    <w:name w:val="Верхний колонтитул Знак"/>
    <w:basedOn w:val="a2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bar" w:pos="4844"/>
        <w:tab w:val="bar" w:pos="9689"/>
      </w:tabs>
    </w:pPr>
  </w:style>
  <w:style w:type="character" w:customStyle="1" w:styleId="af6">
    <w:name w:val="Нижний колонтитул Знак"/>
    <w:basedOn w:val="a2"/>
    <w:link w:val="af5"/>
    <w:uiPriority w:val="99"/>
  </w:style>
  <w:style w:type="paragraph" w:styleId="af7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2">
    <w:name w:val="Подзаголовок Знак"/>
    <w:rPr>
      <w:b/>
      <w:bCs/>
      <w:sz w:val="28"/>
      <w:szCs w:val="24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f3">
    <w:name w:val="List"/>
    <w:basedOn w:val="a1"/>
    <w:rPr>
      <w:rFonts w:cs="Mangal"/>
    </w:rPr>
  </w:style>
  <w:style w:type="paragraph" w:customStyle="1" w:styleId="aff4">
    <w:name w:val="Название"/>
    <w:basedOn w:val="a0"/>
    <w:next w:val="a1"/>
    <w:rPr>
      <w:sz w:val="56"/>
      <w:szCs w:val="56"/>
    </w:rPr>
  </w:style>
  <w:style w:type="paragraph" w:styleId="aff5">
    <w:name w:val="index heading"/>
    <w:basedOn w:val="a"/>
    <w:pPr>
      <w:suppressLineNumbers/>
    </w:pPr>
    <w:rPr>
      <w:rFonts w:cs="Mangal"/>
      <w:lang w:val="en-US" w:eastAsia="en-US" w:bidi="en-US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 объекта2"/>
    <w:basedOn w:val="a0"/>
    <w:next w:val="a1"/>
    <w:rPr>
      <w:sz w:val="56"/>
      <w:szCs w:val="56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f6">
    <w:name w:val="Body Text Indent"/>
    <w:basedOn w:val="a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pPr>
      <w:spacing w:line="360" w:lineRule="auto"/>
      <w:ind w:firstLine="720"/>
      <w:jc w:val="both"/>
    </w:pPr>
  </w:style>
  <w:style w:type="paragraph" w:customStyle="1" w:styleId="aff7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9">
    <w:name w:val="Содержимое врезки"/>
    <w:basedOn w:val="a"/>
  </w:style>
  <w:style w:type="paragraph" w:customStyle="1" w:styleId="affa">
    <w:name w:val="Содержимое таблицы"/>
    <w:basedOn w:val="a"/>
    <w:pPr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affc">
    <w:name w:val="Блочная цитата"/>
    <w:basedOn w:val="a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pPr>
      <w:spacing w:line="360" w:lineRule="auto"/>
      <w:ind w:firstLine="720"/>
      <w:jc w:val="both"/>
    </w:pPr>
  </w:style>
  <w:style w:type="paragraph" w:customStyle="1" w:styleId="affd">
    <w:name w:val="Колонтитул"/>
    <w:basedOn w:val="a"/>
    <w:pPr>
      <w:suppressLineNumbers/>
      <w:tabs>
        <w:tab w:val="center" w:pos="4748"/>
        <w:tab w:val="right" w:pos="949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Kutjakova</dc:creator>
  <cp:lastModifiedBy>Пономарева Александра Сергеевна</cp:lastModifiedBy>
  <cp:revision>12</cp:revision>
  <dcterms:created xsi:type="dcterms:W3CDTF">2022-12-05T13:29:00Z</dcterms:created>
  <dcterms:modified xsi:type="dcterms:W3CDTF">2024-12-17T07:03:00Z</dcterms:modified>
</cp:coreProperties>
</file>