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b/>
          <w:bCs/>
        </w:rPr>
      </w:pPr>
      <w:r>
        <w:rPr>
          <w:b/>
          <w:bCs/>
          <w:sz w:val="24"/>
          <w:szCs w:val="24"/>
        </w:rPr>
        <w:t>ПРОЕКТ</w:t>
      </w:r>
    </w:p>
    <w:p>
      <w:pPr>
        <w:pStyle w:val="5"/>
        <w:jc w:val="center"/>
        <w:rPr>
          <w:rFonts w:ascii="Arial" w:hAnsi="Arial" w:eastAsia="Calibri" w:cs="Arial"/>
        </w:rPr>
      </w:pPr>
      <w:r>
        <w:rPr/>
        <w:drawing>
          <wp:inline distT="0" distB="0" distL="0" distR="0">
            <wp:extent cx="444500" cy="54610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Arial" w:hAnsi="Arial" w:cs="Arial"/>
          <w:sz w:val="28"/>
        </w:rPr>
      </w:pPr>
      <w:r>
        <w:rPr>
          <w:rFonts w:cs="Arial" w:ascii="Arial" w:hAnsi="Arial"/>
          <w:sz w:val="28"/>
        </w:rPr>
        <w:t>Российская Федерация</w:t>
      </w:r>
    </w:p>
    <w:p>
      <w:pPr>
        <w:pStyle w:val="ConsPlusNonformat"/>
        <w:jc w:val="center"/>
        <w:rPr>
          <w:rFonts w:ascii="Arial" w:hAnsi="Arial" w:cs="Arial"/>
          <w:sz w:val="36"/>
          <w:szCs w:val="36"/>
        </w:rPr>
      </w:pPr>
      <w:r>
        <w:rPr>
          <w:rFonts w:cs="Arial" w:ascii="Arial" w:hAnsi="Arial"/>
          <w:sz w:val="36"/>
          <w:szCs w:val="36"/>
        </w:rPr>
        <w:t xml:space="preserve">Дума городского округа города Калуги </w:t>
      </w:r>
    </w:p>
    <w:p>
      <w:pPr>
        <w:pStyle w:val="ConsPlusNonformat"/>
        <w:keepNext w:val="true"/>
        <w:spacing w:before="0" w:after="0"/>
        <w:jc w:val="center"/>
        <w:rPr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sz w:val="28"/>
          <w:szCs w:val="24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sz w:val="60"/>
          <w:szCs w:val="24"/>
        </w:rPr>
        <w:t>РЕШЕНИЕ</w:t>
      </w:r>
    </w:p>
    <w:p>
      <w:pPr>
        <w:pStyle w:val="Normal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rPr/>
      </w:pPr>
      <w:r>
        <w:rPr/>
        <w:t>от</w:t>
        <w:tab/>
        <w:tab/>
        <w:t xml:space="preserve">                                                                                                                  №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21"/>
        <w:ind w:left="0" w:right="0" w:hanging="0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  <w:shd w:fill="auto" w:val="clear"/>
        </w:rPr>
        <w:t>О</w:t>
      </w:r>
      <w:r>
        <w:rPr>
          <w:rFonts w:cs="Times New Roman"/>
          <w:b w:val="false"/>
          <w:bCs w:val="false"/>
          <w:i w:val="false"/>
          <w:iCs w:val="false"/>
          <w:sz w:val="24"/>
          <w:szCs w:val="24"/>
          <w:shd w:fill="auto" w:val="clear"/>
          <w:lang w:val="ru-RU"/>
        </w:rPr>
        <w:t xml:space="preserve"> наименовании улиц в населенных пунктах, </w:t>
      </w:r>
    </w:p>
    <w:p>
      <w:pPr>
        <w:pStyle w:val="21"/>
        <w:ind w:left="0" w:right="0" w:hanging="0"/>
        <w:rPr>
          <w:sz w:val="24"/>
          <w:szCs w:val="24"/>
        </w:rPr>
      </w:pPr>
      <w:r>
        <w:rPr>
          <w:rFonts w:cs="Times New Roman"/>
          <w:b w:val="false"/>
          <w:bCs w:val="false"/>
          <w:i w:val="false"/>
          <w:iCs w:val="false"/>
          <w:sz w:val="24"/>
          <w:szCs w:val="24"/>
          <w:shd w:fill="auto" w:val="clear"/>
          <w:lang w:val="ru-RU"/>
        </w:rPr>
        <w:t>расположенных в городском округе городе Калуге</w:t>
      </w:r>
    </w:p>
    <w:p>
      <w:pPr>
        <w:pStyle w:val="21"/>
        <w:ind w:left="0" w:righ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21"/>
        <w:ind w:left="0" w:righ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spacing w:lineRule="auto" w:line="240"/>
        <w:ind w:left="0" w:right="0" w:firstLine="72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На основании пункта 29 статьи 22 Устава городского округа города Калуги Калужской области, в соответствии с постановлением Городской Думы г. Калуги от 09.09.1997 № 148 «О наименовании улиц в муниципальном образовании «Город Калуга», с учетом протокола комиссии по наименованию улиц </w:t>
      </w:r>
      <w:r>
        <w:rPr>
          <w:rFonts w:cs="Times New Roman"/>
          <w:sz w:val="24"/>
          <w:szCs w:val="24"/>
          <w:shd w:fill="FFFFFF" w:val="clear"/>
        </w:rPr>
        <w:t>от 25.12.2025 № 7 Дума городского округа города Калуги</w:t>
      </w:r>
      <w:r>
        <w:rPr>
          <w:rFonts w:cs="Times New Roman"/>
          <w:sz w:val="24"/>
          <w:szCs w:val="24"/>
          <w:shd w:fill="FFFF00" w:val="clear"/>
        </w:rPr>
        <w:t xml:space="preserve">  </w:t>
      </w:r>
    </w:p>
    <w:p>
      <w:pPr>
        <w:pStyle w:val="Normal"/>
        <w:widowControl/>
        <w:spacing w:lineRule="auto" w:line="240"/>
        <w:ind w:left="0" w:right="0" w:firstLine="72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shd w:fill="FFFF00" w:val="clear"/>
        </w:rPr>
        <w:t xml:space="preserve">                                                     </w:t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37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РЕШИЛА:</w:t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3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pacing w:lineRule="auto" w:line="24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</w:r>
      <w:bookmarkStart w:id="0" w:name="__DdeLink__128_2005566937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1. </w:t>
      </w:r>
      <w:bookmarkStart w:id="1" w:name="__DdeLink__124_2438246405"/>
      <w:bookmarkEnd w:id="0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</w:t>
      </w:r>
      <w:bookmarkStart w:id="2" w:name="__DdeLink__51_21247705751"/>
      <w:bookmarkStart w:id="3" w:name="__DdeLink__481_1563202581"/>
      <w:r>
        <w:rPr>
          <w:rFonts w:cs="Times New Roman" w:ascii="Times New Roman" w:hAnsi="Times New Roman"/>
          <w:sz w:val="24"/>
          <w:szCs w:val="24"/>
          <w:shd w:fill="FFFFFF" w:val="clear"/>
        </w:rPr>
        <w:t>Присвоить участку улично-дорожной сети, расположенному в Российской Федерации, Калужской области, городском округе городе Калуге,</w:t>
        <w:br/>
        <w:t>д. Сивково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</w:t>
      </w:r>
      <w:bookmarkEnd w:id="3"/>
      <w:r>
        <w:rPr>
          <w:rFonts w:cs="Times New Roman" w:ascii="Times New Roman" w:hAnsi="Times New Roman"/>
          <w:sz w:val="24"/>
          <w:szCs w:val="24"/>
          <w:shd w:fill="FFFFFF" w:val="clear"/>
        </w:rPr>
        <w:t>е:   ул.</w:t>
      </w:r>
      <w:bookmarkEnd w:id="2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Дивная (приложение 1).</w:t>
      </w:r>
      <w:bookmarkEnd w:id="1"/>
      <w:r>
        <w:rPr>
          <w:rFonts w:cs="Times New Roman" w:ascii="Times New Roman" w:hAnsi="Times New Roman"/>
          <w:sz w:val="24"/>
          <w:szCs w:val="24"/>
          <w:shd w:fill="FFFFFF" w:val="clear"/>
        </w:rPr>
        <w:tab/>
      </w:r>
    </w:p>
    <w:p>
      <w:pPr>
        <w:pStyle w:val="ConsNormal"/>
        <w:widowControl/>
        <w:spacing w:lineRule="auto" w:line="24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  <w:t>2. П</w:t>
      </w:r>
      <w:bookmarkStart w:id="4" w:name="__DdeLink__51_2124770575111"/>
      <w:bookmarkStart w:id="5" w:name="__DdeLink__481_156320258111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рисвоить участкам улично-дорожной сети, расположенным в </w:t>
      </w:r>
      <w:bookmarkEnd w:id="4"/>
      <w:bookmarkEnd w:id="5"/>
      <w:r>
        <w:rPr>
          <w:rFonts w:cs="Times New Roman" w:ascii="Times New Roman" w:hAnsi="Times New Roman"/>
          <w:sz w:val="24"/>
          <w:szCs w:val="24"/>
          <w:shd w:fill="FFFFFF" w:val="clear"/>
        </w:rPr>
        <w:t>Российской Федерации, Калужской области, городском округе городе Калуге,</w:t>
        <w:br/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д. Петрово,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наименования:   ул. 1-я Старопетровская, ул. 2-я Старопетровская,</w:t>
        <w:br/>
        <w:t>ул. Привольная (приложение 2).</w:t>
      </w:r>
    </w:p>
    <w:p>
      <w:pPr>
        <w:pStyle w:val="ConsNormal"/>
        <w:widowControl/>
        <w:spacing w:lineRule="auto" w:line="24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  <w:t>3. П</w:t>
      </w:r>
      <w:bookmarkStart w:id="6" w:name="__DdeLink__51_21247705751111"/>
      <w:bookmarkStart w:id="7" w:name="__DdeLink__481_1563202581111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рисвоить участку улично-дорожной сети, расположенному в </w:t>
      </w:r>
      <w:bookmarkEnd w:id="6"/>
      <w:bookmarkEnd w:id="7"/>
      <w:r>
        <w:rPr>
          <w:rFonts w:cs="Times New Roman" w:ascii="Times New Roman" w:hAnsi="Times New Roman"/>
          <w:sz w:val="24"/>
          <w:szCs w:val="24"/>
          <w:shd w:fill="FFFFFF" w:val="clear"/>
        </w:rPr>
        <w:t>Российской Федерации, Калужской области, городском округе городе Калуге,</w:t>
        <w:br/>
        <w:t>с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. Горенское,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наименование:   ул. Старогоренская (приложение 3).</w:t>
      </w:r>
    </w:p>
    <w:p>
      <w:pPr>
        <w:pStyle w:val="ConsNormal"/>
        <w:widowControl/>
        <w:spacing w:lineRule="auto" w:line="24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  <w:t>4. П</w:t>
      </w:r>
      <w:bookmarkStart w:id="8" w:name="__DdeLink__51_212477057511111"/>
      <w:bookmarkStart w:id="9" w:name="__DdeLink__481_15632025811111"/>
      <w:r>
        <w:rPr>
          <w:rFonts w:cs="Times New Roman" w:ascii="Times New Roman" w:hAnsi="Times New Roman"/>
          <w:sz w:val="24"/>
          <w:szCs w:val="24"/>
          <w:shd w:fill="FFFFFF" w:val="clear"/>
        </w:rPr>
        <w:t>рисвоить участк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ам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улично-дорожной сети, расположенн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ым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в </w:t>
      </w:r>
      <w:bookmarkEnd w:id="8"/>
      <w:bookmarkEnd w:id="9"/>
      <w:r>
        <w:rPr>
          <w:rFonts w:cs="Times New Roman" w:ascii="Times New Roman" w:hAnsi="Times New Roman"/>
          <w:sz w:val="24"/>
          <w:szCs w:val="24"/>
          <w:shd w:fill="FFFFFF" w:val="clear"/>
        </w:rPr>
        <w:t>Российской Федерации, Калужской области, городском округе городе Калуге,</w:t>
        <w:br/>
        <w:t>д. Марьино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я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:  ул. Марьинская, ул. Алёшкина Тропинка, пер. Марьинский  (приложение 4).</w:t>
      </w:r>
    </w:p>
    <w:p>
      <w:pPr>
        <w:pStyle w:val="ConsNormal"/>
        <w:widowControl/>
        <w:spacing w:lineRule="auto" w:line="24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  <w:t>5. П</w:t>
      </w:r>
      <w:bookmarkStart w:id="10" w:name="__DdeLink__51_2124770575111111"/>
      <w:bookmarkStart w:id="11" w:name="__DdeLink__481_156320258111111"/>
      <w:r>
        <w:rPr>
          <w:rFonts w:cs="Times New Roman" w:ascii="Times New Roman" w:hAnsi="Times New Roman"/>
          <w:sz w:val="24"/>
          <w:szCs w:val="24"/>
          <w:shd w:fill="FFFFFF" w:val="clear"/>
        </w:rPr>
        <w:t>рисвоить участк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ам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улично-дорожной сети, расположенн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ым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в </w:t>
      </w:r>
      <w:bookmarkEnd w:id="10"/>
      <w:bookmarkEnd w:id="11"/>
      <w:r>
        <w:rPr>
          <w:rFonts w:cs="Times New Roman" w:ascii="Times New Roman" w:hAnsi="Times New Roman"/>
          <w:sz w:val="24"/>
          <w:szCs w:val="24"/>
          <w:shd w:fill="FFFFFF" w:val="clear"/>
        </w:rPr>
        <w:t>Российской Федерации, Калужской области, городском округе городе Калуге,</w:t>
        <w:br/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д. Колюпаново,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я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:   ул. Единства, пер. Единства, ул. Рельефная,</w:t>
        <w:br/>
        <w:t>пер. Троицкий (приложение 5).</w:t>
        <w:tab/>
      </w:r>
    </w:p>
    <w:p>
      <w:pPr>
        <w:pStyle w:val="ConsNormal"/>
        <w:widowControl/>
        <w:spacing w:lineRule="auto" w:line="24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  <w:t>6. П</w:t>
      </w:r>
      <w:bookmarkStart w:id="12" w:name="__DdeLink__51_2124770575111112211"/>
      <w:bookmarkStart w:id="13" w:name="__DdeLink__481_156320258111112211"/>
      <w:r>
        <w:rPr>
          <w:rFonts w:cs="Times New Roman" w:ascii="Times New Roman" w:hAnsi="Times New Roman"/>
          <w:sz w:val="24"/>
          <w:szCs w:val="24"/>
          <w:shd w:fill="FFFFFF" w:val="clear"/>
        </w:rPr>
        <w:t>рисвоить участк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ам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улично-дорожной сети, расположенн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ым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в </w:t>
      </w:r>
      <w:bookmarkEnd w:id="12"/>
      <w:bookmarkEnd w:id="13"/>
      <w:r>
        <w:rPr>
          <w:rFonts w:cs="Times New Roman" w:ascii="Times New Roman" w:hAnsi="Times New Roman"/>
          <w:sz w:val="24"/>
          <w:szCs w:val="24"/>
          <w:shd w:fill="FFFFFF" w:val="clear"/>
        </w:rPr>
        <w:t>Российской Федерации, Калужской области, городском округе городе Калуге,</w:t>
        <w:br/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д. Воровая,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я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:   ул. Престижная,  пер. 1-й Престижный, пер. 2-й Престижный, ул. Нижняя Престижная, пер. Нижний Престижный, ул. Успешная (приложение 6).</w:t>
      </w:r>
    </w:p>
    <w:p>
      <w:pPr>
        <w:pStyle w:val="ConsNormal"/>
        <w:widowControl/>
        <w:spacing w:lineRule="auto" w:line="24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  <w:t>7. П</w:t>
      </w:r>
      <w:bookmarkStart w:id="14" w:name="__DdeLink__51_2124770575111112212"/>
      <w:bookmarkStart w:id="15" w:name="__DdeLink__481_156320258111112212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рисвоить участку улично-дорожной сети, расположенному в </w:t>
      </w:r>
      <w:bookmarkEnd w:id="14"/>
      <w:bookmarkEnd w:id="15"/>
      <w:r>
        <w:rPr>
          <w:rFonts w:cs="Times New Roman" w:ascii="Times New Roman" w:hAnsi="Times New Roman"/>
          <w:sz w:val="24"/>
          <w:szCs w:val="24"/>
          <w:shd w:fill="FFFFFF" w:val="clear"/>
        </w:rPr>
        <w:t>Российской Федерации, Калужской области, городском округе городе Калуге,</w:t>
        <w:br/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д. Григоровка,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наименование:   ул. Григоровская (приложение 7).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 Настоящее решение вступает в силу с момента его официального опубликования.</w:t>
      </w:r>
    </w:p>
    <w:p>
      <w:pPr>
        <w:pStyle w:val="ConsNormal"/>
        <w:widowControl/>
        <w:spacing w:lineRule="auto" w:line="240"/>
        <w:ind w:left="0" w:right="0" w:hanging="0"/>
        <w:jc w:val="center"/>
        <w:rPr>
          <w:sz w:val="24"/>
          <w:szCs w:val="24"/>
        </w:rPr>
      </w:pPr>
      <w:r>
        <w:rPr/>
      </w:r>
    </w:p>
    <w:p>
      <w:pPr>
        <w:pStyle w:val="ConsNormal"/>
        <w:widowControl/>
        <w:spacing w:lineRule="auto" w:line="240"/>
        <w:ind w:left="0" w:right="0" w:firstLine="709"/>
        <w:jc w:val="center"/>
        <w:rPr>
          <w:color w:val="auto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fldChar w:fldCharType="begin"/>
      </w:r>
      <w:r>
        <w:rPr>
          <w:sz w:val="24"/>
          <w:shd w:fill="auto" w:val="clear"/>
          <w:szCs w:val="24"/>
          <w:rFonts w:ascii="Times New Roman" w:hAnsi="Times New Roman"/>
          <w:color w:val="000000"/>
        </w:rPr>
        <w:instrText xml:space="preserve"> PAGE </w:instrText>
      </w:r>
      <w:r>
        <w:rPr>
          <w:sz w:val="24"/>
          <w:shd w:fill="auto" w:val="clear"/>
          <w:szCs w:val="24"/>
          <w:rFonts w:ascii="Times New Roman" w:hAnsi="Times New Roman"/>
          <w:color w:val="000000"/>
        </w:rPr>
        <w:fldChar w:fldCharType="separate"/>
      </w:r>
      <w:r>
        <w:rPr>
          <w:sz w:val="24"/>
          <w:shd w:fill="auto" w:val="clear"/>
          <w:szCs w:val="24"/>
          <w:rFonts w:ascii="Times New Roman" w:hAnsi="Times New Roman"/>
          <w:color w:val="000000"/>
        </w:rPr>
        <w:t>2</w:t>
      </w:r>
      <w:r>
        <w:rPr>
          <w:sz w:val="24"/>
          <w:shd w:fill="auto" w:val="clear"/>
          <w:szCs w:val="24"/>
          <w:rFonts w:ascii="Times New Roman" w:hAnsi="Times New Roman"/>
          <w:color w:val="000000"/>
        </w:rPr>
        <w:fldChar w:fldCharType="end"/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Контроль за исполнением настоящего решения возложить на комитет Думы городского округа города  Калуги по территориальному развитию города и городскому хозяйству.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Глава городского округа</w:t>
        <w:tab/>
        <w:tab/>
        <w:tab/>
        <w:tab/>
        <w:tab/>
        <w:tab/>
        <w:tab/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города Калуги</w:t>
        <w:tab/>
        <w:tab/>
        <w:tab/>
        <w:tab/>
        <w:tab/>
        <w:tab/>
        <w:tab/>
        <w:tab/>
        <w:tab/>
        <w:t xml:space="preserve">   Д.А. Денисов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Заключение правового отдела: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 xml:space="preserve">проект решения </w:t>
      </w:r>
      <w:r>
        <w:rPr>
          <w:sz w:val="24"/>
          <w:szCs w:val="24"/>
        </w:rPr>
        <w:t xml:space="preserve">Думы городского округа 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 xml:space="preserve">города  Калуги </w:t>
      </w:r>
      <w:bookmarkStart w:id="16" w:name="__DdeLink__1090_77140102"/>
      <w:bookmarkStart w:id="17" w:name="__DdeLink__49_4083006442"/>
      <w:r>
        <w:rPr>
          <w:rFonts w:cs="Times New Roman"/>
          <w:b w:val="false"/>
          <w:bCs w:val="false"/>
          <w:sz w:val="24"/>
          <w:szCs w:val="24"/>
        </w:rPr>
        <w:t>действующего законодательства не нарушает</w:t>
      </w:r>
      <w:bookmarkEnd w:id="16"/>
      <w:bookmarkEnd w:id="17"/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«__»_____________20_____г.</w:t>
      </w:r>
    </w:p>
    <w:p>
      <w:pPr>
        <w:pStyle w:val="Normal"/>
        <w:spacing w:lineRule="auto" w:line="240"/>
        <w:rPr>
          <w:sz w:val="24"/>
          <w:szCs w:val="24"/>
        </w:rPr>
      </w:pPr>
      <w:r>
        <w:rPr/>
      </w:r>
    </w:p>
    <w:sectPr>
      <w:type w:val="nextPage"/>
      <w:pgSz w:w="11906" w:h="16838"/>
      <w:pgMar w:left="1701" w:right="851" w:gutter="0" w:header="0" w:top="850" w:footer="0" w:bottom="850"/>
      <w:pgNumType w:start="1"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1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3380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A"/>
      <w:kern w:val="0"/>
      <w:sz w:val="24"/>
      <w:szCs w:val="24"/>
      <w:lang w:val="ru-RU" w:eastAsia="ru-RU" w:bidi="ar-SA"/>
    </w:rPr>
  </w:style>
  <w:style w:type="paragraph" w:styleId="1">
    <w:name w:val="Heading 1"/>
    <w:basedOn w:val="Style11"/>
    <w:qFormat/>
    <w:pPr/>
    <w:rPr/>
  </w:style>
  <w:style w:type="paragraph" w:styleId="2">
    <w:name w:val="Heading 2"/>
    <w:basedOn w:val="Style11"/>
    <w:qFormat/>
    <w:pPr/>
    <w:rPr/>
  </w:style>
  <w:style w:type="paragraph" w:styleId="3">
    <w:name w:val="Heading 3"/>
    <w:basedOn w:val="Style11"/>
    <w:qFormat/>
    <w:pPr/>
    <w:rPr/>
  </w:style>
  <w:style w:type="paragraph" w:styleId="5">
    <w:name w:val="Heading 5"/>
    <w:basedOn w:val="Normal"/>
    <w:semiHidden/>
    <w:unhideWhenUsed/>
    <w:qFormat/>
    <w:rsid w:val="0023380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Normal"/>
    <w:semiHidden/>
    <w:unhideWhenUsed/>
    <w:qFormat/>
    <w:rsid w:val="00233800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1" w:customStyle="1">
    <w:name w:val="Заголовок 5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i/>
      <w:iCs/>
      <w:color w:val="00000A"/>
      <w:sz w:val="26"/>
      <w:szCs w:val="26"/>
      <w:lang w:eastAsia="ru-RU"/>
    </w:rPr>
  </w:style>
  <w:style w:type="character" w:styleId="61" w:customStyle="1">
    <w:name w:val="Заголовок 6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color w:val="00000A"/>
      <w:lang w:eastAsia="ru-RU"/>
    </w:rPr>
  </w:style>
  <w:style w:type="character" w:styleId="Style9" w:customStyle="1">
    <w:name w:val="Основной текст с отступом Знак"/>
    <w:basedOn w:val="DefaultParagraphFont"/>
    <w:semiHidden/>
    <w:qFormat/>
    <w:rsid w:val="00233800"/>
    <w:rPr>
      <w:rFonts w:ascii="Times New Roman" w:hAnsi="Times New Roman" w:eastAsia="Calibri" w:cs="Times New Roman"/>
      <w:color w:val="00000A"/>
      <w:sz w:val="26"/>
      <w:szCs w:val="20"/>
      <w:lang w:eastAsia="ru-RU"/>
    </w:rPr>
  </w:style>
  <w:style w:type="character" w:styleId="Style10" w:customStyle="1">
    <w:name w:val="Текст выноски Знак"/>
    <w:basedOn w:val="DefaultParagraphFont"/>
    <w:uiPriority w:val="99"/>
    <w:semiHidden/>
    <w:qFormat/>
    <w:rsid w:val="00233800"/>
    <w:rPr>
      <w:rFonts w:ascii="Tahoma" w:hAnsi="Tahoma" w:eastAsia="Calibri" w:cs="Tahoma"/>
      <w:color w:val="00000A"/>
      <w:sz w:val="16"/>
      <w:szCs w:val="16"/>
      <w:lang w:eastAsia="ru-RU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2">
    <w:name w:val="Body Text"/>
    <w:basedOn w:val="Normal"/>
    <w:pPr>
      <w:spacing w:lineRule="auto" w:line="288" w:before="0" w:after="140"/>
    </w:pPr>
    <w:rPr/>
  </w:style>
  <w:style w:type="paragraph" w:styleId="Style13">
    <w:name w:val="List"/>
    <w:basedOn w:val="Style12"/>
    <w:pPr/>
    <w:rPr>
      <w:rFonts w:cs="Mang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Body Text Indent"/>
    <w:basedOn w:val="Normal"/>
    <w:semiHidden/>
    <w:unhideWhenUsed/>
    <w:rsid w:val="00233800"/>
    <w:pPr>
      <w:ind w:firstLine="709"/>
      <w:jc w:val="both"/>
    </w:pPr>
    <w:rPr>
      <w:sz w:val="26"/>
      <w:szCs w:val="20"/>
    </w:rPr>
  </w:style>
  <w:style w:type="paragraph" w:styleId="BalloonText">
    <w:name w:val="Balloon Text"/>
    <w:basedOn w:val="Normal"/>
    <w:uiPriority w:val="99"/>
    <w:semiHidden/>
    <w:unhideWhenUsed/>
    <w:qFormat/>
    <w:rsid w:val="00233800"/>
    <w:pPr/>
    <w:rPr>
      <w:rFonts w:ascii="Tahoma" w:hAnsi="Tahoma" w:cs="Tahoma"/>
      <w:sz w:val="16"/>
      <w:szCs w:val="16"/>
    </w:rPr>
  </w:style>
  <w:style w:type="paragraph" w:styleId="Style17">
    <w:name w:val="Блочная цитата"/>
    <w:basedOn w:val="Normal"/>
    <w:qFormat/>
    <w:pPr/>
    <w:rPr/>
  </w:style>
  <w:style w:type="paragraph" w:styleId="Style18">
    <w:name w:val="Title"/>
    <w:basedOn w:val="Style11"/>
    <w:qFormat/>
    <w:pPr/>
    <w:rPr/>
  </w:style>
  <w:style w:type="paragraph" w:styleId="Style19">
    <w:name w:val="Subtitle"/>
    <w:basedOn w:val="Style11"/>
    <w:qFormat/>
    <w:pPr/>
    <w:rPr/>
  </w:style>
  <w:style w:type="paragraph" w:styleId="ConsNormal">
    <w:name w:val="ConsNormal"/>
    <w:qFormat/>
    <w:pPr>
      <w:widowControl w:val="false"/>
      <w:suppressAutoHyphens w:val="true"/>
      <w:bidi w:val="0"/>
      <w:spacing w:lineRule="auto" w:line="276" w:before="0" w:after="198"/>
      <w:ind w:left="0" w:right="11622" w:hanging="8152"/>
      <w:contextualSpacing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21">
    <w:name w:val="Основной текст с отступом 2"/>
    <w:basedOn w:val="Normal"/>
    <w:qFormat/>
    <w:pPr>
      <w:ind w:left="0" w:right="0" w:firstLine="708"/>
      <w:jc w:val="both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2227</TotalTime>
  <Application>LibreOffice/7.3.4.2$Windows_X86_64 LibreOffice_project/728fec16bd5f605073805c3c9e7c4212a0120dc5</Application>
  <AppVersion>15.0000</AppVersion>
  <Pages>2</Pages>
  <Words>314</Words>
  <Characters>2256</Characters>
  <CharactersWithSpaces>2763</CharactersWithSpaces>
  <Paragraphs>28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2016-08-03T05:16:00Z</dcterms:created>
  <dc:creator>savosinaiv</dc:creator>
  <dc:description/>
  <dc:language>ru-RU</dc:language>
  <cp:lastModifiedBy/>
  <cp:lastPrinted>2023-02-02T10:27:45Z</cp:lastPrinted>
  <dcterms:modified xsi:type="dcterms:W3CDTF">2026-02-20T10:01:54Z</dcterms:modified>
  <cp:revision>76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