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9"/>
        <w:spacing w:before="0" w:after="0"/>
        <w:contextualSpacing/>
        <w:jc w:val="center"/>
        <w:rPr>
          <w:rFonts w:cs="Times New Roman"/>
          <w:b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</w:r>
    </w:p>
    <w:p>
      <w:pPr>
        <w:pStyle w:val="Style29"/>
        <w:spacing w:before="0" w:after="0"/>
        <w:contextualSpacing/>
        <w:jc w:val="center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>
      <w:pPr>
        <w:pStyle w:val="Style29"/>
        <w:spacing w:before="0" w:after="0"/>
        <w:contextualSpacing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>
      <w:pPr>
        <w:pStyle w:val="Style30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9"/>
        <w:tabs>
          <w:tab w:val="clear" w:pos="720"/>
          <w:tab w:val="left" w:pos="3135" w:leader="none"/>
          <w:tab w:val="left" w:pos="7181" w:leader="none"/>
        </w:tabs>
        <w:spacing w:before="0" w:after="0"/>
        <w:contextualSpacing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>
      <w:pPr>
        <w:pStyle w:val="Style29"/>
        <w:spacing w:before="0" w:after="0"/>
        <w:ind w:firstLine="2622"/>
        <w:contextualSpacing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</w:r>
    </w:p>
    <w:tbl>
      <w:tblPr>
        <w:tblW w:w="9354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"/>
        <w:gridCol w:w="2321"/>
        <w:gridCol w:w="4137"/>
        <w:gridCol w:w="553"/>
        <w:gridCol w:w="1779"/>
      </w:tblGrid>
      <w:tr>
        <w:trPr/>
        <w:tc>
          <w:tcPr>
            <w:tcW w:w="564" w:type="dxa"/>
            <w:tcBorders/>
          </w:tcPr>
          <w:p>
            <w:pPr>
              <w:pStyle w:val="Style35"/>
              <w:widowControl w:val="false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z w:val="24"/>
              </w:rPr>
              <w:t>от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cs="Times New Roman"/>
                <w:b w:val="false"/>
                <w:b w:val="false"/>
                <w:sz w:val="24"/>
              </w:rPr>
            </w:pPr>
            <w:r>
              <w:rPr>
                <w:rFonts w:cs="Times New Roman"/>
                <w:b w:val="false"/>
                <w:sz w:val="24"/>
              </w:rPr>
            </w:r>
          </w:p>
        </w:tc>
        <w:tc>
          <w:tcPr>
            <w:tcW w:w="4137" w:type="dxa"/>
            <w:tcBorders/>
          </w:tcPr>
          <w:p>
            <w:pPr>
              <w:pStyle w:val="Style35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  <w:tc>
          <w:tcPr>
            <w:tcW w:w="553" w:type="dxa"/>
            <w:tcBorders/>
          </w:tcPr>
          <w:p>
            <w:pPr>
              <w:pStyle w:val="Style35"/>
              <w:widowControl w:val="false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pacing w:val="60"/>
                <w:sz w:val="24"/>
              </w:rPr>
              <w:t>№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</w:tcPr>
          <w:p>
            <w:pPr>
              <w:pStyle w:val="Style35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</w:tr>
    </w:tbl>
    <w:p>
      <w:pPr>
        <w:pStyle w:val="Style57"/>
        <w:ind w:hanging="0"/>
        <w:rPr>
          <w:rFonts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tbl>
      <w:tblPr>
        <w:tblW w:w="949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0"/>
        <w:gridCol w:w="5135"/>
      </w:tblGrid>
      <w:tr>
        <w:trPr/>
        <w:tc>
          <w:tcPr>
            <w:tcW w:w="4360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 xml:space="preserve">О внесении изменений в постановление Городской Управы города Калуги от 04.02.2025 № 34-п </w:t>
            </w:r>
            <w:r>
              <w:rPr>
                <w:b/>
                <w:bCs/>
                <w:color w:val="000000"/>
              </w:rPr>
              <w:t>«Об утверждении муниципальной программы городского округа города Калуги Калужской области «Формирование современной городской среды»</w:t>
            </w:r>
          </w:p>
        </w:tc>
        <w:tc>
          <w:tcPr>
            <w:tcW w:w="5135" w:type="dxa"/>
            <w:tcBorders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Style57"/>
        <w:ind w:hanging="0"/>
        <w:rPr>
          <w:rFonts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ind w:firstLine="720"/>
        <w:jc w:val="both"/>
        <w:rPr>
          <w:rFonts w:cs="Times New Roman"/>
        </w:rPr>
      </w:pPr>
      <w:r>
        <w:rPr>
          <w:rFonts w:eastAsia="Times New Roman" w:cs="Times New Roman"/>
          <w:bCs/>
        </w:rPr>
        <w:t xml:space="preserve">В соответствии с </w:t>
      </w:r>
      <w:r>
        <w:rPr>
          <w:rFonts w:eastAsia="Times New Roman" w:cs="Times New Roman"/>
        </w:rPr>
        <w:t xml:space="preserve">постановлением Правительства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статьями 31, 36 Устава городского округа города Калуги Калужской области, постановлением Городской Управы города Калуги от 02.08.2013 № 220-п «Об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области» </w:t>
      </w:r>
      <w:r>
        <w:rPr>
          <w:rFonts w:eastAsia="Times New Roman" w:cs="Times New Roman"/>
          <w:b/>
          <w:bCs/>
        </w:rPr>
        <w:t>ПОСТАНОВЛЯЮ:</w:t>
      </w:r>
    </w:p>
    <w:p>
      <w:pPr>
        <w:pStyle w:val="Normal"/>
        <w:spacing w:lineRule="auto" w:line="240"/>
        <w:ind w:firstLine="720"/>
        <w:jc w:val="both"/>
        <w:rPr>
          <w:rFonts w:cs="Times New Roman"/>
        </w:rPr>
      </w:pPr>
      <w:r>
        <w:rPr>
          <w:rFonts w:eastAsia="Times New Roman" w:cs="Times New Roman"/>
        </w:rPr>
        <w:t>1. Внести в постановление Городской Управы города Калуги от 04.02.2025 № 34-п  «Об утверждении муниципальной программы муниципального образования «Город Калуга» «Формирование современной городской среды» (далее - Постановление) следующие изменения:</w:t>
      </w:r>
    </w:p>
    <w:p>
      <w:pPr>
        <w:pStyle w:val="Normal"/>
        <w:spacing w:lineRule="auto" w:line="240"/>
        <w:ind w:firstLine="720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  <w:t>1.1. Раздел 3 Программы изложить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</w:rPr>
        <w:t>в новой редакции:</w:t>
      </w:r>
    </w:p>
    <w:p>
      <w:pPr>
        <w:pStyle w:val="Normal"/>
        <w:ind w:firstLine="720"/>
        <w:jc w:val="both"/>
        <w:rPr>
          <w:rFonts w:eastAsia="Times New Roman" w:cs="Times New Roman"/>
          <w:sz w:val="14"/>
          <w:szCs w:val="14"/>
        </w:rPr>
      </w:pPr>
      <w:r>
        <w:rPr>
          <w:rFonts w:eastAsia="Times New Roman" w:cs="Times New Roman"/>
          <w:sz w:val="14"/>
          <w:szCs w:val="1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«3. Прочие положения (сведения)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numPr>
          <w:ilvl w:val="0"/>
          <w:numId w:val="0"/>
        </w:numPr>
        <w:jc w:val="center"/>
        <w:outlineLvl w:val="1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</w:rPr>
        <w:t>Перечень общественных территорий, нуждающихся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в благоустройстве по результатам инвентаризации</w:t>
      </w:r>
    </w:p>
    <w:p>
      <w:pPr>
        <w:pStyle w:val="Normal"/>
        <w:jc w:val="center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</w:rPr>
        <w:t>и предложений жителей города</w:t>
      </w:r>
    </w:p>
    <w:p>
      <w:pPr>
        <w:pStyle w:val="Normal"/>
        <w:jc w:val="center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Березуйского оврага.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имени космонавта В.Н.Волкова.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в микрорайоне Дубрава (Дубовая роща).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по ул. Чижевского между домами № 12 и № 14.</w:t>
      </w:r>
    </w:p>
    <w:p>
      <w:pPr>
        <w:pStyle w:val="Normal"/>
        <w:numPr>
          <w:ilvl w:val="0"/>
          <w:numId w:val="2"/>
        </w:numPr>
        <w:ind w:left="0" w:firstLine="709"/>
        <w:jc w:val="both"/>
        <w:rPr/>
      </w:pPr>
      <w:r>
        <w:rPr>
          <w:rFonts w:eastAsia="Times New Roman" w:cs="Times New Roman"/>
        </w:rPr>
        <w:t>Благоустройство бульвара имени Степана Разина.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между домами № 13 и № 15 по улице Болдина (территория МБОУ «СОШ № 4» г. Калуги).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в районе дома № 12 по улице Первых Коммунаров.</w:t>
      </w:r>
    </w:p>
    <w:p>
      <w:pPr>
        <w:pStyle w:val="Normal"/>
        <w:numPr>
          <w:ilvl w:val="0"/>
          <w:numId w:val="2"/>
        </w:numPr>
        <w:ind w:left="0" w:firstLine="709"/>
        <w:jc w:val="both"/>
        <w:rPr/>
      </w:pPr>
      <w:r>
        <w:rPr>
          <w:rFonts w:eastAsia="Times New Roman" w:cs="Times New Roman"/>
        </w:rPr>
        <w:t>Благоустройство общественной территории в районе домов № 7 и № 8 по улице Гвардейской.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вдоль береговой полосы пруда в районе МБОУ «СОШ № 16» г. Калуги по переулку Дорожному, дом № 5.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для активного отдыха (прилегающего к домам № 48 и № 48 к. 1 по ул. Билибина, ограниченного улицей Билибина и территорией железной дороги) и пешеходной дорожки по улице Билибина (четная сторона), от улицы Ленина до дома № 10 по улице Билибина.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оврага в районе переулка Тульского.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пляжа р. Оки в районе автогаражного кооператива «Разлив».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по улице Луговой, дом № 70.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аллеи на улице Платова.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у кинотеатра «Центральный», улица Ленина города Калуги.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Реконструкция сквера 50 лет ВЛКСМ.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у дома № 23а по улице Маршала Жукова.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Организация детской площадки в деревне Черносвитино.</w:t>
      </w:r>
    </w:p>
    <w:p>
      <w:pPr>
        <w:pStyle w:val="Normal"/>
        <w:numPr>
          <w:ilvl w:val="0"/>
          <w:numId w:val="2"/>
        </w:numPr>
        <w:ind w:left="0" w:firstLine="709"/>
        <w:jc w:val="both"/>
        <w:rPr/>
      </w:pPr>
      <w:r>
        <w:rPr>
          <w:rFonts w:eastAsia="Times New Roman" w:cs="Times New Roman"/>
        </w:rPr>
        <w:t>Благоустройство березовой рощи между улицей Калужского ополчения,  дом № 9, улицей Берестяной и улицей Усадебной города Калуги.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дома № 6 по бульвару Энтузиастов города Калуги.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склона у Государственного музея истории космонавтики имени К.Э. Циолковского.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музея имени А.Л. Чижевского.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площади на пересечении улиц Королева и Октябрьской с входной группой в парк им. Циолковского.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«Алешкин пруд» в деревне Верховая, улица Верховая, дом № 54.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прилегающей территории к Ольговскому пруду города Калуги.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прилегающей территории к водоему, микрорайон Бушмановка, город Калуга.</w:t>
      </w:r>
    </w:p>
    <w:p>
      <w:pPr>
        <w:pStyle w:val="Normal"/>
        <w:numPr>
          <w:ilvl w:val="0"/>
          <w:numId w:val="2"/>
        </w:numPr>
        <w:ind w:left="0" w:firstLine="709"/>
        <w:jc w:val="both"/>
        <w:rPr/>
      </w:pPr>
      <w:r>
        <w:rPr>
          <w:rFonts w:eastAsia="Times New Roman" w:cs="Times New Roman"/>
        </w:rPr>
        <w:t>Благоустройство общественной территории вокруг естественного пруда в районе дома № 15 по улице Генерала Попова города Калуги.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уличной спортивной полосы препятствий по улице Гурьянова, дом № 65, территория МБОУ «СОШ № 49».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сквера по улице Никитина, дома № 131-135.</w:t>
      </w:r>
    </w:p>
    <w:p>
      <w:pPr>
        <w:pStyle w:val="Normal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 xml:space="preserve">Адресный перечень дворовых территорий, 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нуждающихся в благоустройстве и подлежащих благоустройству в рамках муниципальной программы городского округа города Калуги Калужской области «Формирование современной городской среды»</w:t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переулок 2-й Интернациональный, дом № 10.</w:t>
      </w:r>
    </w:p>
    <w:p>
      <w:pPr>
        <w:pStyle w:val="Normal"/>
        <w:numPr>
          <w:ilvl w:val="0"/>
          <w:numId w:val="1"/>
        </w:numPr>
        <w:ind w:left="1429" w:hanging="720"/>
        <w:rPr>
          <w:rFonts w:eastAsia="Times New Roman" w:cs="Times New Roman"/>
        </w:rPr>
      </w:pPr>
      <w:r>
        <w:rPr>
          <w:rFonts w:eastAsia="Times New Roman" w:cs="Times New Roman"/>
        </w:rPr>
        <w:t>Город Калуга, улица Баррикад, дом № 127.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Баррикад,</w:t>
      </w:r>
      <w:r>
        <w:rPr/>
        <w:t xml:space="preserve"> до № 136.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Вилонова, дом № 19.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Герцена, дом № 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переулок Гостинорядский, дом № 2.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Гурьянова, дом № 61.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Дзержинского, дом № 1/46.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Дзержинского, дом № 74.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Инженерная, дом № 6.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Карачевская, дом № 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Карачевская, дом № 21.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Кибальчича, дом № 13.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Кирова, дом № 23.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Кирова, дом № 78.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Кубяка, дом № 17.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переулок Кубяка, дом № 11.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Льва Толстого, дом № 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Льва Толстого, дом № 43.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поселок Мирный, дом № 9.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Московская, дом № 128.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Московская, дом № 184.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Московская, дом № 311 к. 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Московская, дом № 311 к. 5.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Московская, дом № 315.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Молодежная, дом № 43.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бульвар Моторостроителей, дом № 18.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Одоевское шоссе, дом № 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Октябрьская, дом № 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Плеханова, дом № 51.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Пухова, дом № 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Пухова, дом № 43.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село Росва, улица Советская, дом № 23.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село Росва, улица Советская, дом № 23а.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село Росва, улица Советская, дом № 108.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Социалистическая, дом № 9.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Рылеева, дом № 18.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территория Сельхозтехники, дом № 2.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переулок Салтыкова-Щедрина, дом № 13.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Смоленская, дом № 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Суворова, дом № 21.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Суворова, дом № 52.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Суворова, дом № 154.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Степана Разина, дом № 44.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Степана Разина, дом № 50.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Степана Разина, дом № 58.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Тарутинская, дом № 231.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Театральная, дом № 43/8.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Телевизионная, дом № 33.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Телевизионная, дом № 39.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Телевизионная, дом № 45.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Тельмана, дом № 13.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Тельмана, дом № 31.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Турынинская, дом № 1.</w:t>
      </w:r>
    </w:p>
    <w:p>
      <w:pPr>
        <w:pStyle w:val="Normal"/>
        <w:numPr>
          <w:ilvl w:val="0"/>
          <w:numId w:val="1"/>
        </w:numPr>
        <w:ind w:left="1429" w:hanging="720"/>
        <w:rPr/>
      </w:pPr>
      <w:r>
        <w:rPr>
          <w:rFonts w:eastAsia="Times New Roman" w:cs="Times New Roman"/>
        </w:rPr>
        <w:t>Город Калуга, улица Турынинская, дом № 10.</w:t>
      </w:r>
    </w:p>
    <w:p>
      <w:pPr>
        <w:pStyle w:val="Normal"/>
        <w:numPr>
          <w:ilvl w:val="0"/>
          <w:numId w:val="1"/>
        </w:numPr>
        <w:ind w:left="1429" w:hanging="720"/>
        <w:rPr>
          <w:rFonts w:cs="Times New Roman"/>
        </w:rPr>
      </w:pPr>
      <w:r>
        <w:rPr>
          <w:rFonts w:eastAsia="Times New Roman" w:cs="Times New Roman"/>
        </w:rPr>
        <w:t>Город Калуга, улица Турынинская, дом № 12.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в первоочередном порядке в 2025 году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37"/>
        <w:jc w:val="both"/>
        <w:rPr/>
      </w:pPr>
      <w:r>
        <w:rPr>
          <w:rFonts w:eastAsia="Times New Roman" w:cs="Times New Roman"/>
        </w:rPr>
        <w:t>1. Благоустройство территории, прилегающей к Яченскому водохранилищу. 2-й этап.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в первоочередном порядке в 2026 году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37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  <w:t>1. Благоустройство бульвара Чичерина.</w:t>
      </w:r>
    </w:p>
    <w:p>
      <w:pPr>
        <w:pStyle w:val="Normal"/>
        <w:ind w:firstLine="737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cs="Times New Roman"/>
          <w:b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>
      <w:pPr>
        <w:pStyle w:val="Normal"/>
        <w:jc w:val="center"/>
        <w:rPr>
          <w:rFonts w:eastAsia="Times New Roman" w:cs="Times New Roman"/>
          <w:b/>
          <w:b/>
          <w:bCs/>
          <w:highlight w:val="none"/>
        </w:rPr>
      </w:pPr>
      <w:r>
        <w:rPr>
          <w:rFonts w:eastAsia="Times New Roman" w:cs="Times New Roman"/>
          <w:b/>
        </w:rPr>
        <w:t>в первоочередном порядке в 202</w:t>
      </w:r>
      <w:r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 xml:space="preserve"> году</w:t>
      </w:r>
    </w:p>
    <w:p>
      <w:pPr>
        <w:pStyle w:val="Normal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Normal"/>
        <w:ind w:firstLine="737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  <w:t>1. Благоустройство улицы Театральной от дома № 1 по Театральной площади до дома № 34 по улице Театральной.»</w:t>
      </w:r>
    </w:p>
    <w:p>
      <w:pPr>
        <w:pStyle w:val="Normal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Normal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  <w:t>3. Настоящее постановление вступает в силу после его официального опубликования.</w:t>
      </w:r>
    </w:p>
    <w:p>
      <w:pPr>
        <w:pStyle w:val="Normal"/>
        <w:ind w:firstLine="720"/>
        <w:jc w:val="both"/>
        <w:rPr/>
      </w:pPr>
      <w:r>
        <w:rPr>
          <w:rFonts w:eastAsia="Times New Roman" w:cs="Times New Roman"/>
        </w:rPr>
        <w:t>4. Контроль за исполнением настоящего постановления возложить на управление городского хозяйства города Калуги.</w:t>
      </w:r>
    </w:p>
    <w:p>
      <w:pPr>
        <w:pStyle w:val="Normal"/>
        <w:spacing w:before="120" w:after="0"/>
        <w:jc w:val="both"/>
        <w:rPr>
          <w:rFonts w:eastAsia="Times New Roman" w:cs="Times New Roman"/>
          <w:color w:val="000000"/>
          <w:sz w:val="16"/>
          <w:szCs w:val="16"/>
        </w:rPr>
      </w:pPr>
      <w:r>
        <w:rPr>
          <w:rFonts w:eastAsia="Times New Roman" w:cs="Times New Roman"/>
          <w:color w:val="000000"/>
          <w:sz w:val="16"/>
          <w:szCs w:val="16"/>
        </w:rPr>
      </w:r>
    </w:p>
    <w:tbl>
      <w:tblPr>
        <w:tblW w:w="98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>
          <w:trHeight w:val="360" w:hRule="atLeast"/>
        </w:trPr>
        <w:tc>
          <w:tcPr>
            <w:tcW w:w="4927" w:type="dxa"/>
            <w:tcBorders/>
          </w:tcPr>
          <w:p>
            <w:pPr>
              <w:pStyle w:val="211"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Глава городского округа</w:t>
            </w:r>
          </w:p>
          <w:p>
            <w:pPr>
              <w:pStyle w:val="211"/>
              <w:widowControl w:val="false"/>
              <w:spacing w:lineRule="auto" w:line="240" w:before="0" w:after="0"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</w:rPr>
              <w:t>города Калуги</w:t>
            </w:r>
          </w:p>
        </w:tc>
        <w:tc>
          <w:tcPr>
            <w:tcW w:w="4926" w:type="dxa"/>
            <w:tcBorders/>
          </w:tcPr>
          <w:p>
            <w:pPr>
              <w:pStyle w:val="211"/>
              <w:widowControl w:val="false"/>
              <w:spacing w:lineRule="auto" w:line="240" w:before="0" w:after="0"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  <w:p>
            <w:pPr>
              <w:pStyle w:val="211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</w:rPr>
              <w:t>Д.А. Денисов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709" w:gutter="0" w:header="567" w:top="130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37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jc w:val="center"/>
      <w:rPr/>
    </w:pPr>
    <w:r>
      <w:rPr/>
      <w:drawing>
        <wp:inline distT="0" distB="0" distL="0" distR="0">
          <wp:extent cx="384175" cy="475615"/>
          <wp:effectExtent l="0" t="0" r="0" b="0"/>
          <wp:docPr id="1" name="_x005F_x0000_i10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00_i102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47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29"/>
    <w:link w:val="Heading1Char"/>
    <w:qFormat/>
    <w:p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Style29"/>
    <w:link w:val="Heading2Char"/>
    <w:qFormat/>
    <w:p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Style29"/>
    <w:link w:val="Heading3Char"/>
    <w:qFormat/>
    <w:p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link w:val="Heading4Char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">
    <w:name w:val="Heading 5"/>
    <w:basedOn w:val="Normal"/>
    <w:link w:val="Heading5Char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</w:rPr>
  </w:style>
  <w:style w:type="paragraph" w:styleId="6">
    <w:name w:val="Heading 6"/>
    <w:basedOn w:val="Normal"/>
    <w:link w:val="Heading6Char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">
    <w:name w:val="Heading 7"/>
    <w:basedOn w:val="Normal"/>
    <w:link w:val="Heading7Char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">
    <w:name w:val="Heading 8"/>
    <w:basedOn w:val="Normal"/>
    <w:link w:val="Heading8Char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9">
    <w:name w:val="Heading 9"/>
    <w:basedOn w:val="Normal"/>
    <w:link w:val="Heading9Char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8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Style11">
    <w:name w:val="Знак сноски"/>
    <w:qFormat/>
    <w:rPr>
      <w:vertAlign w:val="superscript"/>
    </w:rPr>
  </w:style>
  <w:style w:type="character" w:styleId="Style12">
    <w:name w:val="Знак концевой сноски"/>
    <w:qFormat/>
    <w:rPr>
      <w:vertAlign w:val="superscript"/>
    </w:rPr>
  </w:style>
  <w:style w:type="character" w:styleId="11">
    <w:name w:val="Гиперссылка1"/>
    <w:qFormat/>
    <w:rPr>
      <w:color w:val="000080"/>
      <w:u w:val="single"/>
      <w:lang w:val="en-US" w:bidi="en-US"/>
    </w:rPr>
  </w:style>
  <w:style w:type="character" w:styleId="Heading1Char">
    <w:name w:val="Heading 1 Char"/>
    <w:uiPriority w:val="9"/>
    <w:qFormat/>
    <w:rPr>
      <w:rFonts w:ascii="Arial" w:hAnsi="Arial" w:eastAsia="Arial" w:cs="Arial"/>
      <w:color w:val="365F91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color w:val="365F91"/>
      <w:sz w:val="32"/>
      <w:szCs w:val="32"/>
    </w:rPr>
  </w:style>
  <w:style w:type="character" w:styleId="Heading3Char">
    <w:name w:val="Heading 3 Char"/>
    <w:uiPriority w:val="9"/>
    <w:qFormat/>
    <w:rPr>
      <w:rFonts w:ascii="Arial" w:hAnsi="Arial" w:eastAsia="Arial" w:cs="Arial"/>
      <w:color w:val="365F91"/>
      <w:sz w:val="28"/>
      <w:szCs w:val="28"/>
    </w:rPr>
  </w:style>
  <w:style w:type="character" w:styleId="Heading4Char">
    <w:name w:val="Heading 4 Char"/>
    <w:uiPriority w:val="9"/>
    <w:qFormat/>
    <w:rPr>
      <w:rFonts w:ascii="Arial" w:hAnsi="Arial" w:eastAsia="Arial" w:cs="Arial"/>
      <w:i/>
      <w:iCs/>
      <w:color w:val="365F91"/>
    </w:rPr>
  </w:style>
  <w:style w:type="character" w:styleId="Heading5Char">
    <w:name w:val="Heading 5 Char"/>
    <w:uiPriority w:val="9"/>
    <w:qFormat/>
    <w:rPr>
      <w:rFonts w:ascii="Arial" w:hAnsi="Arial" w:eastAsia="Arial" w:cs="Arial"/>
      <w:color w:val="365F91"/>
    </w:rPr>
  </w:style>
  <w:style w:type="character" w:styleId="Heading6Char">
    <w:name w:val="Heading 6 Char"/>
    <w:uiPriority w:val="9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uiPriority w:val="9"/>
    <w:qFormat/>
    <w:rPr>
      <w:rFonts w:ascii="Arial" w:hAnsi="Arial" w:eastAsia="Arial" w:cs="Arial"/>
      <w:color w:val="595959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color w:val="272727"/>
    </w:rPr>
  </w:style>
  <w:style w:type="character" w:styleId="TitleChar">
    <w:name w:val="Title Char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uiPriority w:val="11"/>
    <w:qFormat/>
    <w:rPr>
      <w:color w:val="595959"/>
      <w:spacing w:val="15"/>
      <w:sz w:val="28"/>
      <w:szCs w:val="28"/>
    </w:rPr>
  </w:style>
  <w:style w:type="character" w:styleId="HeaderChar">
    <w:name w:val="Header Char"/>
    <w:basedOn w:val="Style10"/>
    <w:uiPriority w:val="99"/>
    <w:qFormat/>
    <w:rPr/>
  </w:style>
  <w:style w:type="character" w:styleId="FooterChar">
    <w:name w:val="Footer Char"/>
    <w:basedOn w:val="Style10"/>
    <w:uiPriority w:val="99"/>
    <w:qFormat/>
    <w:rPr/>
  </w:style>
  <w:style w:type="character" w:styleId="FootnoteTextChar">
    <w:name w:val="Footnote Text Char"/>
    <w:uiPriority w:val="99"/>
    <w:semiHidden/>
    <w:qFormat/>
    <w:rPr>
      <w:sz w:val="20"/>
      <w:szCs w:val="20"/>
    </w:rPr>
  </w:style>
  <w:style w:type="character" w:styleId="EndnoteTextChar">
    <w:name w:val="Endnote Text Char"/>
    <w:uiPriority w:val="99"/>
    <w:semiHidden/>
    <w:qFormat/>
    <w:rPr>
      <w:sz w:val="20"/>
      <w:szCs w:val="20"/>
    </w:rPr>
  </w:style>
  <w:style w:type="character" w:styleId="Style13">
    <w:name w:val="Сильное выделение"/>
    <w:uiPriority w:val="21"/>
    <w:qFormat/>
    <w:rPr>
      <w:i/>
      <w:iCs/>
      <w:color w:val="365F91"/>
    </w:rPr>
  </w:style>
  <w:style w:type="character" w:styleId="Style14">
    <w:name w:val="Сильная ссылка"/>
    <w:uiPriority w:val="32"/>
    <w:qFormat/>
    <w:rPr>
      <w:b/>
      <w:bCs/>
      <w:smallCaps/>
      <w:color w:val="365F91"/>
      <w:spacing w:val="5"/>
    </w:rPr>
  </w:style>
  <w:style w:type="character" w:styleId="Style15">
    <w:name w:val="Слабое выделение"/>
    <w:uiPriority w:val="19"/>
    <w:qFormat/>
    <w:rPr>
      <w:i/>
      <w:iCs/>
      <w:color w:val="404040"/>
    </w:rPr>
  </w:style>
  <w:style w:type="character" w:styleId="Style16">
    <w:name w:val="Строгий"/>
    <w:uiPriority w:val="22"/>
    <w:qFormat/>
    <w:rPr>
      <w:b/>
      <w:bCs/>
    </w:rPr>
  </w:style>
  <w:style w:type="character" w:styleId="Style17">
    <w:name w:val="Слабая ссылка"/>
    <w:uiPriority w:val="31"/>
    <w:qFormat/>
    <w:rPr>
      <w:smallCaps/>
      <w:color w:val="5A5A5A"/>
    </w:rPr>
  </w:style>
  <w:style w:type="character" w:styleId="Style18">
    <w:name w:val="Название книги"/>
    <w:uiPriority w:val="33"/>
    <w:qFormat/>
    <w:rPr>
      <w:b/>
      <w:bCs/>
      <w:i/>
      <w:iCs/>
      <w:spacing w:val="5"/>
    </w:rPr>
  </w:style>
  <w:style w:type="character" w:styleId="Style19">
    <w:name w:val="Символ сноски"/>
    <w:qFormat/>
    <w:rPr>
      <w:vertAlign w:val="superscript"/>
    </w:rPr>
  </w:style>
  <w:style w:type="character" w:styleId="Style20">
    <w:name w:val="Символ концевой сноски"/>
    <w:qFormat/>
    <w:rPr>
      <w:vertAlign w:val="superscript"/>
    </w:rPr>
  </w:style>
  <w:style w:type="character" w:styleId="Style21">
    <w:name w:val="Просмотренная гиперссылка"/>
    <w:uiPriority w:val="99"/>
    <w:semiHidden/>
    <w:unhideWhenUsed/>
    <w:qFormat/>
    <w:rPr>
      <w:color w:val="800080"/>
      <w:u w:val="single"/>
    </w:rPr>
  </w:style>
  <w:style w:type="character" w:styleId="12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1">
    <w:name w:val="Заголовок 2 Знак"/>
    <w:qFormat/>
    <w:rPr>
      <w:rFonts w:ascii="Arial" w:hAnsi="Arial" w:eastAsia="Arial" w:cs="Arial"/>
      <w:sz w:val="34"/>
    </w:rPr>
  </w:style>
  <w:style w:type="character" w:styleId="31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1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22">
    <w:name w:val="Заголовок Знак"/>
    <w:qFormat/>
    <w:rPr>
      <w:sz w:val="48"/>
      <w:szCs w:val="48"/>
    </w:rPr>
  </w:style>
  <w:style w:type="character" w:styleId="13">
    <w:name w:val="Подзаголовок Знак1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14">
    <w:name w:val="Верхний колонтитул Знак1"/>
    <w:qFormat/>
    <w:rPr/>
  </w:style>
  <w:style w:type="character" w:styleId="15">
    <w:name w:val="Нижний колонтитул Знак1"/>
    <w:qFormat/>
    <w:rPr/>
  </w:style>
  <w:style w:type="character" w:styleId="CaptionChar">
    <w:name w:val="Caption Char"/>
    <w:qFormat/>
    <w:rPr/>
  </w:style>
  <w:style w:type="character" w:styleId="Style23">
    <w:name w:val="Текст сноски Знак"/>
    <w:qFormat/>
    <w:rPr>
      <w:sz w:val="18"/>
    </w:rPr>
  </w:style>
  <w:style w:type="character" w:styleId="Style24">
    <w:name w:val="Текст концевой сноски Знак"/>
    <w:qFormat/>
    <w:rPr>
      <w:sz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6">
    <w:name w:val="Основной шрифт абзаца1"/>
    <w:qFormat/>
    <w:rPr/>
  </w:style>
  <w:style w:type="character" w:styleId="Style25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Style26">
    <w:name w:val="Номер страницы"/>
    <w:basedOn w:val="16"/>
    <w:qFormat/>
    <w:rPr/>
  </w:style>
  <w:style w:type="character" w:styleId="Strong1">
    <w:name w:val="Strong1"/>
    <w:qFormat/>
    <w:rPr>
      <w:b/>
      <w:bCs/>
    </w:rPr>
  </w:style>
  <w:style w:type="character" w:styleId="Style27">
    <w:name w:val="Нижний колонтитул Знак"/>
    <w:qFormat/>
    <w:rPr>
      <w:sz w:val="24"/>
      <w:szCs w:val="24"/>
      <w:lang w:eastAsia="zh-CN"/>
    </w:rPr>
  </w:style>
  <w:style w:type="character" w:styleId="Style28">
    <w:name w:val="Верхний колонтитул Знак"/>
    <w:uiPriority w:val="99"/>
    <w:qFormat/>
    <w:rPr>
      <w:sz w:val="24"/>
      <w:szCs w:val="24"/>
      <w:lang w:eastAsia="zh-CN"/>
    </w:rPr>
  </w:style>
  <w:style w:type="character" w:styleId="Internetlink">
    <w:name w:val="Hyperlink"/>
    <w:qFormat/>
    <w:rPr>
      <w:rFonts w:ascii="Arial" w:hAnsi="Arial" w:eastAsia="Arial" w:cs="Arial"/>
      <w:b/>
      <w:bCs/>
      <w:color w:val="0563C1"/>
      <w:sz w:val="26"/>
      <w:szCs w:val="26"/>
      <w:u w:val="single"/>
    </w:rPr>
  </w:style>
  <w:style w:type="paragraph" w:styleId="Style29">
    <w:name w:val="Заголовок"/>
    <w:basedOn w:val="Normal"/>
    <w:next w:val="Style30"/>
    <w:qFormat/>
    <w:pPr>
      <w:spacing w:before="300" w:after="200"/>
      <w:contextualSpacing/>
    </w:pPr>
    <w:rPr>
      <w:sz w:val="48"/>
      <w:szCs w:val="48"/>
    </w:rPr>
  </w:style>
  <w:style w:type="paragraph" w:styleId="Style30">
    <w:name w:val="Body Text"/>
    <w:basedOn w:val="Normal"/>
    <w:pPr>
      <w:spacing w:lineRule="auto" w:line="288" w:before="0" w:after="140"/>
    </w:pPr>
    <w:rPr/>
  </w:style>
  <w:style w:type="paragraph" w:styleId="Style31">
    <w:name w:val="List"/>
    <w:basedOn w:val="Style30"/>
    <w:pPr/>
    <w:rPr>
      <w:rFonts w:cs="Mangal"/>
    </w:rPr>
  </w:style>
  <w:style w:type="paragraph" w:styleId="Style32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33">
    <w:name w:val="Указатель"/>
    <w:basedOn w:val="Style29"/>
    <w:qFormat/>
    <w:pPr/>
    <w:rPr/>
  </w:style>
  <w:style w:type="paragraph" w:styleId="Style34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35">
    <w:name w:val="Subtitle"/>
    <w:basedOn w:val="Normal"/>
    <w:link w:val="SubtitleChar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36">
    <w:name w:val="Колонтитул"/>
    <w:basedOn w:val="Normal"/>
    <w:qFormat/>
    <w:pPr/>
    <w:rPr/>
  </w:style>
  <w:style w:type="paragraph" w:styleId="Style37">
    <w:name w:val="Header"/>
    <w:basedOn w:val="Normal"/>
    <w:link w:val="HeaderChar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8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4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41">
    <w:name w:val="Index Heading"/>
    <w:basedOn w:val="Style29"/>
    <w:pPr/>
    <w:rPr/>
  </w:style>
  <w:style w:type="paragraph" w:styleId="Style42">
    <w:name w:val="TOC Head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43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44">
    <w:name w:val="Текст сноски"/>
    <w:basedOn w:val="Normal"/>
    <w:qFormat/>
    <w:pPr>
      <w:spacing w:before="0" w:after="40"/>
    </w:pPr>
    <w:rPr>
      <w:sz w:val="18"/>
    </w:rPr>
  </w:style>
  <w:style w:type="paragraph" w:styleId="Style45">
    <w:name w:val="Текст концевой сноски"/>
    <w:basedOn w:val="Normal"/>
    <w:qFormat/>
    <w:pPr/>
    <w:rPr>
      <w:sz w:val="20"/>
    </w:rPr>
  </w:style>
  <w:style w:type="paragraph" w:styleId="17">
    <w:name w:val="Заголовок1"/>
    <w:basedOn w:val="Normal"/>
    <w:next w:val="Style3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22">
    <w:name w:val="Указатель2"/>
    <w:basedOn w:val="Normal"/>
    <w:qFormat/>
    <w:pPr>
      <w:suppressLineNumbers/>
    </w:pPr>
    <w:rPr>
      <w:lang w:val="en-US" w:eastAsia="en-US" w:bidi="en-US"/>
    </w:rPr>
  </w:style>
  <w:style w:type="paragraph" w:styleId="Indexheading1">
    <w:name w:val="index heading1"/>
    <w:basedOn w:val="Style29"/>
    <w:qFormat/>
    <w:pPr/>
    <w:rPr/>
  </w:style>
  <w:style w:type="paragraph" w:styleId="Style46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23">
    <w:name w:val="Цитата 2"/>
    <w:basedOn w:val="Normal"/>
    <w:qFormat/>
    <w:pPr>
      <w:ind w:left="720" w:right="720" w:hanging="0"/>
    </w:pPr>
    <w:rPr>
      <w:i/>
    </w:rPr>
  </w:style>
  <w:style w:type="paragraph" w:styleId="Style48">
    <w:name w:val="Выделенная цитата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8">
    <w:name w:val="TOC 1"/>
    <w:basedOn w:val="Normal"/>
    <w:pPr>
      <w:spacing w:before="0" w:after="57"/>
    </w:pPr>
    <w:rPr/>
  </w:style>
  <w:style w:type="paragraph" w:styleId="24">
    <w:name w:val="TOC 2"/>
    <w:basedOn w:val="Normal"/>
    <w:pPr>
      <w:spacing w:before="0" w:after="57"/>
      <w:ind w:left="283" w:hanging="0"/>
    </w:pPr>
    <w:rPr/>
  </w:style>
  <w:style w:type="paragraph" w:styleId="32">
    <w:name w:val="TOC 3"/>
    <w:basedOn w:val="Normal"/>
    <w:pPr>
      <w:spacing w:before="0" w:after="57"/>
      <w:ind w:left="567" w:hanging="0"/>
    </w:pPr>
    <w:rPr/>
  </w:style>
  <w:style w:type="paragraph" w:styleId="42">
    <w:name w:val="TOC 4"/>
    <w:basedOn w:val="Normal"/>
    <w:pPr>
      <w:spacing w:before="0" w:after="57"/>
      <w:ind w:left="850" w:hanging="0"/>
    </w:pPr>
    <w:rPr/>
  </w:style>
  <w:style w:type="paragraph" w:styleId="52">
    <w:name w:val="TOC 5"/>
    <w:basedOn w:val="Normal"/>
    <w:pPr>
      <w:spacing w:before="0" w:after="57"/>
      <w:ind w:left="1134" w:hanging="0"/>
    </w:pPr>
    <w:rPr/>
  </w:style>
  <w:style w:type="paragraph" w:styleId="62">
    <w:name w:val="TOC 6"/>
    <w:basedOn w:val="Normal"/>
    <w:pPr>
      <w:spacing w:before="0" w:after="57"/>
      <w:ind w:left="1417" w:hanging="0"/>
    </w:pPr>
    <w:rPr/>
  </w:style>
  <w:style w:type="paragraph" w:styleId="72">
    <w:name w:val="TOC 7"/>
    <w:basedOn w:val="Normal"/>
    <w:pPr>
      <w:spacing w:before="0" w:after="57"/>
      <w:ind w:left="1701" w:hanging="0"/>
    </w:pPr>
    <w:rPr/>
  </w:style>
  <w:style w:type="paragraph" w:styleId="82">
    <w:name w:val="TOC 8"/>
    <w:basedOn w:val="Normal"/>
    <w:pPr>
      <w:spacing w:before="0" w:after="57"/>
      <w:ind w:left="1984" w:hanging="0"/>
    </w:pPr>
    <w:rPr/>
  </w:style>
  <w:style w:type="paragraph" w:styleId="92">
    <w:name w:val="TOC 9"/>
    <w:basedOn w:val="Normal"/>
    <w:pPr>
      <w:spacing w:before="0" w:after="57"/>
      <w:ind w:left="2268" w:hanging="0"/>
    </w:pPr>
    <w:rPr/>
  </w:style>
  <w:style w:type="paragraph" w:styleId="Indexheading2">
    <w:name w:val="index heading2"/>
    <w:basedOn w:val="17"/>
    <w:qFormat/>
    <w:pPr/>
    <w:rPr/>
  </w:style>
  <w:style w:type="paragraph" w:styleId="Style49">
    <w:name w:val="Перечень рисунков"/>
    <w:basedOn w:val="Normal"/>
    <w:qFormat/>
    <w:pPr/>
    <w:rPr/>
  </w:style>
  <w:style w:type="paragraph" w:styleId="19">
    <w:name w:val="Указатель1"/>
    <w:basedOn w:val="Normal"/>
    <w:qFormat/>
    <w:pPr>
      <w:suppressLineNumbers/>
    </w:pPr>
    <w:rPr>
      <w:rFonts w:cs="Mangal"/>
    </w:rPr>
  </w:style>
  <w:style w:type="paragraph" w:styleId="Style5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5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52">
    <w:name w:val="Содержимое врезки"/>
    <w:basedOn w:val="Normal"/>
    <w:qFormat/>
    <w:pPr/>
    <w:rPr/>
  </w:style>
  <w:style w:type="paragraph" w:styleId="Style53">
    <w:name w:val="Содержимое таблицы"/>
    <w:basedOn w:val="Normal"/>
    <w:qFormat/>
    <w:pPr>
      <w:spacing w:lineRule="auto" w:line="252" w:before="0" w:after="160"/>
    </w:pPr>
    <w:rPr>
      <w:color w:val="000000"/>
      <w:sz w:val="20"/>
      <w:szCs w:val="20"/>
    </w:rPr>
  </w:style>
  <w:style w:type="paragraph" w:styleId="Style54">
    <w:name w:val="Заголовок таблицы"/>
    <w:basedOn w:val="Style53"/>
    <w:qFormat/>
    <w:pPr>
      <w:jc w:val="center"/>
    </w:pPr>
    <w:rPr>
      <w:b/>
      <w:bCs/>
    </w:rPr>
  </w:style>
  <w:style w:type="paragraph" w:styleId="Style55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56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Style57">
    <w:name w:val="Body Text Indent"/>
    <w:basedOn w:val="Normal"/>
    <w:pPr>
      <w:widowControl w:val="false"/>
      <w:ind w:firstLine="300"/>
    </w:pPr>
    <w:rPr>
      <w:sz w:val="20"/>
      <w:szCs w:val="20"/>
    </w:rPr>
  </w:style>
  <w:style w:type="paragraph" w:styleId="Textbody">
    <w:name w:val="Text body"/>
    <w:qFormat/>
    <w:pPr>
      <w:widowControl/>
      <w:bidi w:val="0"/>
      <w:spacing w:lineRule="auto" w:line="276" w:before="0" w:after="160"/>
      <w:jc w:val="center"/>
    </w:pPr>
    <w:rPr>
      <w:rFonts w:ascii="Times New Roman" w:hAnsi="Times New Roman" w:eastAsia="NSimSun" w:cs="Arial"/>
      <w:color w:val="444444"/>
      <w:kern w:val="0"/>
      <w:sz w:val="20"/>
      <w:szCs w:val="20"/>
      <w:lang w:val="ru-RU" w:eastAsia="zh-CN" w:bidi="ar-SA"/>
    </w:rPr>
  </w:style>
  <w:style w:type="paragraph" w:styleId="Standard">
    <w:name w:val="Standard"/>
    <w:qFormat/>
    <w:pPr>
      <w:widowControl/>
      <w:bidi w:val="0"/>
      <w:spacing w:lineRule="auto" w:line="276" w:before="0" w:after="200"/>
      <w:jc w:val="left"/>
    </w:pPr>
    <w:rPr>
      <w:rFonts w:ascii="Arial" w:hAnsi="Arial" w:eastAsia="NSimSun" w:cs="Arial"/>
      <w:color w:val="000000"/>
      <w:kern w:val="0"/>
      <w:sz w:val="22"/>
      <w:szCs w:val="20"/>
      <w:lang w:val="ru-RU" w:eastAsia="zh-CN" w:bidi="ar-SA"/>
    </w:rPr>
  </w:style>
  <w:style w:type="paragraph" w:styleId="ConsPlusNormal">
    <w:name w:val="ConsPlusNormal"/>
    <w:qFormat/>
    <w:pPr>
      <w:widowControl/>
      <w:bidi w:val="0"/>
      <w:spacing w:before="0" w:after="0"/>
      <w:jc w:val="center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bidi w:val="0"/>
      <w:spacing w:before="0" w:after="0"/>
      <w:jc w:val="left"/>
    </w:pPr>
    <w:rPr>
      <w:rFonts w:ascii="Arial" w:hAnsi="Arial" w:eastAsia="NSimSu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11">
    <w:name w:val="Основной текст 21"/>
    <w:qFormat/>
    <w:pPr>
      <w:widowControl/>
      <w:bidi w:val="0"/>
      <w:spacing w:lineRule="auto" w:line="480" w:before="0" w:after="120"/>
      <w:jc w:val="left"/>
    </w:pPr>
    <w:rPr>
      <w:rFonts w:cs="Lucida Sans" w:ascii="Times New Roman" w:hAnsi="Times New Roman" w:eastAsia="NSimSu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Style58">
    <w:name w:val="Нет списка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684">
    <w:name w:val="Обычная таблица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Сетка таблицы"/>
    <w:basedOn w:val="684"/>
    <w:uiPriority w:val="59"/>
    <w:p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2">
    <w:name w:val="Table Grid Light"/>
    <w:basedOn w:val="684"/>
    <w:uiPriority w:val="59"/>
    <w:pPr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3">
    <w:name w:val="Таблица простая 1"/>
    <w:basedOn w:val="684"/>
    <w:uiPriority w:val="59"/>
    <w:pPr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4">
    <w:name w:val="Таблица простая 2"/>
    <w:basedOn w:val="684"/>
    <w:uiPriority w:val="59"/>
    <w:pPr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5">
    <w:name w:val="Таблица простая 3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6">
    <w:name w:val="Таблица простая 4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7">
    <w:name w:val="Таблица простая 5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8">
    <w:name w:val="Таблица-сетка 1 светлая"/>
    <w:basedOn w:val="684"/>
    <w:uiPriority w:val="99"/>
    <w:pPr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Grid Table 1 Light - Accent 1"/>
    <w:basedOn w:val="684"/>
    <w:uiPriority w:val="99"/>
    <w:pPr/>
    <w:tblPr>
      <w:tblStyleRowBandSize w:val="1"/>
      <w:tblStyleColBandSize w:val="1"/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Grid Table 1 Light - Accent 2"/>
    <w:basedOn w:val="684"/>
    <w:uiPriority w:val="99"/>
    <w:pPr/>
    <w:tblPr>
      <w:tblStyleRowBandSize w:val="1"/>
      <w:tblStyleColBandSize w:val="1"/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Grid Table 1 Light - Accent 3"/>
    <w:basedOn w:val="684"/>
    <w:uiPriority w:val="99"/>
    <w:pPr/>
    <w:tblPr>
      <w:tblStyleRowBandSize w:val="1"/>
      <w:tblStyleColBandSize w:val="1"/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Grid Table 1 Light - Accent 4"/>
    <w:basedOn w:val="684"/>
    <w:uiPriority w:val="99"/>
    <w:pPr/>
    <w:tblPr>
      <w:tblStyleRowBandSize w:val="1"/>
      <w:tblStyleColBandSize w:val="1"/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Grid Table 1 Light - Accent 5"/>
    <w:basedOn w:val="684"/>
    <w:uiPriority w:val="99"/>
    <w:pPr/>
    <w:tblPr>
      <w:tblStyleRowBandSize w:val="1"/>
      <w:tblStyleColBandSize w:val="1"/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Grid Table 1 Light - Accent 6"/>
    <w:basedOn w:val="684"/>
    <w:uiPriority w:val="99"/>
    <w:pPr/>
    <w:tblPr>
      <w:tblStyleRowBandSize w:val="1"/>
      <w:tblStyleColBandSize w:val="1"/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Таблица-сетка 2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6">
    <w:name w:val="Grid Table 2 - Accent 1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7">
    <w:name w:val="Grid Table 2 - Accent 2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8">
    <w:name w:val="Grid Table 2 - Accent 3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9">
    <w:name w:val="Grid Table 2 - Accent 4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0">
    <w:name w:val="Grid Table 2 - Accent 5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1">
    <w:name w:val="Grid Table 2 - Accent 6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2">
    <w:name w:val="Таблица-сетка 3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3">
    <w:name w:val="Grid Table 3 - Accent 1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4">
    <w:name w:val="Grid Table 3 - Accent 2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5">
    <w:name w:val="Grid Table 3 - Accent 3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6">
    <w:name w:val="Grid Table 3 - Accent 4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7">
    <w:name w:val="Grid Table 3 - Accent 5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8">
    <w:name w:val="Grid Table 3 - Accent 6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9">
    <w:name w:val="Таблица-сетка 4"/>
    <w:basedOn w:val="684"/>
    <w:uiPriority w:val="59"/>
    <w:pPr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0">
    <w:name w:val="Grid Table 4 - Accent 1"/>
    <w:basedOn w:val="684"/>
    <w:uiPriority w:val="59"/>
    <w:pPr/>
    <w:tblPr>
      <w:tblStyleRowBandSize w:val="1"/>
      <w:tblStyleColBandSize w:val="1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single" w:color="D9B79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1">
    <w:name w:val="Grid Table 4 - Accent 2"/>
    <w:basedOn w:val="684"/>
    <w:uiPriority w:val="59"/>
    <w:pPr/>
    <w:tblPr>
      <w:tblStyleRowBandSize w:val="1"/>
      <w:tblStyleColBandSize w:val="1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single" w:color="9A9BD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2">
    <w:name w:val="Grid Table 4 - Accent 3"/>
    <w:basedOn w:val="684"/>
    <w:uiPriority w:val="59"/>
    <w:pPr/>
    <w:tblPr>
      <w:tblStyleRowBandSize w:val="1"/>
      <w:tblStyleColBandSize w:val="1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single" w:color="A1D8C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3">
    <w:name w:val="Grid Table 4 - Accent 4"/>
    <w:basedOn w:val="684"/>
    <w:uiPriority w:val="59"/>
    <w:pPr/>
    <w:tblPr>
      <w:tblStyleRowBandSize w:val="1"/>
      <w:tblStyleColBandSize w:val="1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single" w:color="CAA7B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4">
    <w:name w:val="Grid Table 4 - Accent 5"/>
    <w:basedOn w:val="684"/>
    <w:uiPriority w:val="59"/>
    <w:pPr/>
    <w:tblPr>
      <w:tblStyleRowBandSize w:val="1"/>
      <w:tblStyleColBandSize w:val="1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5">
    <w:name w:val="Grid Table 4 - Accent 6"/>
    <w:basedOn w:val="684"/>
    <w:uiPriority w:val="59"/>
    <w:pPr/>
    <w:tblPr>
      <w:tblStyleRowBandSize w:val="1"/>
      <w:tblStyleColBandSize w:val="1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6">
    <w:name w:val="Таблица-сетка 5 темная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7">
    <w:name w:val="Grid Table 5 Dark- Accent 1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8">
    <w:name w:val="Grid Table 5 Dark - Accent 2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9">
    <w:name w:val="Grid Table 5 Dark - Accent 3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0">
    <w:name w:val="Grid Table 5 Dark- Accent 4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1">
    <w:name w:val="Grid Table 5 Dark - Accent 5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2">
    <w:name w:val="Grid Table 5 Dark - Accent 6"/>
    <w:basedOn w:val="684"/>
    <w:uiPriority w:val="99"/>
    <w:pPr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3">
    <w:name w:val="Таблица-сетка 6 цветная"/>
    <w:basedOn w:val="684"/>
    <w:uiPriority w:val="99"/>
    <w:pPr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4">
    <w:name w:val="Grid Table 6 Colorful - Accent 1"/>
    <w:basedOn w:val="684"/>
    <w:uiPriority w:val="99"/>
    <w:pPr/>
    <w:tblPr>
      <w:tblStyleRowBandSize w:val="1"/>
      <w:tblStyleColBandSize w:val="1"/>
      <w:tblBorders>
        <w:top w:val="single" w:color="DDBFA6" w:sz="4" w:space="0"/>
        <w:left w:val="single" w:color="DDBFA6" w:sz="4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5">
    <w:name w:val="Grid Table 6 Colorful - Accent 2"/>
    <w:basedOn w:val="684"/>
    <w:uiPriority w:val="99"/>
    <w:pPr/>
    <w:tblPr>
      <w:tblStyleRowBandSize w:val="1"/>
      <w:tblStyleColBandSize w:val="1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6">
    <w:name w:val="Grid Table 6 Colorful - Accent 3"/>
    <w:basedOn w:val="684"/>
    <w:uiPriority w:val="99"/>
    <w:pPr/>
    <w:tblPr>
      <w:tblStyleRowBandSize w:val="1"/>
      <w:tblStyleColBandSize w:val="1"/>
      <w:tblBorders>
        <w:top w:val="single" w:color="59BB9A" w:sz="4" w:space="0"/>
        <w:left w:val="single" w:color="59BB9A" w:sz="4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7">
    <w:name w:val="Grid Table 6 Colorful - Accent 4"/>
    <w:basedOn w:val="684"/>
    <w:uiPriority w:val="99"/>
    <w:pPr/>
    <w:tblPr>
      <w:tblStyleRowBandSize w:val="1"/>
      <w:tblStyleColBandSize w:val="1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8">
    <w:name w:val="Grid Table 6 Colorful - Accent 5"/>
    <w:basedOn w:val="684"/>
    <w:uiPriority w:val="99"/>
    <w:pPr/>
    <w:tblPr>
      <w:tblStyleRowBandSize w:val="1"/>
      <w:tblStyleColBandSize w:val="1"/>
      <w:tblBorders>
        <w:top w:val="single" w:color="C6AC4B" w:sz="4" w:space="0"/>
        <w:left w:val="single" w:color="C6AC4B" w:sz="4" w:space="0"/>
        <w:bottom w:val="single" w:color="C6AC4B" w:sz="4" w:space="0"/>
        <w:right w:val="single" w:color="C6AC4B" w:sz="4" w:space="0"/>
        <w:insideH w:val="single" w:color="C6AC4B" w:sz="4" w:space="0"/>
        <w:insideV w:val="single" w:color="C6AC4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9">
    <w:name w:val="Grid Table 6 Colorful - Accent 6"/>
    <w:basedOn w:val="684"/>
    <w:uiPriority w:val="99"/>
    <w:pPr/>
    <w:tblPr>
      <w:tblStyleRowBandSize w:val="1"/>
      <w:tblStyleColBandSize w:val="1"/>
      <w:tblBorders>
        <w:top w:val="single" w:color="4696F7" w:sz="4" w:space="0"/>
        <w:left w:val="single" w:color="4696F7" w:sz="4" w:space="0"/>
        <w:bottom w:val="single" w:color="4696F7" w:sz="4" w:space="0"/>
        <w:right w:val="single" w:color="4696F7" w:sz="4" w:space="0"/>
        <w:insideH w:val="single" w:color="4696F7" w:sz="4" w:space="0"/>
        <w:insideV w:val="single" w:color="4696F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0">
    <w:name w:val="Таблица-сетка 7 цветная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1">
    <w:name w:val="Grid Table 7 Colorful - Accent 1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2">
    <w:name w:val="Grid Table 7 Colorful - Accent 2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3">
    <w:name w:val="Grid Table 7 Colorful - Accent 3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4">
    <w:name w:val="Grid Table 7 Colorful - Accent 4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5">
    <w:name w:val="Grid Table 7 Colorful - Accent 5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6">
    <w:name w:val="Grid Table 7 Colorful - Accent 6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7">
    <w:name w:val="Список-таблица 1 светлая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8">
    <w:name w:val="List Table 1 Light - Accent 1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9">
    <w:name w:val="List Table 1 Light - Accent 2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0">
    <w:name w:val="List Table 1 Light - Accent 3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1">
    <w:name w:val="List Table 1 Light - Accent 4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2">
    <w:name w:val="List Table 1 Light - Accent 5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3">
    <w:name w:val="List Table 1 Light - Accent 6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4">
    <w:name w:val="Список-таблица 2"/>
    <w:basedOn w:val="684"/>
    <w:uiPriority w:val="99"/>
    <w:pPr/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5">
    <w:name w:val="List Table 2 - Accent 1"/>
    <w:basedOn w:val="684"/>
    <w:uiPriority w:val="99"/>
    <w:pPr/>
    <w:tblPr>
      <w:tblStyleRowBandSize w:val="1"/>
      <w:tblStyleColBandSize w:val="1"/>
      <w:tblBorders>
        <w:top w:val="single" w:color="D9B79B" w:sz="4" w:space="0"/>
        <w:left w:val="none" w:color="000000" w:sz="0" w:space="0"/>
        <w:bottom w:val="single" w:color="D9B79B" w:sz="4" w:space="0"/>
        <w:right w:val="none" w:color="000000" w:sz="0" w:space="0"/>
        <w:insideH w:val="single" w:color="D9B79B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6">
    <w:name w:val="List Table 2 - Accent 2"/>
    <w:basedOn w:val="684"/>
    <w:uiPriority w:val="99"/>
    <w:pPr/>
    <w:tblPr>
      <w:tblStyleRowBandSize w:val="1"/>
      <w:tblStyleColBandSize w:val="1"/>
      <w:tblBorders>
        <w:top w:val="single" w:color="9A9BDB" w:sz="4" w:space="0"/>
        <w:left w:val="none" w:color="000000" w:sz="0" w:space="0"/>
        <w:bottom w:val="single" w:color="9A9BDB" w:sz="4" w:space="0"/>
        <w:right w:val="none" w:color="000000" w:sz="0" w:space="0"/>
        <w:insideH w:val="single" w:color="9A9BDB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7">
    <w:name w:val="List Table 2 - Accent 3"/>
    <w:basedOn w:val="684"/>
    <w:uiPriority w:val="99"/>
    <w:pPr/>
    <w:tblPr>
      <w:tblStyleRowBandSize w:val="1"/>
      <w:tblStyleColBandSize w:val="1"/>
      <w:tblBorders>
        <w:top w:val="single" w:color="A1D8C6" w:sz="4" w:space="0"/>
        <w:left w:val="none" w:color="000000" w:sz="0" w:space="0"/>
        <w:bottom w:val="single" w:color="A1D8C6" w:sz="4" w:space="0"/>
        <w:right w:val="none" w:color="000000" w:sz="0" w:space="0"/>
        <w:insideH w:val="single" w:color="A1D8C6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8">
    <w:name w:val="List Table 2 - Accent 4"/>
    <w:basedOn w:val="684"/>
    <w:uiPriority w:val="99"/>
    <w:pPr/>
    <w:tblPr>
      <w:tblStyleRowBandSize w:val="1"/>
      <w:tblStyleColBandSize w:val="1"/>
      <w:tblBorders>
        <w:top w:val="single" w:color="CAA7B7" w:sz="4" w:space="0"/>
        <w:left w:val="none" w:color="000000" w:sz="0" w:space="0"/>
        <w:bottom w:val="single" w:color="CAA7B7" w:sz="4" w:space="0"/>
        <w:right w:val="none" w:color="000000" w:sz="0" w:space="0"/>
        <w:insideH w:val="single" w:color="CAA7B7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9">
    <w:name w:val="List Table 2 - Accent 5"/>
    <w:basedOn w:val="684"/>
    <w:uiPriority w:val="99"/>
    <w:pPr/>
    <w:tblPr>
      <w:tblStyleRowBandSize w:val="1"/>
      <w:tblStyleColBandSize w:val="1"/>
      <w:tblBorders>
        <w:top w:val="single" w:color="DED099" w:sz="4" w:space="0"/>
        <w:left w:val="none" w:color="000000" w:sz="0" w:space="0"/>
        <w:bottom w:val="single" w:color="DED099" w:sz="4" w:space="0"/>
        <w:right w:val="none" w:color="000000" w:sz="0" w:space="0"/>
        <w:insideH w:val="single" w:color="DED099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0">
    <w:name w:val="List Table 2 - Accent 6"/>
    <w:basedOn w:val="684"/>
    <w:uiPriority w:val="99"/>
    <w:pPr/>
    <w:tblPr>
      <w:tblStyleRowBandSize w:val="1"/>
      <w:tblStyleColBandSize w:val="1"/>
      <w:tblBorders>
        <w:top w:val="single" w:color="96C3FA" w:sz="4" w:space="0"/>
        <w:left w:val="none" w:color="000000" w:sz="0" w:space="0"/>
        <w:bottom w:val="single" w:color="96C3FA" w:sz="4" w:space="0"/>
        <w:right w:val="none" w:color="000000" w:sz="0" w:space="0"/>
        <w:insideH w:val="single" w:color="96C3FA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1">
    <w:name w:val="Список-таблица 3"/>
    <w:basedOn w:val="684"/>
    <w:uiPriority w:val="99"/>
    <w:pPr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2">
    <w:name w:val="List Table 3 - Accent 1"/>
    <w:basedOn w:val="684"/>
    <w:uiPriority w:val="99"/>
    <w:pPr/>
    <w:tblPr>
      <w:tblStyleRowBandSize w:val="1"/>
      <w:tblStyleColBandSize w:val="1"/>
      <w:tblBorders>
        <w:top w:val="single" w:color="BD814F" w:sz="4" w:space="0"/>
        <w:left w:val="single" w:color="BD814F" w:sz="4" w:space="0"/>
        <w:bottom w:val="single" w:color="BD814F" w:sz="4" w:space="0"/>
        <w:right w:val="single" w:color="BD814F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3">
    <w:name w:val="List Table 3 - Accent 2"/>
    <w:basedOn w:val="684"/>
    <w:uiPriority w:val="99"/>
    <w:pPr/>
    <w:tblPr>
      <w:tblStyleRowBandSize w:val="1"/>
      <w:tblStyleColBandSize w:val="1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4">
    <w:name w:val="List Table 3 - Accent 3"/>
    <w:basedOn w:val="684"/>
    <w:uiPriority w:val="99"/>
    <w:pPr/>
    <w:tblPr>
      <w:tblStyleRowBandSize w:val="1"/>
      <w:tblStyleColBandSize w:val="1"/>
      <w:tblBorders>
        <w:top w:val="single" w:color="9BD6C3" w:sz="4" w:space="0"/>
        <w:left w:val="single" w:color="9BD6C3" w:sz="4" w:space="0"/>
        <w:bottom w:val="single" w:color="9BD6C3" w:sz="4" w:space="0"/>
        <w:right w:val="single" w:color="9BD6C3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5">
    <w:name w:val="List Table 3 - Accent 4"/>
    <w:basedOn w:val="684"/>
    <w:uiPriority w:val="99"/>
    <w:pPr/>
    <w:tblPr>
      <w:tblStyleRowBandSize w:val="1"/>
      <w:tblStyleColBandSize w:val="1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6">
    <w:name w:val="List Table 3 - Accent 5"/>
    <w:basedOn w:val="684"/>
    <w:uiPriority w:val="99"/>
    <w:pPr/>
    <w:tblPr>
      <w:tblStyleRowBandSize w:val="1"/>
      <w:tblStyleColBandSize w:val="1"/>
      <w:tblBorders>
        <w:top w:val="single" w:color="DCCC92" w:sz="4" w:space="0"/>
        <w:left w:val="single" w:color="DCCC92" w:sz="4" w:space="0"/>
        <w:bottom w:val="single" w:color="DCCC92" w:sz="4" w:space="0"/>
        <w:right w:val="single" w:color="DCCC92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7">
    <w:name w:val="List Table 3 - Accent 6"/>
    <w:basedOn w:val="684"/>
    <w:uiPriority w:val="99"/>
    <w:pPr/>
    <w:tblPr>
      <w:tblStyleRowBandSize w:val="1"/>
      <w:tblStyleColBandSize w:val="1"/>
      <w:tblBorders>
        <w:top w:val="single" w:color="90C0FA" w:sz="4" w:space="0"/>
        <w:left w:val="single" w:color="90C0FA" w:sz="4" w:space="0"/>
        <w:bottom w:val="single" w:color="90C0FA" w:sz="4" w:space="0"/>
        <w:right w:val="single" w:color="90C0FA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8">
    <w:name w:val="Список-таблица 4"/>
    <w:basedOn w:val="684"/>
    <w:uiPriority w:val="99"/>
    <w:pPr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9">
    <w:name w:val="List Table 4 - Accent 1"/>
    <w:basedOn w:val="684"/>
    <w:uiPriority w:val="99"/>
    <w:pPr/>
    <w:tblPr>
      <w:tblStyleRowBandSize w:val="1"/>
      <w:tblStyleColBandSize w:val="1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0">
    <w:name w:val="List Table 4 - Accent 2"/>
    <w:basedOn w:val="684"/>
    <w:uiPriority w:val="99"/>
    <w:pPr/>
    <w:tblPr>
      <w:tblStyleRowBandSize w:val="1"/>
      <w:tblStyleColBandSize w:val="1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1">
    <w:name w:val="List Table 4 - Accent 3"/>
    <w:basedOn w:val="684"/>
    <w:uiPriority w:val="99"/>
    <w:pPr/>
    <w:tblPr>
      <w:tblStyleRowBandSize w:val="1"/>
      <w:tblStyleColBandSize w:val="1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2">
    <w:name w:val="List Table 4 - Accent 4"/>
    <w:basedOn w:val="684"/>
    <w:uiPriority w:val="99"/>
    <w:pPr/>
    <w:tblPr>
      <w:tblStyleRowBandSize w:val="1"/>
      <w:tblStyleColBandSize w:val="1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3">
    <w:name w:val="List Table 4 - Accent 5"/>
    <w:basedOn w:val="684"/>
    <w:uiPriority w:val="99"/>
    <w:pPr/>
    <w:tblPr>
      <w:tblStyleRowBandSize w:val="1"/>
      <w:tblStyleColBandSize w:val="1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4">
    <w:name w:val="List Table 4 - Accent 6"/>
    <w:basedOn w:val="684"/>
    <w:uiPriority w:val="99"/>
    <w:pPr/>
    <w:tblPr>
      <w:tblStyleRowBandSize w:val="1"/>
      <w:tblStyleColBandSize w:val="1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5">
    <w:name w:val="Список-таблица 5 темная"/>
    <w:basedOn w:val="684"/>
    <w:uiPriority w:val="99"/>
    <w:pPr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6">
    <w:name w:val="List Table 5 Dark - Accent 1"/>
    <w:basedOn w:val="684"/>
    <w:uiPriority w:val="99"/>
    <w:pPr/>
    <w:tblPr>
      <w:tblStyleRowBandSize w:val="1"/>
      <w:tblStyleColBandSize w:val="1"/>
      <w:tblBorders>
        <w:top w:val="single" w:color="BD814F" w:sz="32" w:space="0"/>
        <w:left w:val="single" w:color="BD814F" w:sz="32" w:space="0"/>
        <w:bottom w:val="single" w:color="BD814F" w:sz="32" w:space="0"/>
        <w:right w:val="single" w:color="BD814F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7">
    <w:name w:val="List Table 5 Dark - Accent 2"/>
    <w:basedOn w:val="684"/>
    <w:uiPriority w:val="99"/>
    <w:pPr/>
    <w:tblPr>
      <w:tblStyleRowBandSize w:val="1"/>
      <w:tblStyleColBandSize w:val="1"/>
      <w:tblBorders>
        <w:top w:val="single" w:color="9596D9" w:sz="32" w:space="0"/>
        <w:left w:val="single" w:color="9596D9" w:sz="32" w:space="0"/>
        <w:bottom w:val="single" w:color="9596D9" w:sz="32" w:space="0"/>
        <w:right w:val="single" w:color="9596D9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8">
    <w:name w:val="List Table 5 Dark - Accent 3"/>
    <w:basedOn w:val="684"/>
    <w:uiPriority w:val="99"/>
    <w:pPr/>
    <w:tblPr>
      <w:tblStyleRowBandSize w:val="1"/>
      <w:tblStyleColBandSize w:val="1"/>
      <w:tblBorders>
        <w:top w:val="single" w:color="9BD6C3" w:sz="32" w:space="0"/>
        <w:left w:val="single" w:color="9BD6C3" w:sz="32" w:space="0"/>
        <w:bottom w:val="single" w:color="9BD6C3" w:sz="32" w:space="0"/>
        <w:right w:val="single" w:color="9BD6C3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9">
    <w:name w:val="List Table 5 Dark - Accent 4"/>
    <w:basedOn w:val="684"/>
    <w:uiPriority w:val="99"/>
    <w:pPr/>
    <w:tblPr>
      <w:tblStyleRowBandSize w:val="1"/>
      <w:tblStyleColBandSize w:val="1"/>
      <w:tblBorders>
        <w:top w:val="single" w:color="C6A1B2" w:sz="32" w:space="0"/>
        <w:left w:val="single" w:color="C6A1B2" w:sz="32" w:space="0"/>
        <w:bottom w:val="single" w:color="C6A1B2" w:sz="32" w:space="0"/>
        <w:right w:val="single" w:color="C6A1B2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0">
    <w:name w:val="List Table 5 Dark - Accent 5"/>
    <w:basedOn w:val="684"/>
    <w:uiPriority w:val="99"/>
    <w:pPr/>
    <w:tblPr>
      <w:tblStyleRowBandSize w:val="1"/>
      <w:tblStyleColBandSize w:val="1"/>
      <w:tblBorders>
        <w:top w:val="single" w:color="DCCC92" w:sz="32" w:space="0"/>
        <w:left w:val="single" w:color="DCCC92" w:sz="32" w:space="0"/>
        <w:bottom w:val="single" w:color="DCCC92" w:sz="32" w:space="0"/>
        <w:right w:val="single" w:color="DCCC92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1">
    <w:name w:val="List Table 5 Dark - Accent 6"/>
    <w:basedOn w:val="684"/>
    <w:uiPriority w:val="99"/>
    <w:pPr/>
    <w:tblPr>
      <w:tblStyleRowBandSize w:val="1"/>
      <w:tblStyleColBandSize w:val="1"/>
      <w:tblBorders>
        <w:top w:val="single" w:color="90C0FA" w:sz="32" w:space="0"/>
        <w:left w:val="single" w:color="90C0FA" w:sz="32" w:space="0"/>
        <w:bottom w:val="single" w:color="90C0FA" w:sz="32" w:space="0"/>
        <w:right w:val="single" w:color="90C0FA" w:sz="32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2">
    <w:name w:val="Список-таблица 6 цветная"/>
    <w:basedOn w:val="684"/>
    <w:uiPriority w:val="99"/>
    <w:pPr/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3">
    <w:name w:val="List Table 6 Colorful - Accent 1"/>
    <w:basedOn w:val="684"/>
    <w:uiPriority w:val="99"/>
    <w:pPr/>
    <w:tblPr>
      <w:tblStyleRowBandSize w:val="1"/>
      <w:tblStyleColBandSize w:val="1"/>
      <w:tblBorders>
        <w:top w:val="single" w:color="BD814F" w:sz="4" w:space="0"/>
        <w:left w:val="none" w:color="000000" w:sz="0" w:space="0"/>
        <w:bottom w:val="single" w:color="BD814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4">
    <w:name w:val="List Table 6 Colorful - Accent 2"/>
    <w:basedOn w:val="684"/>
    <w:uiPriority w:val="99"/>
    <w:pPr/>
    <w:tblPr>
      <w:tblStyleRowBandSize w:val="1"/>
      <w:tblStyleColBandSize w:val="1"/>
      <w:tblBorders>
        <w:top w:val="single" w:color="9596D9" w:sz="4" w:space="0"/>
        <w:left w:val="none" w:color="000000" w:sz="0" w:space="0"/>
        <w:bottom w:val="single" w:color="9596D9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5">
    <w:name w:val="List Table 6 Colorful - Accent 3"/>
    <w:basedOn w:val="684"/>
    <w:uiPriority w:val="99"/>
    <w:pPr/>
    <w:tblPr>
      <w:tblStyleRowBandSize w:val="1"/>
      <w:tblStyleColBandSize w:val="1"/>
      <w:tblBorders>
        <w:top w:val="single" w:color="9BD6C3" w:sz="4" w:space="0"/>
        <w:left w:val="none" w:color="000000" w:sz="0" w:space="0"/>
        <w:bottom w:val="single" w:color="9BD6C3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6">
    <w:name w:val="List Table 6 Colorful - Accent 4"/>
    <w:basedOn w:val="684"/>
    <w:uiPriority w:val="99"/>
    <w:pPr/>
    <w:tblPr>
      <w:tblStyleRowBandSize w:val="1"/>
      <w:tblStyleColBandSize w:val="1"/>
      <w:tblBorders>
        <w:top w:val="single" w:color="C6A1B2" w:sz="4" w:space="0"/>
        <w:left w:val="none" w:color="000000" w:sz="0" w:space="0"/>
        <w:bottom w:val="single" w:color="C6A1B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7">
    <w:name w:val="List Table 6 Colorful - Accent 5"/>
    <w:basedOn w:val="684"/>
    <w:uiPriority w:val="99"/>
    <w:pPr/>
    <w:tblPr>
      <w:tblStyleRowBandSize w:val="1"/>
      <w:tblStyleColBandSize w:val="1"/>
      <w:tblBorders>
        <w:top w:val="single" w:color="DCCC92" w:sz="4" w:space="0"/>
        <w:left w:val="none" w:color="000000" w:sz="0" w:space="0"/>
        <w:bottom w:val="single" w:color="DCCC9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8">
    <w:name w:val="List Table 6 Colorful - Accent 6"/>
    <w:basedOn w:val="684"/>
    <w:uiPriority w:val="99"/>
    <w:pPr/>
    <w:tblPr>
      <w:tblStyleRowBandSize w:val="1"/>
      <w:tblStyleColBandSize w:val="1"/>
      <w:tblBorders>
        <w:top w:val="single" w:color="90C0FA" w:sz="4" w:space="0"/>
        <w:left w:val="none" w:color="000000" w:sz="0" w:space="0"/>
        <w:bottom w:val="single" w:color="90C0FA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9">
    <w:name w:val="Список-таблица 7 цветная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0">
    <w:name w:val="List Table 7 Colorful - Accent 1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D814F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1">
    <w:name w:val="List Table 7 Colorful - Accent 2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596D9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2">
    <w:name w:val="List Table 7 Colorful - Accent 3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BD6C3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3">
    <w:name w:val="List Table 7 Colorful - Accent 4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6A1B2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4">
    <w:name w:val="List Table 7 Colorful - Accent 5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CCC92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5">
    <w:name w:val="List Table 7 Colorful - Accent 6"/>
    <w:basedOn w:val="684"/>
    <w:uiPriority w:val="99"/>
    <w:pPr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0C0FA" w:sz="4" w:space="0"/>
        <w:insideH w:val="none" w:color="000000" w:sz="0" w:space="0"/>
        <w:insideV w:val="none" w:color="000000" w:sz="0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6">
    <w:name w:val="Lined - Accent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7">
    <w:name w:val="Lined - Accent 1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8">
    <w:name w:val="Lined - Accent 2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9">
    <w:name w:val="Lined - Accent 3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0">
    <w:name w:val="Lined - Accent 4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1">
    <w:name w:val="Lined - Accent 5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2">
    <w:name w:val="Lined - Accent 6"/>
    <w:basedOn w:val="684"/>
    <w:uiPriority w:val="99"/>
    <w:pPr/>
    <w:tblPr>
      <w:tblStyleRowBandSize w:val="1"/>
      <w:tblStyleColBandSize w:val="1"/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3">
    <w:name w:val="Bordered &amp; Lined - Accent"/>
    <w:basedOn w:val="684"/>
    <w:uiPriority w:val="99"/>
    <w:pPr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4">
    <w:name w:val="Bordered &amp; Lined - Accent 1"/>
    <w:basedOn w:val="684"/>
    <w:uiPriority w:val="99"/>
    <w:pPr/>
    <w:tblPr>
      <w:tblStyleRowBandSize w:val="1"/>
      <w:tblStyleColBandSize w:val="1"/>
      <w:tblBorders>
        <w:top w:val="single" w:color="BD814F" w:sz="4" w:space="0"/>
        <w:left w:val="single" w:color="BD814F" w:sz="4" w:space="0"/>
        <w:bottom w:val="single" w:color="BD814F" w:sz="4" w:space="0"/>
        <w:right w:val="single" w:color="BD814F" w:sz="4" w:space="0"/>
        <w:insideH w:val="single" w:color="BD814F" w:sz="4" w:space="0"/>
        <w:insideV w:val="single" w:color="BD814F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5">
    <w:name w:val="Bordered &amp; Lined - Accent 2"/>
    <w:basedOn w:val="684"/>
    <w:uiPriority w:val="99"/>
    <w:pPr/>
    <w:tblPr>
      <w:tblStyleRowBandSize w:val="1"/>
      <w:tblStyleColBandSize w:val="1"/>
      <w:tblBorders>
        <w:top w:val="single" w:color="4D50C0" w:sz="4" w:space="0"/>
        <w:left w:val="single" w:color="4D50C0" w:sz="4" w:space="0"/>
        <w:bottom w:val="single" w:color="4D50C0" w:sz="4" w:space="0"/>
        <w:right w:val="single" w:color="4D50C0" w:sz="4" w:space="0"/>
        <w:insideH w:val="single" w:color="4D50C0" w:sz="4" w:space="0"/>
        <w:insideV w:val="single" w:color="4D50C0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6">
    <w:name w:val="Bordered &amp; Lined - Accent 3"/>
    <w:basedOn w:val="684"/>
    <w:uiPriority w:val="99"/>
    <w:pPr/>
    <w:tblPr>
      <w:tblStyleRowBandSize w:val="1"/>
      <w:tblStyleColBandSize w:val="1"/>
      <w:tblBorders>
        <w:top w:val="single" w:color="59BB9B" w:sz="4" w:space="0"/>
        <w:left w:val="single" w:color="59BB9B" w:sz="4" w:space="0"/>
        <w:bottom w:val="single" w:color="59BB9B" w:sz="4" w:space="0"/>
        <w:right w:val="single" w:color="59BB9B" w:sz="4" w:space="0"/>
        <w:insideH w:val="single" w:color="59BB9B" w:sz="4" w:space="0"/>
        <w:insideV w:val="single" w:color="59BB9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7">
    <w:name w:val="Bordered &amp; Lined - Accent 4"/>
    <w:basedOn w:val="684"/>
    <w:uiPriority w:val="99"/>
    <w:pPr/>
    <w:tblPr>
      <w:tblStyleRowBandSize w:val="1"/>
      <w:tblStyleColBandSize w:val="1"/>
      <w:tblBorders>
        <w:top w:val="single" w:color="A26480" w:sz="4" w:space="0"/>
        <w:left w:val="single" w:color="A26480" w:sz="4" w:space="0"/>
        <w:bottom w:val="single" w:color="A26480" w:sz="4" w:space="0"/>
        <w:right w:val="single" w:color="A26480" w:sz="4" w:space="0"/>
        <w:insideH w:val="single" w:color="A26480" w:sz="4" w:space="0"/>
        <w:insideV w:val="single" w:color="A26480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8">
    <w:name w:val="Bordered &amp; Lined - Accent 5"/>
    <w:basedOn w:val="684"/>
    <w:uiPriority w:val="99"/>
    <w:pPr/>
    <w:tblPr>
      <w:tblStyleRowBandSize w:val="1"/>
      <w:tblStyleColBandSize w:val="1"/>
      <w:tblBorders>
        <w:top w:val="single" w:color="C6AC4B" w:sz="4" w:space="0"/>
        <w:left w:val="single" w:color="C6AC4B" w:sz="4" w:space="0"/>
        <w:bottom w:val="single" w:color="C6AC4B" w:sz="4" w:space="0"/>
        <w:right w:val="single" w:color="C6AC4B" w:sz="4" w:space="0"/>
        <w:insideH w:val="single" w:color="C6AC4B" w:sz="4" w:space="0"/>
        <w:insideV w:val="single" w:color="C6AC4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9">
    <w:name w:val="Bordered &amp; Lined - Accent 6"/>
    <w:basedOn w:val="684"/>
    <w:uiPriority w:val="99"/>
    <w:pPr/>
    <w:tblPr>
      <w:tblStyleRowBandSize w:val="1"/>
      <w:tblStyleColBandSize w:val="1"/>
      <w:tblBorders>
        <w:top w:val="single" w:color="4696F7" w:sz="4" w:space="0"/>
        <w:left w:val="single" w:color="4696F7" w:sz="4" w:space="0"/>
        <w:bottom w:val="single" w:color="4696F7" w:sz="4" w:space="0"/>
        <w:right w:val="single" w:color="4696F7" w:sz="4" w:space="0"/>
        <w:insideH w:val="single" w:color="4696F7" w:sz="4" w:space="0"/>
        <w:insideV w:val="single" w:color="4696F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0">
    <w:name w:val="Bordered"/>
    <w:basedOn w:val="684"/>
    <w:uiPriority w:val="99"/>
    <w:pPr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1">
    <w:name w:val="Bordered - Accent 1"/>
    <w:basedOn w:val="684"/>
    <w:uiPriority w:val="99"/>
    <w:pPr/>
    <w:tblPr>
      <w:tblStyleRowBandSize w:val="1"/>
      <w:tblStyleColBandSize w:val="1"/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2">
    <w:name w:val="Bordered - Accent 2"/>
    <w:basedOn w:val="684"/>
    <w:uiPriority w:val="99"/>
    <w:pPr/>
    <w:tblPr>
      <w:tblStyleRowBandSize w:val="1"/>
      <w:tblStyleColBandSize w:val="1"/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3">
    <w:name w:val="Bordered - Accent 3"/>
    <w:basedOn w:val="684"/>
    <w:uiPriority w:val="99"/>
    <w:pPr/>
    <w:tblPr>
      <w:tblStyleRowBandSize w:val="1"/>
      <w:tblStyleColBandSize w:val="1"/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4">
    <w:name w:val="Bordered - Accent 4"/>
    <w:basedOn w:val="684"/>
    <w:uiPriority w:val="99"/>
    <w:pPr/>
    <w:tblPr>
      <w:tblStyleRowBandSize w:val="1"/>
      <w:tblStyleColBandSize w:val="1"/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5">
    <w:name w:val="Bordered - Accent 5"/>
    <w:basedOn w:val="684"/>
    <w:uiPriority w:val="99"/>
    <w:pPr/>
    <w:tblPr>
      <w:tblStyleRowBandSize w:val="1"/>
      <w:tblStyleColBandSize w:val="1"/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6">
    <w:name w:val="Bordered - Accent 6"/>
    <w:basedOn w:val="684"/>
    <w:uiPriority w:val="99"/>
    <w:pPr/>
    <w:tblPr>
      <w:tblStyleRowBandSize w:val="1"/>
      <w:tblStyleColBandSize w:val="1"/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4</Pages>
  <Words>1130</Words>
  <Characters>6671</Characters>
  <CharactersWithSpaces>7609</CharactersWithSpaces>
  <Paragraphs>116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2026-03-16T06:11:00Z</dcterms:created>
  <dc:creator>kapustinaos</dc:creator>
  <dc:description/>
  <dc:language>ru-RU</dc:language>
  <cp:lastModifiedBy/>
  <dcterms:modified xsi:type="dcterms:W3CDTF">2026-06-23T12:15:36Z</dcterms:modified>
  <cp:revision>4</cp:revision>
  <dc:subject/>
  <dc:title>Постановление Городской Управы г. Калуги от 04.09.2025 N 374-п"О внесении изменения в постановление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