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0B6" w:rsidRDefault="00BF40B6" w:rsidP="00BF40B6">
      <w:pPr>
        <w:pageBreakBefore/>
        <w:jc w:val="center"/>
      </w:pPr>
      <w:r>
        <w:rPr>
          <w:b/>
          <w:lang w:val="ru-RU"/>
        </w:rPr>
        <w:t>Согласие на обработку персональных данных</w:t>
      </w:r>
    </w:p>
    <w:p w:rsidR="00BF40B6" w:rsidRDefault="00BF40B6" w:rsidP="00BF40B6">
      <w:pPr>
        <w:rPr>
          <w:b/>
          <w:bCs/>
          <w:sz w:val="18"/>
          <w:szCs w:val="18"/>
          <w:lang w:val="ru-RU"/>
        </w:rPr>
      </w:pPr>
    </w:p>
    <w:tbl>
      <w:tblPr>
        <w:tblW w:w="0" w:type="auto"/>
        <w:tblInd w:w="-2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1189"/>
        <w:gridCol w:w="265"/>
        <w:gridCol w:w="527"/>
        <w:gridCol w:w="596"/>
        <w:gridCol w:w="638"/>
        <w:gridCol w:w="1016"/>
        <w:gridCol w:w="798"/>
        <w:gridCol w:w="723"/>
        <w:gridCol w:w="493"/>
        <w:gridCol w:w="2498"/>
        <w:gridCol w:w="288"/>
        <w:gridCol w:w="201"/>
      </w:tblGrid>
      <w:tr w:rsidR="00BF40B6" w:rsidTr="00635D08">
        <w:trPr>
          <w:trHeight w:val="151"/>
        </w:trPr>
        <w:tc>
          <w:tcPr>
            <w:tcW w:w="578" w:type="dxa"/>
            <w:shd w:val="clear" w:color="auto" w:fill="auto"/>
          </w:tcPr>
          <w:p w:rsidR="00BF40B6" w:rsidRDefault="00BF40B6" w:rsidP="00635D08">
            <w:r>
              <w:rPr>
                <w:sz w:val="20"/>
              </w:rPr>
              <w:t>Я,</w:t>
            </w:r>
          </w:p>
        </w:tc>
        <w:tc>
          <w:tcPr>
            <w:tcW w:w="8743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:rsidR="00BF40B6" w:rsidRDefault="00BF40B6" w:rsidP="00635D08">
            <w:pPr>
              <w:snapToGrid w:val="0"/>
            </w:pPr>
          </w:p>
        </w:tc>
        <w:tc>
          <w:tcPr>
            <w:tcW w:w="288" w:type="dxa"/>
            <w:shd w:val="clear" w:color="auto" w:fill="auto"/>
          </w:tcPr>
          <w:p w:rsidR="00BF40B6" w:rsidRDefault="00BF40B6" w:rsidP="00635D08">
            <w:pPr>
              <w:jc w:val="center"/>
            </w:pPr>
            <w:r>
              <w:rPr>
                <w:sz w:val="22"/>
                <w:szCs w:val="22"/>
              </w:rPr>
              <w:t>,</w:t>
            </w:r>
          </w:p>
        </w:tc>
        <w:tc>
          <w:tcPr>
            <w:tcW w:w="201" w:type="dxa"/>
            <w:shd w:val="clear" w:color="auto" w:fill="auto"/>
          </w:tcPr>
          <w:p w:rsidR="00BF40B6" w:rsidRDefault="00BF40B6" w:rsidP="00635D08">
            <w:pPr>
              <w:snapToGrid w:val="0"/>
            </w:pPr>
          </w:p>
        </w:tc>
      </w:tr>
      <w:tr w:rsidR="00BF40B6" w:rsidTr="00635D08">
        <w:trPr>
          <w:cantSplit/>
          <w:trHeight w:val="413"/>
        </w:trPr>
        <w:tc>
          <w:tcPr>
            <w:tcW w:w="9321" w:type="dxa"/>
            <w:gridSpan w:val="11"/>
            <w:shd w:val="clear" w:color="auto" w:fill="auto"/>
          </w:tcPr>
          <w:p w:rsidR="00BF40B6" w:rsidRPr="00BF40B6" w:rsidRDefault="00BF40B6" w:rsidP="00635D08">
            <w:pPr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>(фамилия, имя, отчество)</w:t>
            </w:r>
          </w:p>
          <w:p w:rsidR="00BF40B6" w:rsidRPr="00BF40B6" w:rsidRDefault="00BF40B6" w:rsidP="00635D08">
            <w:pPr>
              <w:rPr>
                <w:lang w:val="ru-RU"/>
              </w:rPr>
            </w:pPr>
            <w:r>
              <w:rPr>
                <w:sz w:val="20"/>
                <w:lang w:val="ru-RU"/>
              </w:rPr>
              <w:t>проживающий(</w:t>
            </w:r>
            <w:proofErr w:type="spellStart"/>
            <w:r>
              <w:rPr>
                <w:sz w:val="20"/>
                <w:lang w:val="ru-RU"/>
              </w:rPr>
              <w:t>ая</w:t>
            </w:r>
            <w:proofErr w:type="spellEnd"/>
            <w:r>
              <w:rPr>
                <w:sz w:val="20"/>
                <w:lang w:val="ru-RU"/>
              </w:rPr>
              <w:t xml:space="preserve">) по адресу: </w:t>
            </w:r>
          </w:p>
        </w:tc>
        <w:tc>
          <w:tcPr>
            <w:tcW w:w="288" w:type="dxa"/>
            <w:vMerge w:val="restart"/>
            <w:shd w:val="clear" w:color="auto" w:fill="auto"/>
          </w:tcPr>
          <w:p w:rsidR="00BF40B6" w:rsidRDefault="00BF40B6" w:rsidP="00635D08">
            <w:pPr>
              <w:snapToGrid w:val="0"/>
              <w:rPr>
                <w:sz w:val="22"/>
                <w:szCs w:val="22"/>
                <w:lang w:val="ru-RU"/>
              </w:rPr>
            </w:pPr>
          </w:p>
          <w:p w:rsidR="00BF40B6" w:rsidRDefault="00BF40B6" w:rsidP="00635D08">
            <w:pPr>
              <w:rPr>
                <w:sz w:val="22"/>
                <w:szCs w:val="22"/>
                <w:lang w:val="ru-RU"/>
              </w:rPr>
            </w:pPr>
          </w:p>
          <w:p w:rsidR="00BF40B6" w:rsidRDefault="00BF40B6" w:rsidP="00635D0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01" w:type="dxa"/>
            <w:shd w:val="clear" w:color="auto" w:fill="auto"/>
          </w:tcPr>
          <w:p w:rsidR="00BF40B6" w:rsidRDefault="00BF40B6" w:rsidP="00635D08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</w:tr>
      <w:tr w:rsidR="00BF40B6" w:rsidTr="00635D08">
        <w:trPr>
          <w:cantSplit/>
          <w:trHeight w:val="203"/>
        </w:trPr>
        <w:tc>
          <w:tcPr>
            <w:tcW w:w="9321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:rsidR="00BF40B6" w:rsidRDefault="00BF40B6" w:rsidP="00635D08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88" w:type="dxa"/>
            <w:vMerge/>
            <w:shd w:val="clear" w:color="auto" w:fill="auto"/>
            <w:vAlign w:val="center"/>
          </w:tcPr>
          <w:p w:rsidR="00BF40B6" w:rsidRDefault="00BF40B6" w:rsidP="00635D08">
            <w:pPr>
              <w:widowControl/>
              <w:snapToGri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01" w:type="dxa"/>
            <w:shd w:val="clear" w:color="auto" w:fill="auto"/>
          </w:tcPr>
          <w:p w:rsidR="00BF40B6" w:rsidRDefault="00BF40B6" w:rsidP="00635D08">
            <w:pPr>
              <w:snapToGrid w:val="0"/>
              <w:rPr>
                <w:sz w:val="22"/>
                <w:szCs w:val="22"/>
                <w:lang w:val="ru-RU"/>
              </w:rPr>
            </w:pPr>
          </w:p>
        </w:tc>
      </w:tr>
      <w:tr w:rsidR="00BF40B6" w:rsidRPr="00BF40B6" w:rsidTr="00635D08">
        <w:trPr>
          <w:cantSplit/>
          <w:trHeight w:val="202"/>
        </w:trPr>
        <w:tc>
          <w:tcPr>
            <w:tcW w:w="9321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BF40B6" w:rsidRDefault="00BF40B6" w:rsidP="00635D08">
            <w:pPr>
              <w:snapToGrid w:val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88" w:type="dxa"/>
            <w:vMerge/>
            <w:shd w:val="clear" w:color="auto" w:fill="auto"/>
            <w:vAlign w:val="center"/>
          </w:tcPr>
          <w:p w:rsidR="00BF40B6" w:rsidRPr="00BF40B6" w:rsidRDefault="00BF40B6" w:rsidP="00635D08">
            <w:pPr>
              <w:widowControl/>
              <w:snapToGrid w:val="0"/>
              <w:rPr>
                <w:lang w:val="ru-RU"/>
              </w:rPr>
            </w:pPr>
          </w:p>
        </w:tc>
        <w:tc>
          <w:tcPr>
            <w:tcW w:w="201" w:type="dxa"/>
            <w:shd w:val="clear" w:color="auto" w:fill="auto"/>
          </w:tcPr>
          <w:p w:rsidR="00BF40B6" w:rsidRPr="00BF40B6" w:rsidRDefault="00BF40B6" w:rsidP="00635D08">
            <w:pPr>
              <w:snapToGrid w:val="0"/>
              <w:rPr>
                <w:lang w:val="ru-RU"/>
              </w:rPr>
            </w:pPr>
          </w:p>
        </w:tc>
      </w:tr>
      <w:tr w:rsidR="00BF40B6" w:rsidTr="00635D08">
        <w:trPr>
          <w:trHeight w:val="23"/>
        </w:trPr>
        <w:tc>
          <w:tcPr>
            <w:tcW w:w="2559" w:type="dxa"/>
            <w:gridSpan w:val="4"/>
            <w:shd w:val="clear" w:color="auto" w:fill="auto"/>
          </w:tcPr>
          <w:p w:rsidR="00BF40B6" w:rsidRDefault="00BF40B6" w:rsidP="00635D08">
            <w:proofErr w:type="spellStart"/>
            <w:r>
              <w:rPr>
                <w:sz w:val="20"/>
              </w:rPr>
              <w:t>паспорт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серии</w:t>
            </w:r>
            <w:bookmarkStart w:id="0" w:name="_GoBack"/>
            <w:bookmarkEnd w:id="0"/>
            <w:proofErr w:type="spellEnd"/>
          </w:p>
        </w:tc>
        <w:tc>
          <w:tcPr>
            <w:tcW w:w="22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F40B6" w:rsidRDefault="00BF40B6" w:rsidP="00635D08">
            <w:pPr>
              <w:snapToGrid w:val="0"/>
            </w:pPr>
          </w:p>
        </w:tc>
        <w:tc>
          <w:tcPr>
            <w:tcW w:w="798" w:type="dxa"/>
            <w:shd w:val="clear" w:color="auto" w:fill="auto"/>
          </w:tcPr>
          <w:p w:rsidR="00BF40B6" w:rsidRDefault="00BF40B6" w:rsidP="00635D08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№</w:t>
            </w:r>
          </w:p>
        </w:tc>
        <w:tc>
          <w:tcPr>
            <w:tcW w:w="4002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BF40B6" w:rsidRDefault="00BF40B6" w:rsidP="00635D08">
            <w:pPr>
              <w:snapToGrid w:val="0"/>
            </w:pPr>
          </w:p>
        </w:tc>
        <w:tc>
          <w:tcPr>
            <w:tcW w:w="201" w:type="dxa"/>
            <w:shd w:val="clear" w:color="auto" w:fill="auto"/>
          </w:tcPr>
          <w:p w:rsidR="00BF40B6" w:rsidRDefault="00BF40B6" w:rsidP="00635D08">
            <w:pPr>
              <w:snapToGrid w:val="0"/>
            </w:pPr>
          </w:p>
        </w:tc>
      </w:tr>
      <w:tr w:rsidR="00BF40B6" w:rsidTr="00635D08">
        <w:trPr>
          <w:trHeight w:val="23"/>
        </w:trPr>
        <w:tc>
          <w:tcPr>
            <w:tcW w:w="1767" w:type="dxa"/>
            <w:gridSpan w:val="2"/>
            <w:shd w:val="clear" w:color="auto" w:fill="auto"/>
          </w:tcPr>
          <w:p w:rsidR="00BF40B6" w:rsidRDefault="00BF40B6" w:rsidP="00635D08">
            <w:proofErr w:type="spellStart"/>
            <w:r>
              <w:rPr>
                <w:sz w:val="20"/>
              </w:rPr>
              <w:t>выдан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7842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:rsidR="00BF40B6" w:rsidRDefault="00BF40B6" w:rsidP="00635D08">
            <w:pPr>
              <w:snapToGrid w:val="0"/>
            </w:pPr>
          </w:p>
        </w:tc>
        <w:tc>
          <w:tcPr>
            <w:tcW w:w="201" w:type="dxa"/>
            <w:shd w:val="clear" w:color="auto" w:fill="auto"/>
          </w:tcPr>
          <w:p w:rsidR="00BF40B6" w:rsidRDefault="00BF40B6" w:rsidP="00635D08">
            <w:pPr>
              <w:snapToGrid w:val="0"/>
            </w:pPr>
          </w:p>
        </w:tc>
      </w:tr>
      <w:tr w:rsidR="00BF40B6" w:rsidTr="00635D08">
        <w:trPr>
          <w:trHeight w:val="23"/>
        </w:trPr>
        <w:tc>
          <w:tcPr>
            <w:tcW w:w="9609" w:type="dxa"/>
            <w:gridSpan w:val="12"/>
            <w:tcBorders>
              <w:top w:val="single" w:sz="4" w:space="0" w:color="000000"/>
            </w:tcBorders>
            <w:shd w:val="clear" w:color="auto" w:fill="auto"/>
          </w:tcPr>
          <w:p w:rsidR="00BF40B6" w:rsidRDefault="00BF40B6" w:rsidP="00635D08">
            <w:pPr>
              <w:snapToGrid w:val="0"/>
            </w:pPr>
          </w:p>
        </w:tc>
        <w:tc>
          <w:tcPr>
            <w:tcW w:w="201" w:type="dxa"/>
            <w:shd w:val="clear" w:color="auto" w:fill="auto"/>
          </w:tcPr>
          <w:p w:rsidR="00BF40B6" w:rsidRDefault="00BF40B6" w:rsidP="00635D08">
            <w:pPr>
              <w:snapToGrid w:val="0"/>
            </w:pPr>
          </w:p>
        </w:tc>
      </w:tr>
      <w:tr w:rsidR="00BF40B6" w:rsidTr="00635D08">
        <w:trPr>
          <w:trHeight w:val="156"/>
        </w:trPr>
        <w:tc>
          <w:tcPr>
            <w:tcW w:w="2032" w:type="dxa"/>
            <w:gridSpan w:val="3"/>
            <w:shd w:val="clear" w:color="auto" w:fill="auto"/>
          </w:tcPr>
          <w:p w:rsidR="00BF40B6" w:rsidRDefault="00BF40B6" w:rsidP="00635D08"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выдачи</w:t>
            </w:r>
            <w:proofErr w:type="spellEnd"/>
          </w:p>
        </w:tc>
        <w:tc>
          <w:tcPr>
            <w:tcW w:w="7577" w:type="dxa"/>
            <w:gridSpan w:val="9"/>
            <w:shd w:val="clear" w:color="auto" w:fill="auto"/>
          </w:tcPr>
          <w:p w:rsidR="00BF40B6" w:rsidRDefault="00BF40B6" w:rsidP="00635D08">
            <w:r>
              <w:rPr>
                <w:sz w:val="22"/>
                <w:szCs w:val="22"/>
              </w:rPr>
              <w:t>«____»____________ ____г.</w:t>
            </w:r>
          </w:p>
        </w:tc>
        <w:tc>
          <w:tcPr>
            <w:tcW w:w="201" w:type="dxa"/>
            <w:shd w:val="clear" w:color="auto" w:fill="auto"/>
          </w:tcPr>
          <w:p w:rsidR="00BF40B6" w:rsidRDefault="00BF40B6" w:rsidP="00635D08">
            <w:pPr>
              <w:snapToGrid w:val="0"/>
            </w:pPr>
          </w:p>
        </w:tc>
      </w:tr>
      <w:tr w:rsidR="00BF40B6" w:rsidTr="00635D08">
        <w:tc>
          <w:tcPr>
            <w:tcW w:w="9609" w:type="dxa"/>
            <w:gridSpan w:val="12"/>
            <w:shd w:val="clear" w:color="auto" w:fill="auto"/>
          </w:tcPr>
          <w:p w:rsidR="00BF40B6" w:rsidRDefault="00BF40B6" w:rsidP="00635D08">
            <w:pPr>
              <w:snapToGrid w:val="0"/>
              <w:rPr>
                <w:rFonts w:eastAsia="Times New Roman"/>
                <w:sz w:val="20"/>
                <w:lang w:val="ru-RU" w:eastAsia="ru-RU"/>
              </w:rPr>
            </w:pPr>
          </w:p>
          <w:p w:rsidR="00BF40B6" w:rsidRPr="00BF40B6" w:rsidRDefault="00BF40B6" w:rsidP="00635D08">
            <w:pPr>
              <w:autoSpaceDE w:val="0"/>
              <w:jc w:val="both"/>
              <w:rPr>
                <w:lang w:val="ru-RU"/>
              </w:rPr>
            </w:pPr>
            <w:r>
              <w:rPr>
                <w:sz w:val="20"/>
                <w:lang w:val="ru-RU"/>
              </w:rPr>
              <w:t>свободно, своей волей и в своем интересе в соответствии с требованиями Федерального закона от</w:t>
            </w:r>
            <w:r>
              <w:rPr>
                <w:sz w:val="20"/>
              </w:rPr>
              <w:t> </w:t>
            </w:r>
            <w:r>
              <w:rPr>
                <w:sz w:val="20"/>
                <w:lang w:val="ru-RU"/>
              </w:rPr>
              <w:t>27.07.06 №</w:t>
            </w:r>
            <w:r>
              <w:rPr>
                <w:sz w:val="20"/>
              </w:rPr>
              <w:t> </w:t>
            </w:r>
            <w:r>
              <w:rPr>
                <w:sz w:val="20"/>
                <w:lang w:val="ru-RU"/>
              </w:rPr>
              <w:t>152-ФЗ «О</w:t>
            </w:r>
            <w:r>
              <w:rPr>
                <w:sz w:val="20"/>
              </w:rPr>
              <w:t> </w:t>
            </w:r>
            <w:r>
              <w:rPr>
                <w:sz w:val="20"/>
                <w:lang w:val="ru-RU"/>
              </w:rPr>
              <w:t>персональных данных» даю согласие уполномоченным должностным лицам отдела по охране прав несовершеннолетних, недееспособных и патронажу города Калуги, адрес:248016, г. Калуга, ул. Ленина, д. 65б (далее – Оператор),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следующих персональных данных:</w:t>
            </w:r>
          </w:p>
          <w:tbl>
            <w:tblPr>
              <w:tblW w:w="0" w:type="auto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9359"/>
            </w:tblGrid>
            <w:tr w:rsidR="00BF40B6" w:rsidRPr="00BF40B6" w:rsidTr="00635D08">
              <w:trPr>
                <w:trHeight w:val="278"/>
              </w:trPr>
              <w:tc>
                <w:tcPr>
                  <w:tcW w:w="935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BF40B6" w:rsidRPr="00BF40B6" w:rsidRDefault="00BF40B6" w:rsidP="00635D08">
                  <w:pPr>
                    <w:pStyle w:val="a4"/>
                    <w:snapToGrid w:val="0"/>
                    <w:spacing w:after="140"/>
                    <w:rPr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ФИО, паспортные </w:t>
                  </w:r>
                  <w:proofErr w:type="gramStart"/>
                  <w:r>
                    <w:rPr>
                      <w:sz w:val="22"/>
                      <w:szCs w:val="22"/>
                      <w:lang w:val="ru-RU"/>
                    </w:rPr>
                    <w:t>данные ,</w:t>
                  </w:r>
                  <w:proofErr w:type="gramEnd"/>
                  <w:r>
                    <w:rPr>
                      <w:sz w:val="22"/>
                      <w:szCs w:val="22"/>
                      <w:lang w:val="ru-RU"/>
                    </w:rPr>
                    <w:t xml:space="preserve"> место регистрации, контактный телефон и т.д. </w:t>
                  </w:r>
                </w:p>
              </w:tc>
            </w:tr>
            <w:tr w:rsidR="00BF40B6" w:rsidTr="00635D08">
              <w:trPr>
                <w:trHeight w:val="278"/>
              </w:trPr>
              <w:tc>
                <w:tcPr>
                  <w:tcW w:w="9359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F40B6" w:rsidRPr="00BF40B6" w:rsidRDefault="00BF40B6" w:rsidP="00635D08">
                  <w:pPr>
                    <w:pStyle w:val="a4"/>
                    <w:snapToGrid w:val="0"/>
                    <w:rPr>
                      <w:lang w:val="ru-RU"/>
                    </w:rPr>
                  </w:pPr>
                </w:p>
              </w:tc>
            </w:tr>
          </w:tbl>
          <w:p w:rsidR="00BF40B6" w:rsidRDefault="00BF40B6" w:rsidP="00635D08">
            <w:pPr>
              <w:rPr>
                <w:sz w:val="20"/>
                <w:lang w:val="ru-RU"/>
              </w:rPr>
            </w:pPr>
          </w:p>
          <w:p w:rsidR="00BF40B6" w:rsidRDefault="00BF40B6" w:rsidP="00635D08">
            <w:r>
              <w:rPr>
                <w:sz w:val="20"/>
                <w:lang w:val="ru-RU"/>
              </w:rPr>
              <w:t>в</w:t>
            </w:r>
            <w:r>
              <w:rPr>
                <w:sz w:val="20"/>
              </w:rPr>
              <w:t> </w:t>
            </w:r>
            <w:r>
              <w:rPr>
                <w:sz w:val="20"/>
                <w:lang w:val="ru-RU"/>
              </w:rPr>
              <w:t xml:space="preserve">целях </w:t>
            </w:r>
          </w:p>
          <w:tbl>
            <w:tblPr>
              <w:tblW w:w="0" w:type="auto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9359"/>
            </w:tblGrid>
            <w:tr w:rsidR="00BF40B6" w:rsidRPr="00BF40B6" w:rsidTr="00635D08">
              <w:trPr>
                <w:trHeight w:val="278"/>
              </w:trPr>
              <w:tc>
                <w:tcPr>
                  <w:tcW w:w="935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BF40B6" w:rsidRPr="00BF40B6" w:rsidRDefault="00BF40B6" w:rsidP="00635D08">
                  <w:pPr>
                    <w:pStyle w:val="a4"/>
                    <w:snapToGrid w:val="0"/>
                    <w:rPr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Назначения, предоставления и приостановления ежемесячной компенсационной выплаты</w:t>
                  </w:r>
                </w:p>
              </w:tc>
            </w:tr>
            <w:tr w:rsidR="00BF40B6" w:rsidTr="00635D08">
              <w:trPr>
                <w:trHeight w:val="278"/>
              </w:trPr>
              <w:tc>
                <w:tcPr>
                  <w:tcW w:w="9359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F40B6" w:rsidRPr="00BF40B6" w:rsidRDefault="00BF40B6" w:rsidP="00635D08">
                  <w:pPr>
                    <w:pStyle w:val="a4"/>
                    <w:snapToGrid w:val="0"/>
                    <w:rPr>
                      <w:lang w:val="ru-RU"/>
                    </w:rPr>
                  </w:pPr>
                </w:p>
              </w:tc>
            </w:tr>
          </w:tbl>
          <w:p w:rsidR="00BF40B6" w:rsidRDefault="00BF40B6" w:rsidP="00635D08">
            <w:pPr>
              <w:rPr>
                <w:sz w:val="20"/>
                <w:lang w:val="ru-RU"/>
              </w:rPr>
            </w:pPr>
          </w:p>
          <w:p w:rsidR="00BF40B6" w:rsidRPr="00BF40B6" w:rsidRDefault="00BF40B6" w:rsidP="00635D08">
            <w:pPr>
              <w:jc w:val="both"/>
              <w:rPr>
                <w:lang w:val="ru-RU"/>
              </w:rPr>
            </w:pPr>
            <w:r>
              <w:rPr>
                <w:sz w:val="20"/>
                <w:lang w:val="ru-RU"/>
              </w:rPr>
              <w:t>Оператор вправе осуществлять передачу сведений третьим лицам в соответствии с законодательством и нормативными правовыми актами.</w:t>
            </w:r>
          </w:p>
          <w:p w:rsidR="00BF40B6" w:rsidRDefault="00BF40B6" w:rsidP="00635D08">
            <w:pPr>
              <w:jc w:val="both"/>
              <w:rPr>
                <w:sz w:val="20"/>
                <w:lang w:val="ru-RU"/>
              </w:rPr>
            </w:pPr>
          </w:p>
          <w:p w:rsidR="00BF40B6" w:rsidRPr="00BF40B6" w:rsidRDefault="00BF40B6" w:rsidP="00635D08">
            <w:pPr>
              <w:jc w:val="both"/>
              <w:rPr>
                <w:lang w:val="ru-RU"/>
              </w:rPr>
            </w:pPr>
            <w:r>
              <w:rPr>
                <w:sz w:val="20"/>
                <w:lang w:val="ru-RU"/>
              </w:rPr>
              <w:t>В соответствии с требованиями ч.3 ст.6 Федерального закона «О</w:t>
            </w:r>
            <w:r>
              <w:rPr>
                <w:sz w:val="20"/>
              </w:rPr>
              <w:t> </w:t>
            </w:r>
            <w:r>
              <w:rPr>
                <w:sz w:val="20"/>
                <w:lang w:val="ru-RU"/>
              </w:rPr>
              <w:t>персональных данных» даю согласие Оператору на поручение обработки (сбор,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моих персональных данных:</w:t>
            </w:r>
          </w:p>
          <w:tbl>
            <w:tblPr>
              <w:tblW w:w="0" w:type="auto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9359"/>
            </w:tblGrid>
            <w:tr w:rsidR="00BF40B6" w:rsidRPr="00BF40B6" w:rsidTr="00635D08">
              <w:trPr>
                <w:trHeight w:val="278"/>
              </w:trPr>
              <w:tc>
                <w:tcPr>
                  <w:tcW w:w="935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BF40B6" w:rsidRPr="00BF40B6" w:rsidRDefault="00BF40B6" w:rsidP="00635D08">
                  <w:pPr>
                    <w:pStyle w:val="a4"/>
                    <w:snapToGrid w:val="0"/>
                    <w:spacing w:after="140"/>
                    <w:rPr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ФИО, паспортные </w:t>
                  </w:r>
                  <w:proofErr w:type="gramStart"/>
                  <w:r>
                    <w:rPr>
                      <w:sz w:val="22"/>
                      <w:szCs w:val="22"/>
                      <w:lang w:val="ru-RU"/>
                    </w:rPr>
                    <w:t>данные ,</w:t>
                  </w:r>
                  <w:proofErr w:type="gramEnd"/>
                  <w:r>
                    <w:rPr>
                      <w:sz w:val="22"/>
                      <w:szCs w:val="22"/>
                      <w:lang w:val="ru-RU"/>
                    </w:rPr>
                    <w:t xml:space="preserve"> место регистрации,  контактный телефон и т.д. </w:t>
                  </w:r>
                </w:p>
              </w:tc>
            </w:tr>
            <w:tr w:rsidR="00BF40B6" w:rsidTr="00635D08">
              <w:trPr>
                <w:trHeight w:val="278"/>
              </w:trPr>
              <w:tc>
                <w:tcPr>
                  <w:tcW w:w="9359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F40B6" w:rsidRPr="00BF40B6" w:rsidRDefault="00BF40B6" w:rsidP="00635D08">
                  <w:pPr>
                    <w:pStyle w:val="a4"/>
                    <w:snapToGrid w:val="0"/>
                    <w:rPr>
                      <w:lang w:val="ru-RU"/>
                    </w:rPr>
                  </w:pPr>
                </w:p>
              </w:tc>
            </w:tr>
          </w:tbl>
          <w:p w:rsidR="00BF40B6" w:rsidRPr="00BF40B6" w:rsidRDefault="00BF40B6" w:rsidP="00635D08">
            <w:pPr>
              <w:rPr>
                <w:lang w:val="ru-RU"/>
              </w:rPr>
            </w:pPr>
            <w:r>
              <w:rPr>
                <w:sz w:val="20"/>
                <w:lang w:val="ru-RU"/>
              </w:rPr>
              <w:t>следующим юридическим лицам (</w:t>
            </w:r>
            <w:r>
              <w:rPr>
                <w:i/>
                <w:sz w:val="20"/>
                <w:lang w:val="ru-RU"/>
              </w:rPr>
              <w:t>указать наименование юридического лица</w:t>
            </w:r>
            <w:r>
              <w:rPr>
                <w:sz w:val="20"/>
                <w:lang w:val="ru-RU"/>
              </w:rPr>
              <w:t>):</w:t>
            </w:r>
          </w:p>
          <w:tbl>
            <w:tblPr>
              <w:tblW w:w="0" w:type="auto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9359"/>
            </w:tblGrid>
            <w:tr w:rsidR="00BF40B6" w:rsidTr="00635D08">
              <w:tc>
                <w:tcPr>
                  <w:tcW w:w="935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BF40B6" w:rsidRPr="00BF40B6" w:rsidRDefault="00BF40B6" w:rsidP="00635D08">
                  <w:pPr>
                    <w:snapToGrid w:val="0"/>
                    <w:rPr>
                      <w:lang w:val="ru-RU"/>
                    </w:rPr>
                  </w:pPr>
                  <w:r>
                    <w:rPr>
                      <w:szCs w:val="24"/>
                      <w:lang w:val="ru-RU"/>
                    </w:rPr>
                    <w:t>УДГГ, ПФР, ГБУ КО «Калужский комплексный центр социального обслуживания «Забота», Управляющие компании, кредитные организации (банки) и др.</w:t>
                  </w:r>
                </w:p>
              </w:tc>
            </w:tr>
          </w:tbl>
          <w:p w:rsidR="00BF40B6" w:rsidRDefault="00BF40B6" w:rsidP="00635D08">
            <w:pPr>
              <w:rPr>
                <w:sz w:val="20"/>
                <w:lang w:val="ru-RU"/>
              </w:rPr>
            </w:pPr>
          </w:p>
          <w:p w:rsidR="00BF40B6" w:rsidRDefault="00BF40B6" w:rsidP="00635D08">
            <w:r>
              <w:rPr>
                <w:sz w:val="20"/>
                <w:lang w:val="ru-RU"/>
              </w:rPr>
              <w:t>в</w:t>
            </w:r>
            <w:r>
              <w:rPr>
                <w:sz w:val="20"/>
              </w:rPr>
              <w:t> </w:t>
            </w:r>
            <w:r>
              <w:rPr>
                <w:sz w:val="20"/>
                <w:lang w:val="ru-RU"/>
              </w:rPr>
              <w:t xml:space="preserve">целях </w:t>
            </w:r>
          </w:p>
          <w:tbl>
            <w:tblPr>
              <w:tblW w:w="0" w:type="auto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9359"/>
            </w:tblGrid>
            <w:tr w:rsidR="00BF40B6" w:rsidTr="00635D08">
              <w:trPr>
                <w:trHeight w:val="278"/>
              </w:trPr>
              <w:tc>
                <w:tcPr>
                  <w:tcW w:w="935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BF40B6" w:rsidRPr="00BF40B6" w:rsidRDefault="00BF40B6" w:rsidP="00635D08">
                  <w:pPr>
                    <w:pStyle w:val="a4"/>
                    <w:snapToGrid w:val="0"/>
                    <w:rPr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Назначения, предоставления и приостановления ежемесячной компенсационной выплаты</w:t>
                  </w:r>
                </w:p>
              </w:tc>
            </w:tr>
          </w:tbl>
          <w:p w:rsidR="00BF40B6" w:rsidRDefault="00BF40B6" w:rsidP="00635D08">
            <w:pPr>
              <w:rPr>
                <w:sz w:val="20"/>
                <w:lang w:val="ru-RU"/>
              </w:rPr>
            </w:pPr>
          </w:p>
          <w:p w:rsidR="00BF40B6" w:rsidRPr="00BF40B6" w:rsidRDefault="00BF40B6" w:rsidP="00635D08">
            <w:pPr>
              <w:jc w:val="both"/>
              <w:rPr>
                <w:lang w:val="ru-RU"/>
              </w:rPr>
            </w:pPr>
            <w:r>
              <w:rPr>
                <w:sz w:val="20"/>
                <w:lang w:val="ru-RU"/>
              </w:rPr>
              <w:t>с соблюдением условий конфиденциальности и принятием мер, предусмотренных ст.</w:t>
            </w:r>
            <w:r>
              <w:rPr>
                <w:sz w:val="20"/>
              </w:rPr>
              <w:t> </w:t>
            </w:r>
            <w:r>
              <w:rPr>
                <w:sz w:val="20"/>
                <w:lang w:val="ru-RU"/>
              </w:rPr>
              <w:t xml:space="preserve">18.1. и 19 Федерального закона от 27.07.2006 № 152-ФЗ «О персональных </w:t>
            </w:r>
            <w:proofErr w:type="gramStart"/>
            <w:r>
              <w:rPr>
                <w:sz w:val="20"/>
                <w:lang w:val="ru-RU"/>
              </w:rPr>
              <w:t>данных »</w:t>
            </w:r>
            <w:proofErr w:type="gramEnd"/>
            <w:r>
              <w:rPr>
                <w:sz w:val="20"/>
                <w:lang w:val="ru-RU"/>
              </w:rPr>
              <w:t xml:space="preserve">. </w:t>
            </w:r>
          </w:p>
          <w:p w:rsidR="00BF40B6" w:rsidRPr="00BF40B6" w:rsidRDefault="00BF40B6" w:rsidP="00635D08">
            <w:pPr>
              <w:pStyle w:val="a4"/>
              <w:rPr>
                <w:lang w:val="ru-RU"/>
              </w:rPr>
            </w:pPr>
          </w:p>
        </w:tc>
        <w:tc>
          <w:tcPr>
            <w:tcW w:w="201" w:type="dxa"/>
            <w:shd w:val="clear" w:color="auto" w:fill="auto"/>
          </w:tcPr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jc w:val="center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</w:tc>
      </w:tr>
      <w:tr w:rsidR="00BF40B6" w:rsidTr="00635D08">
        <w:trPr>
          <w:trHeight w:val="1038"/>
        </w:trPr>
        <w:tc>
          <w:tcPr>
            <w:tcW w:w="9609" w:type="dxa"/>
            <w:gridSpan w:val="12"/>
            <w:shd w:val="clear" w:color="auto" w:fill="auto"/>
          </w:tcPr>
          <w:p w:rsidR="00BF40B6" w:rsidRPr="00BF40B6" w:rsidRDefault="00BF40B6" w:rsidP="00635D08">
            <w:pPr>
              <w:autoSpaceDE w:val="0"/>
              <w:jc w:val="both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Срок действия Согласия на обработку персональных данных – с даты подписания Согласия, в </w:t>
            </w:r>
            <w:proofErr w:type="gramStart"/>
            <w:r>
              <w:rPr>
                <w:rFonts w:ascii="Times New Roman CYR" w:hAnsi="Times New Roman CYR" w:cs="Times New Roman CYR"/>
                <w:sz w:val="20"/>
                <w:lang w:val="ru-RU"/>
              </w:rPr>
              <w:t>течение</w:t>
            </w:r>
            <w:r>
              <w:rPr>
                <w:rFonts w:ascii="Times New Roman CYR" w:hAnsi="Times New Roman CYR" w:cs="Times New Roman CYR"/>
                <w:sz w:val="20"/>
              </w:rPr>
              <w:t> </w:t>
            </w:r>
            <w:r w:rsidRPr="00BF40B6">
              <w:rPr>
                <w:rFonts w:ascii="Times New Roman CYR" w:hAnsi="Times New Roman CYR" w:cs="Times New Roman CYR"/>
                <w:sz w:val="20"/>
                <w:lang w:val="ru-RU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lang w:val="ru-RU"/>
              </w:rPr>
              <w:t>30</w:t>
            </w:r>
            <w:proofErr w:type="gramEnd"/>
            <w:r>
              <w:rPr>
                <w:rFonts w:ascii="Times New Roman CYR" w:hAnsi="Times New Roman CYR" w:cs="Times New Roman CYR"/>
                <w:sz w:val="20"/>
                <w:lang w:val="ru-RU"/>
              </w:rPr>
              <w:t xml:space="preserve"> дней. Срок действия согласия на поручение обработки персональным данным третьим лицам – в течение 30 дней. Согласие может быть досрочно отозвано путем подачи письменного заявления в адрес </w:t>
            </w:r>
            <w:r>
              <w:rPr>
                <w:color w:val="000000"/>
                <w:sz w:val="20"/>
                <w:lang w:val="ru-RU"/>
              </w:rPr>
              <w:t>Оператора</w:t>
            </w:r>
            <w:r>
              <w:rPr>
                <w:rFonts w:ascii="Times New Roman CYR" w:hAnsi="Times New Roman CYR" w:cs="Times New Roman CYR"/>
                <w:color w:val="0000FF"/>
                <w:sz w:val="20"/>
                <w:lang w:val="ru-RU"/>
              </w:rPr>
              <w:t>.</w:t>
            </w:r>
          </w:p>
          <w:p w:rsidR="00BF40B6" w:rsidRDefault="00BF40B6" w:rsidP="00635D08">
            <w:pPr>
              <w:rPr>
                <w:rFonts w:ascii="Times New Roman CYR" w:hAnsi="Times New Roman CYR" w:cs="Times New Roman CYR"/>
                <w:sz w:val="20"/>
                <w:lang w:val="ru-RU"/>
              </w:rPr>
            </w:pPr>
          </w:p>
          <w:p w:rsidR="00BF40B6" w:rsidRPr="00BF40B6" w:rsidRDefault="00BF40B6" w:rsidP="00635D08">
            <w:pPr>
              <w:ind w:firstLine="567"/>
              <w:jc w:val="both"/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 </w:t>
            </w:r>
            <w:hyperlink r:id="rId4" w:history="1">
              <w:proofErr w:type="spellStart"/>
              <w:r>
                <w:rPr>
                  <w:rStyle w:val="a3"/>
                  <w:sz w:val="20"/>
                  <w:lang w:val="ru-RU"/>
                </w:rPr>
                <w:t>пп</w:t>
              </w:r>
              <w:proofErr w:type="spellEnd"/>
              <w:r>
                <w:rPr>
                  <w:rStyle w:val="a3"/>
                  <w:sz w:val="20"/>
                  <w:lang w:val="ru-RU"/>
                </w:rPr>
                <w:t>.</w:t>
              </w:r>
              <w:r>
                <w:rPr>
                  <w:rStyle w:val="a3"/>
                  <w:sz w:val="20"/>
                </w:rPr>
                <w:t> </w:t>
              </w:r>
              <w:r>
                <w:rPr>
                  <w:rStyle w:val="a3"/>
                  <w:sz w:val="20"/>
                  <w:lang w:val="ru-RU"/>
                </w:rPr>
                <w:t>2-11 ч.</w:t>
              </w:r>
              <w:r>
                <w:rPr>
                  <w:rStyle w:val="a3"/>
                  <w:sz w:val="20"/>
                </w:rPr>
                <w:t> </w:t>
              </w:r>
              <w:r>
                <w:rPr>
                  <w:rStyle w:val="a3"/>
                  <w:sz w:val="20"/>
                  <w:lang w:val="ru-RU"/>
                </w:rPr>
                <w:t>1 ст.</w:t>
              </w:r>
              <w:r>
                <w:rPr>
                  <w:rStyle w:val="a3"/>
                  <w:sz w:val="20"/>
                </w:rPr>
                <w:t> </w:t>
              </w:r>
              <w:r>
                <w:rPr>
                  <w:rStyle w:val="a3"/>
                  <w:sz w:val="20"/>
                  <w:lang w:val="ru-RU"/>
                </w:rPr>
                <w:t>6</w:t>
              </w:r>
            </w:hyperlink>
            <w:r>
              <w:rPr>
                <w:sz w:val="20"/>
                <w:lang w:val="ru-RU"/>
              </w:rPr>
              <w:t xml:space="preserve"> и </w:t>
            </w:r>
            <w:hyperlink r:id="rId5" w:history="1">
              <w:r>
                <w:rPr>
                  <w:rStyle w:val="a3"/>
                  <w:sz w:val="20"/>
                  <w:lang w:val="ru-RU"/>
                </w:rPr>
                <w:t>ч.</w:t>
              </w:r>
              <w:r>
                <w:rPr>
                  <w:rStyle w:val="a3"/>
                  <w:sz w:val="20"/>
                </w:rPr>
                <w:t> </w:t>
              </w:r>
              <w:r>
                <w:rPr>
                  <w:rStyle w:val="a3"/>
                  <w:sz w:val="20"/>
                  <w:lang w:val="ru-RU"/>
                </w:rPr>
                <w:t>2</w:t>
              </w:r>
            </w:hyperlink>
            <w:r>
              <w:rPr>
                <w:sz w:val="20"/>
                <w:lang w:val="ru-RU"/>
              </w:rPr>
              <w:t xml:space="preserve"> ст.</w:t>
            </w:r>
            <w:r>
              <w:rPr>
                <w:sz w:val="20"/>
              </w:rPr>
              <w:t> </w:t>
            </w:r>
            <w:r>
              <w:rPr>
                <w:sz w:val="20"/>
                <w:lang w:val="ru-RU"/>
              </w:rPr>
              <w:t>10 Федерального закона от 27.07.2006 № 152-ФЗ «О</w:t>
            </w:r>
            <w:r>
              <w:rPr>
                <w:sz w:val="20"/>
              </w:rPr>
              <w:t> </w:t>
            </w:r>
            <w:r>
              <w:rPr>
                <w:sz w:val="20"/>
                <w:lang w:val="ru-RU"/>
              </w:rPr>
              <w:t>персональных данных».</w:t>
            </w:r>
          </w:p>
        </w:tc>
        <w:tc>
          <w:tcPr>
            <w:tcW w:w="201" w:type="dxa"/>
            <w:shd w:val="clear" w:color="auto" w:fill="auto"/>
          </w:tcPr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</w:tc>
      </w:tr>
      <w:tr w:rsidR="00BF40B6" w:rsidRPr="00BF40B6" w:rsidTr="00635D08">
        <w:tblPrEx>
          <w:tblCellMar>
            <w:left w:w="108" w:type="dxa"/>
            <w:right w:w="108" w:type="dxa"/>
          </w:tblCellMar>
        </w:tblPrEx>
        <w:tc>
          <w:tcPr>
            <w:tcW w:w="3155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BF40B6" w:rsidRDefault="00BF40B6" w:rsidP="00635D08">
            <w:pPr>
              <w:snapToGrid w:val="0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</w:tc>
        <w:tc>
          <w:tcPr>
            <w:tcW w:w="638" w:type="dxa"/>
            <w:shd w:val="clear" w:color="auto" w:fill="auto"/>
          </w:tcPr>
          <w:p w:rsidR="00BF40B6" w:rsidRDefault="00BF40B6" w:rsidP="00635D08">
            <w:pPr>
              <w:snapToGrid w:val="0"/>
              <w:jc w:val="center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</w:tc>
        <w:tc>
          <w:tcPr>
            <w:tcW w:w="253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F40B6" w:rsidRDefault="00BF40B6" w:rsidP="00635D08">
            <w:pPr>
              <w:snapToGrid w:val="0"/>
              <w:jc w:val="center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</w:tc>
        <w:tc>
          <w:tcPr>
            <w:tcW w:w="493" w:type="dxa"/>
            <w:shd w:val="clear" w:color="auto" w:fill="auto"/>
          </w:tcPr>
          <w:p w:rsidR="00BF40B6" w:rsidRDefault="00BF40B6" w:rsidP="00635D08">
            <w:pPr>
              <w:snapToGrid w:val="0"/>
              <w:jc w:val="center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</w:tc>
        <w:tc>
          <w:tcPr>
            <w:tcW w:w="298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BF40B6" w:rsidRDefault="00BF40B6" w:rsidP="00635D08">
            <w:pPr>
              <w:snapToGrid w:val="0"/>
              <w:jc w:val="center"/>
              <w:rPr>
                <w:rFonts w:eastAsia="Times New Roman"/>
                <w:sz w:val="20"/>
                <w:szCs w:val="22"/>
                <w:lang w:val="ru-RU" w:eastAsia="ru-RU"/>
              </w:rPr>
            </w:pPr>
          </w:p>
        </w:tc>
      </w:tr>
      <w:tr w:rsidR="00BF40B6" w:rsidTr="00635D08">
        <w:tblPrEx>
          <w:tblCellMar>
            <w:left w:w="108" w:type="dxa"/>
            <w:right w:w="108" w:type="dxa"/>
          </w:tblCellMar>
        </w:tblPrEx>
        <w:tc>
          <w:tcPr>
            <w:tcW w:w="3155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BF40B6" w:rsidRDefault="00BF40B6" w:rsidP="00635D08">
            <w:pPr>
              <w:jc w:val="center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38" w:type="dxa"/>
            <w:shd w:val="clear" w:color="auto" w:fill="auto"/>
          </w:tcPr>
          <w:p w:rsidR="00BF40B6" w:rsidRDefault="00BF40B6" w:rsidP="00635D08">
            <w:pPr>
              <w:snapToGrid w:val="0"/>
              <w:jc w:val="center"/>
            </w:pPr>
          </w:p>
        </w:tc>
        <w:tc>
          <w:tcPr>
            <w:tcW w:w="2537" w:type="dxa"/>
            <w:gridSpan w:val="3"/>
            <w:shd w:val="clear" w:color="auto" w:fill="auto"/>
          </w:tcPr>
          <w:p w:rsidR="00BF40B6" w:rsidRDefault="00BF40B6" w:rsidP="00635D08">
            <w:pPr>
              <w:jc w:val="center"/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подпись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93" w:type="dxa"/>
            <w:shd w:val="clear" w:color="auto" w:fill="auto"/>
          </w:tcPr>
          <w:p w:rsidR="00BF40B6" w:rsidRDefault="00BF40B6" w:rsidP="00635D08">
            <w:pPr>
              <w:snapToGrid w:val="0"/>
              <w:jc w:val="center"/>
            </w:pPr>
          </w:p>
        </w:tc>
        <w:tc>
          <w:tcPr>
            <w:tcW w:w="2987" w:type="dxa"/>
            <w:gridSpan w:val="3"/>
            <w:shd w:val="clear" w:color="auto" w:fill="auto"/>
          </w:tcPr>
          <w:p w:rsidR="00BF40B6" w:rsidRDefault="00BF40B6" w:rsidP="00635D08">
            <w:pPr>
              <w:jc w:val="center"/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расшифровка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подписи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</w:tbl>
    <w:p w:rsidR="00BF40B6" w:rsidRDefault="00BF40B6" w:rsidP="00BF40B6"/>
    <w:p w:rsidR="00D4738E" w:rsidRDefault="00D4738E"/>
    <w:sectPr w:rsidR="00D4738E">
      <w:pgSz w:w="11906" w:h="16838"/>
      <w:pgMar w:top="567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B6"/>
    <w:rsid w:val="00BF40B6"/>
    <w:rsid w:val="00D4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DFB8F-8171-4744-8BCA-39B07747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0B6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1"/>
      <w:sz w:val="24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40B6"/>
    <w:rPr>
      <w:color w:val="0000FF"/>
      <w:u w:val="single"/>
    </w:rPr>
  </w:style>
  <w:style w:type="paragraph" w:styleId="a4">
    <w:name w:val="Body Text"/>
    <w:basedOn w:val="a"/>
    <w:link w:val="a5"/>
    <w:rsid w:val="00BF40B6"/>
  </w:style>
  <w:style w:type="character" w:customStyle="1" w:styleId="a5">
    <w:name w:val="Основной текст Знак"/>
    <w:basedOn w:val="a0"/>
    <w:link w:val="a4"/>
    <w:rsid w:val="00BF40B6"/>
    <w:rPr>
      <w:rFonts w:ascii="Times New Roman" w:eastAsia="SimSun" w:hAnsi="Times New Roman" w:cs="Times New Roman"/>
      <w:kern w:val="1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8567.1002/" TargetMode="External"/><Relationship Id="rId4" Type="http://schemas.openxmlformats.org/officeDocument/2006/relationships/hyperlink" Target="garantf1://12048567.60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2021-02-08T07:35:00Z</dcterms:created>
  <dcterms:modified xsi:type="dcterms:W3CDTF">2021-02-08T07:36:00Z</dcterms:modified>
</cp:coreProperties>
</file>