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2EDE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 xml:space="preserve">ПРОТОКОЛ ОБЩЕСТВЕННЫХ ОБСУЖДЕНИЙ № </w:t>
      </w:r>
      <w:r>
        <w:rPr>
          <w:rFonts w:ascii="Times New Roman" w:hAnsi="Times New Roman" w:cs="Times New Roman"/>
          <w:b/>
          <w:sz w:val="24"/>
        </w:rPr>
        <w:t>1</w:t>
      </w:r>
    </w:p>
    <w:p w:rsidR="00000000" w:rsidRDefault="00612EDE">
      <w:pPr>
        <w:pStyle w:val="ConsPlusNormal"/>
        <w:rPr>
          <w:rFonts w:ascii="Times New Roman" w:hAnsi="Times New Roman" w:cs="Times New Roman"/>
          <w:sz w:val="24"/>
        </w:rPr>
      </w:pPr>
    </w:p>
    <w:p w:rsidR="00000000" w:rsidRDefault="00612EDE">
      <w:pPr>
        <w:widowControl w:val="0"/>
        <w:spacing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оформления протокола: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.202</w:t>
      </w:r>
      <w:r w:rsidR="009649B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Организатор общественных обсуждений:</w:t>
      </w:r>
      <w:r>
        <w:rPr>
          <w:rFonts w:ascii="Times New Roman" w:eastAsia="Times New Roman" w:hAnsi="Times New Roman" w:cs="Times New Roman"/>
        </w:rPr>
        <w:t xml:space="preserve"> управление архитектуры, градостроительства и земельных отношений города Калуги.</w:t>
      </w:r>
    </w:p>
    <w:p w:rsidR="00000000" w:rsidRDefault="00612EDE">
      <w:pPr>
        <w:widowControl w:val="0"/>
        <w:spacing w:before="143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Наименование, реквизиты проекта, подлежащего рассмотрению на о</w:t>
      </w:r>
      <w:r>
        <w:rPr>
          <w:rFonts w:ascii="Times New Roman" w:eastAsia="Times New Roman" w:hAnsi="Times New Roman" w:cs="Times New Roman"/>
          <w:b/>
        </w:rPr>
        <w:t xml:space="preserve">бщественных обсуждениях: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Проект 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>Программы профилактики рисков причинения вреда (ущерба) охраняемым законом ценностям по муниципаль</w:t>
      </w:r>
      <w:r w:rsidR="009649B6"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>ному земельному контролю на 2024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 xml:space="preserve"> год.</w:t>
      </w:r>
    </w:p>
    <w:p w:rsidR="00000000" w:rsidRDefault="00612EDE">
      <w:pPr>
        <w:widowControl w:val="0"/>
        <w:ind w:firstLine="540"/>
        <w:jc w:val="both"/>
      </w:pPr>
      <w:proofErr w:type="gramStart"/>
      <w:r>
        <w:rPr>
          <w:rFonts w:ascii="Times New Roman" w:eastAsia="Times New Roman" w:hAnsi="Times New Roman" w:cs="Times New Roman"/>
          <w:b/>
        </w:rPr>
        <w:t xml:space="preserve">Порядок проведения общественных обсуждений: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>общественные обсуждения по</w:t>
      </w:r>
      <w:r>
        <w:rPr>
          <w:rFonts w:ascii="Times New Roman" w:eastAsia="Times New Roman" w:hAnsi="Times New Roman" w:cs="Times New Roman"/>
        </w:rPr>
        <w:t xml:space="preserve"> проекту </w:t>
      </w:r>
      <w:r>
        <w:rPr>
          <w:rFonts w:ascii="Times New Roman" w:eastAsia="Calibri" w:hAnsi="Times New Roman" w:cs="Times New Roman"/>
          <w:bCs/>
          <w:sz w:val="26"/>
          <w:szCs w:val="26"/>
        </w:rPr>
        <w:t>Программа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профилактики рисков причинения вреда (ущерба) охраняемым законом ценностям по муниципальному земельному контролю </w:t>
      </w:r>
      <w:r>
        <w:rPr>
          <w:rStyle w:val="a3"/>
          <w:rFonts w:ascii="Times New Roman" w:eastAsia="Calibri" w:hAnsi="Times New Roman" w:cs="Times New Roman"/>
          <w:b w:val="0"/>
          <w:color w:val="000000"/>
          <w:sz w:val="26"/>
          <w:szCs w:val="26"/>
          <w:lang w:eastAsia="ar-SA"/>
        </w:rPr>
        <w:t xml:space="preserve">на 2022 год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 проведены в соответствии  со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FF"/>
          <w:lang w:eastAsia="ar-SA"/>
        </w:rPr>
        <w:t xml:space="preserve">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>статьей 44 Федерального закона от 31 июля 2021 года                         № 248-ФЗ «О государствен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>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</w:t>
      </w:r>
      <w:proofErr w:type="gramEnd"/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 </w:t>
      </w:r>
      <w:proofErr w:type="gramStart"/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Правил разработки и утверждения контрольными (надзорными) органами программы профилактики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lang w:eastAsia="ar-SA"/>
        </w:rPr>
        <w:t xml:space="preserve">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с информированием гражд</w:t>
      </w:r>
      <w:r>
        <w:rPr>
          <w:rFonts w:ascii="Times New Roman" w:eastAsia="Times New Roman" w:hAnsi="Times New Roman" w:cs="Times New Roman"/>
          <w:color w:val="000000"/>
          <w:lang w:eastAsia="ar-SA"/>
        </w:rPr>
        <w:t>ан, проживающих на территории, в границах которой расположены объекты профилактических мероприятий, являющихся  правообладателями земельных участков находящихся в границах данной территории.</w:t>
      </w:r>
      <w:proofErr w:type="gramEnd"/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spacing w:line="36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Срок проведения общественных обсуждений: </w:t>
      </w:r>
      <w:r>
        <w:rPr>
          <w:rFonts w:ascii="Times New Roman" w:eastAsia="Times New Roman" w:hAnsi="Times New Roman" w:cs="Times New Roman"/>
        </w:rPr>
        <w:t>с 01.</w:t>
      </w:r>
      <w:r w:rsidR="009649B6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.202</w:t>
      </w:r>
      <w:r w:rsidR="009649B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01.1</w:t>
      </w:r>
      <w:r w:rsidR="009649B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>02</w:t>
      </w:r>
      <w:r w:rsidR="009649B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Место, размещения проекта: </w:t>
      </w:r>
      <w:r>
        <w:rPr>
          <w:rFonts w:ascii="Times New Roman" w:eastAsia="Times New Roman" w:hAnsi="Times New Roman" w:cs="Times New Roman"/>
        </w:rPr>
        <w:t xml:space="preserve">официальный сайт Городской Управы города Калуги страница Управления архитектуры градостроительства и земельных отношений города Калуги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>https://www.kaluga-gov.ru,раздел общественные обсуждения</w:t>
      </w:r>
      <w:proofErr w:type="gramStart"/>
      <w:r>
        <w:rPr>
          <w:rFonts w:ascii="Times New Roman" w:eastAsia="Times New Roman" w:hAnsi="Times New Roman" w:cs="Times New Roman"/>
          <w:color w:val="000000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Порядок и форма внесения уча</w:t>
      </w:r>
      <w:r>
        <w:rPr>
          <w:rFonts w:ascii="Times New Roman" w:eastAsia="Times New Roman" w:hAnsi="Times New Roman" w:cs="Times New Roman"/>
          <w:b/>
        </w:rPr>
        <w:t>стниками общественных обсуждений предложений и замечаний:</w:t>
      </w: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-в письменной форме </w:t>
      </w:r>
      <w:r>
        <w:rPr>
          <w:rFonts w:ascii="Times New Roman" w:eastAsia="Times New Roman" w:hAnsi="Times New Roman" w:cs="Times New Roman"/>
        </w:rPr>
        <w:t xml:space="preserve">по адресу: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 xml:space="preserve">. Калуга, ул. Московская, д.188, каб.112, </w:t>
      </w:r>
      <w:proofErr w:type="spellStart"/>
      <w:r>
        <w:rPr>
          <w:rFonts w:ascii="Times New Roman" w:eastAsia="Times New Roman" w:hAnsi="Times New Roman" w:cs="Times New Roman"/>
        </w:rPr>
        <w:t>каб</w:t>
      </w:r>
      <w:proofErr w:type="spellEnd"/>
      <w:r>
        <w:rPr>
          <w:rFonts w:ascii="Times New Roman" w:eastAsia="Times New Roman" w:hAnsi="Times New Roman" w:cs="Times New Roman"/>
        </w:rPr>
        <w:t>. 114;</w:t>
      </w: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- посредством официального сайта </w:t>
      </w:r>
      <w:r>
        <w:rPr>
          <w:rFonts w:ascii="Times New Roman" w:eastAsia="Times New Roman" w:hAnsi="Times New Roman" w:cs="Times New Roman"/>
          <w:color w:val="000000"/>
          <w:u w:val="single"/>
        </w:rPr>
        <w:t>https://www.kaluga-gov.ru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000000" w:rsidRDefault="00612EDE">
      <w:pPr>
        <w:ind w:firstLine="567"/>
        <w:jc w:val="both"/>
      </w:pPr>
      <w:r>
        <w:rPr>
          <w:rFonts w:ascii="Times New Roman" w:hAnsi="Times New Roman" w:cs="Times New Roman"/>
        </w:rPr>
        <w:t>Предложения и замечания вносятся при условии представл</w:t>
      </w:r>
      <w:r>
        <w:rPr>
          <w:rFonts w:ascii="Times New Roman" w:hAnsi="Times New Roman" w:cs="Times New Roman"/>
        </w:rPr>
        <w:t>ения сведений о себе с приложением документов, подтверждающих такие сведения: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а) физические лица: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фамилию, имя, отчество (при наличии);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дату рождения;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адрес места жительства (регистрации).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б) юридические лица: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наименование;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основной государственн</w:t>
      </w:r>
      <w:r>
        <w:rPr>
          <w:rFonts w:ascii="Times New Roman" w:hAnsi="Times New Roman" w:cs="Times New Roman"/>
        </w:rPr>
        <w:t>ый регистрационный номер;</w:t>
      </w:r>
    </w:p>
    <w:p w:rsidR="00000000" w:rsidRDefault="00612EDE">
      <w:pPr>
        <w:ind w:firstLine="540"/>
        <w:jc w:val="both"/>
      </w:pPr>
      <w:r>
        <w:rPr>
          <w:rFonts w:ascii="Times New Roman" w:eastAsia="Times New Roman" w:hAnsi="Times New Roman" w:cs="Times New Roman"/>
        </w:rPr>
        <w:t>- место нахождения и адрес;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в)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</w:t>
      </w:r>
      <w:r>
        <w:rPr>
          <w:rFonts w:ascii="Times New Roman" w:hAnsi="Times New Roman" w:cs="Times New Roman"/>
        </w:rPr>
        <w:t>ю указанных объектов капитального строительства, также представляют сведения:</w:t>
      </w:r>
    </w:p>
    <w:p w:rsidR="00000000" w:rsidRDefault="00612EDE">
      <w:pPr>
        <w:ind w:firstLine="540"/>
        <w:jc w:val="both"/>
      </w:pPr>
      <w:r>
        <w:rPr>
          <w:rFonts w:ascii="Times New Roman" w:hAnsi="Times New Roman" w:cs="Times New Roman"/>
        </w:rPr>
        <w:t>- из Единого государственного реестра недвижимости о земельных участках, объектах капитального строительства, помещениях, являющихся частью указанных объектов капитального строит</w:t>
      </w:r>
      <w:r>
        <w:rPr>
          <w:rFonts w:ascii="Times New Roman" w:hAnsi="Times New Roman" w:cs="Times New Roman"/>
        </w:rPr>
        <w:t>ельства;</w:t>
      </w:r>
    </w:p>
    <w:p w:rsidR="00000000" w:rsidRDefault="00612EDE">
      <w:pPr>
        <w:ind w:firstLine="540"/>
        <w:jc w:val="center"/>
      </w:pPr>
      <w:r>
        <w:rPr>
          <w:rFonts w:ascii="Times New Roman" w:eastAsia="Times New Roman" w:hAnsi="Times New Roman" w:cs="Times New Roman"/>
        </w:rPr>
        <w:lastRenderedPageBreak/>
        <w:t>2</w:t>
      </w:r>
    </w:p>
    <w:p w:rsidR="00000000" w:rsidRDefault="00612EDE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000000" w:rsidRDefault="00612EDE">
      <w:pPr>
        <w:ind w:firstLine="540"/>
        <w:jc w:val="both"/>
      </w:pPr>
      <w:r>
        <w:rPr>
          <w:rFonts w:ascii="Times New Roman" w:eastAsia="Times New Roman" w:hAnsi="Times New Roman" w:cs="Times New Roman"/>
        </w:rPr>
        <w:t>- иные документы, устанавливающие или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000" w:rsidRDefault="00612EDE">
      <w:pPr>
        <w:ind w:firstLine="540"/>
        <w:jc w:val="both"/>
        <w:rPr>
          <w:rFonts w:ascii="Times New Roman" w:eastAsia="Times New Roman" w:hAnsi="Times New Roman" w:cs="Times New Roman"/>
        </w:rPr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>Срок внесения участниками общественных обсужден</w:t>
      </w:r>
      <w:r>
        <w:rPr>
          <w:rFonts w:ascii="Times New Roman" w:eastAsia="Times New Roman" w:hAnsi="Times New Roman" w:cs="Times New Roman"/>
          <w:b/>
        </w:rPr>
        <w:t xml:space="preserve">ий предложений и замечаний: </w:t>
      </w:r>
      <w:r>
        <w:rPr>
          <w:rFonts w:ascii="Times New Roman" w:eastAsia="Times New Roman" w:hAnsi="Times New Roman" w:cs="Times New Roman"/>
        </w:rPr>
        <w:t xml:space="preserve">с </w:t>
      </w:r>
      <w:r w:rsidRPr="009649B6">
        <w:rPr>
          <w:rFonts w:ascii="Times New Roman" w:eastAsia="Times New Roman" w:hAnsi="Times New Roman" w:cs="Times New Roman"/>
        </w:rPr>
        <w:t>01.10.202</w:t>
      </w:r>
      <w:r w:rsidR="009649B6">
        <w:rPr>
          <w:rFonts w:ascii="Times New Roman" w:eastAsia="Times New Roman" w:hAnsi="Times New Roman" w:cs="Times New Roman"/>
        </w:rPr>
        <w:t>3</w:t>
      </w:r>
      <w:r w:rsidRPr="009649B6">
        <w:rPr>
          <w:rFonts w:ascii="Times New Roman" w:eastAsia="Times New Roman" w:hAnsi="Times New Roman" w:cs="Times New Roman"/>
        </w:rPr>
        <w:t xml:space="preserve"> по 01.11.202</w:t>
      </w:r>
      <w:r w:rsidR="009649B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center"/>
      </w:pPr>
      <w:r>
        <w:rPr>
          <w:rFonts w:ascii="Times New Roman" w:eastAsia="Times New Roman" w:hAnsi="Times New Roman" w:cs="Times New Roman"/>
          <w:b/>
        </w:rPr>
        <w:t xml:space="preserve">Информация об официальном сайте, на котором размещен проект и информационные материалы к нему: </w:t>
      </w:r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https</w:t>
      </w:r>
      <w:r w:rsidRPr="009649B6">
        <w:rPr>
          <w:rStyle w:val="a4"/>
          <w:rFonts w:ascii="Times New Roman" w:eastAsia="Times New Roman" w:hAnsi="Times New Roman" w:cs="Times New Roman"/>
          <w:color w:val="000000"/>
          <w:lang w:val="ru-RU"/>
        </w:rPr>
        <w:t>://</w:t>
      </w:r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www</w:t>
      </w:r>
      <w:r w:rsidRPr="009649B6">
        <w:rPr>
          <w:rStyle w:val="a4"/>
          <w:rFonts w:ascii="Times New Roman" w:eastAsia="Times New Roman" w:hAnsi="Times New Roman" w:cs="Times New Roman"/>
          <w:color w:val="000000"/>
          <w:lang w:val="ru-RU"/>
        </w:rPr>
        <w:t>.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kaluga</w:t>
      </w:r>
      <w:proofErr w:type="spellEnd"/>
      <w:r w:rsidRPr="009649B6">
        <w:rPr>
          <w:rStyle w:val="a4"/>
          <w:rFonts w:ascii="Times New Roman" w:eastAsia="Times New Roman" w:hAnsi="Times New Roman" w:cs="Times New Roman"/>
          <w:color w:val="000000"/>
          <w:lang w:val="ru-RU"/>
        </w:rPr>
        <w:t>-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gov</w:t>
      </w:r>
      <w:proofErr w:type="spellEnd"/>
      <w:r w:rsidRPr="009649B6">
        <w:rPr>
          <w:rStyle w:val="a4"/>
          <w:rFonts w:ascii="Times New Roman" w:eastAsia="Times New Roman" w:hAnsi="Times New Roman" w:cs="Times New Roman"/>
          <w:color w:val="000000"/>
          <w:lang w:val="ru-RU"/>
        </w:rPr>
        <w:t>.</w:t>
      </w:r>
      <w:proofErr w:type="spellStart"/>
      <w:r>
        <w:rPr>
          <w:rStyle w:val="a4"/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>
        <w:rPr>
          <w:rStyle w:val="a4"/>
          <w:rFonts w:ascii="Times New Roman" w:eastAsia="Times New Roman" w:hAnsi="Times New Roman" w:cs="Times New Roman"/>
          <w:color w:val="000000"/>
          <w:u w:val="none"/>
          <w:lang w:val="ru-RU"/>
        </w:rPr>
        <w:t xml:space="preserve"> в разделе «</w:t>
      </w:r>
      <w:r>
        <w:rPr>
          <w:rStyle w:val="a4"/>
          <w:rFonts w:ascii="Times New Roman" w:eastAsia="Times New Roman" w:hAnsi="Times New Roman" w:cs="Times New Roman"/>
          <w:color w:val="000000"/>
          <w:u w:val="none"/>
          <w:lang w:val="ru-RU"/>
        </w:rPr>
        <w:t>Общественные обсуждения»</w:t>
      </w:r>
      <w:r>
        <w:rPr>
          <w:rStyle w:val="a4"/>
          <w:rFonts w:ascii="Times New Roman" w:eastAsia="Times New Roman" w:hAnsi="Times New Roman" w:cs="Times New Roman"/>
          <w:color w:val="000000"/>
          <w:u w:val="none"/>
          <w:lang w:val="ru-RU"/>
        </w:rPr>
        <w:t>.</w:t>
      </w:r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и источник опубликования </w:t>
      </w:r>
      <w:proofErr w:type="gramStart"/>
      <w:r>
        <w:rPr>
          <w:rFonts w:ascii="Times New Roman" w:eastAsia="Times New Roman" w:hAnsi="Times New Roman" w:cs="Times New Roman"/>
          <w:b/>
        </w:rPr>
        <w:t>оповещении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начале общественных обсуждений: </w:t>
      </w:r>
      <w:r>
        <w:rPr>
          <w:rFonts w:ascii="Times New Roman" w:eastAsia="Times New Roman" w:hAnsi="Times New Roman" w:cs="Times New Roman"/>
        </w:rPr>
        <w:t>официальный сайт Городской управы города Калуги, раздел общественные обсуждения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Срок, в течение которого принимались предложения и замечания участников общественных обсуждений: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</w:t>
      </w:r>
      <w:r w:rsidR="009649B6">
        <w:rPr>
          <w:rFonts w:ascii="Times New Roman" w:eastAsia="Times New Roman" w:hAnsi="Times New Roman" w:cs="Times New Roman"/>
        </w:rPr>
        <w:t>01.10.2023 по 01.11.2023</w:t>
      </w:r>
      <w:r>
        <w:rPr>
          <w:rFonts w:ascii="Times New Roman" w:eastAsia="Times New Roman" w:hAnsi="Times New Roman" w:cs="Times New Roman"/>
        </w:rPr>
        <w:t>.</w:t>
      </w:r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Предложения </w:t>
      </w:r>
      <w:r>
        <w:rPr>
          <w:rFonts w:ascii="Times New Roman" w:eastAsia="Times New Roman" w:hAnsi="Times New Roman" w:cs="Times New Roman"/>
          <w:b/>
        </w:rPr>
        <w:t xml:space="preserve">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>
        <w:rPr>
          <w:rFonts w:ascii="Times New Roman" w:eastAsia="Times New Roman" w:hAnsi="Times New Roman" w:cs="Times New Roman"/>
        </w:rPr>
        <w:t>не поступили</w:t>
      </w:r>
      <w:proofErr w:type="gramStart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000000" w:rsidRDefault="00612EDE">
      <w:pPr>
        <w:widowControl w:val="0"/>
        <w:ind w:firstLine="540"/>
        <w:jc w:val="both"/>
      </w:pPr>
    </w:p>
    <w:p w:rsidR="00000000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  <w:b/>
        </w:rPr>
        <w:t xml:space="preserve">Предложения и замечания иных участников общественных обсуждений: </w:t>
      </w:r>
    </w:p>
    <w:p w:rsidR="00612EDE" w:rsidRDefault="00612EDE">
      <w:pPr>
        <w:widowControl w:val="0"/>
        <w:ind w:firstLine="540"/>
        <w:jc w:val="both"/>
      </w:pPr>
      <w:r>
        <w:rPr>
          <w:rFonts w:ascii="Times New Roman" w:eastAsia="Times New Roman" w:hAnsi="Times New Roman" w:cs="Times New Roman"/>
        </w:rPr>
        <w:t>не поступили</w:t>
      </w:r>
      <w:r>
        <w:rPr>
          <w:rFonts w:ascii="Times New Roman" w:eastAsia="Times New Roman" w:hAnsi="Times New Roman" w:cs="Times New Roman"/>
        </w:rPr>
        <w:t>.</w:t>
      </w:r>
    </w:p>
    <w:sectPr w:rsidR="00612EDE">
      <w:pgSz w:w="11906" w:h="16838"/>
      <w:pgMar w:top="1134" w:right="70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649B6"/>
    <w:rsid w:val="00612EDE"/>
    <w:rsid w:val="0096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80"/>
      <w:u w:val="single"/>
      <w:lang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ConsPlusNormal">
    <w:name w:val="ConsPlusNormal"/>
    <w:pPr>
      <w:suppressAutoHyphens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hodinan</dc:creator>
  <cp:lastModifiedBy>hodinan</cp:lastModifiedBy>
  <cp:revision>2</cp:revision>
  <cp:lastPrinted>2021-11-23T09:53:00Z</cp:lastPrinted>
  <dcterms:created xsi:type="dcterms:W3CDTF">2023-11-07T12:55:00Z</dcterms:created>
  <dcterms:modified xsi:type="dcterms:W3CDTF">2023-11-07T12:55:00Z</dcterms:modified>
</cp:coreProperties>
</file>