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808" w:rsidRDefault="00DA0983">
      <w:pPr>
        <w:pStyle w:val="1"/>
        <w:tabs>
          <w:tab w:val="left" w:pos="3135"/>
        </w:tabs>
        <w:ind w:hanging="540"/>
      </w:pPr>
      <w:r>
        <w:rPr>
          <w:noProof/>
          <w:lang w:eastAsia="ru-RU"/>
        </w:rPr>
        <w:drawing>
          <wp:inline distT="0" distB="0" distL="0" distR="0">
            <wp:extent cx="390525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184" t="-151" r="-184" b="-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808" w:rsidRDefault="009E7808">
      <w:pPr>
        <w:pStyle w:val="1"/>
        <w:tabs>
          <w:tab w:val="left" w:pos="3135"/>
        </w:tabs>
        <w:ind w:hanging="540"/>
      </w:pPr>
      <w:r>
        <w:pict>
          <v:rect id="Надпись 2" o:spid="_x0000_s1026" style="position:absolute;left:0;text-align:left;margin-left:413.25pt;margin-top:2.85pt;width:55.35pt;height:24pt;z-index:251657728" stroked="f" strokecolor="#3465a4">
            <v:fill color2="black" o:detectmouseclick="t"/>
            <v:stroke joinstyle="round"/>
            <v:textbox>
              <w:txbxContent>
                <w:p w:rsidR="009E7808" w:rsidRDefault="009E7808">
                  <w:pPr>
                    <w:pStyle w:val="ad"/>
                  </w:pPr>
                </w:p>
              </w:txbxContent>
            </v:textbox>
          </v:rect>
        </w:pict>
      </w:r>
      <w:r w:rsidR="00DA0983">
        <w:rPr>
          <w:b w:val="0"/>
          <w:sz w:val="28"/>
          <w:lang w:eastAsia="ru-RU"/>
        </w:rPr>
        <w:t>РОССИЙСКАЯ ФЕДЕРАЦИЯ</w:t>
      </w:r>
    </w:p>
    <w:p w:rsidR="009E7808" w:rsidRDefault="00DA0983">
      <w:pPr>
        <w:pStyle w:val="1"/>
        <w:tabs>
          <w:tab w:val="left" w:pos="3135"/>
        </w:tabs>
        <w:ind w:hanging="540"/>
      </w:pPr>
      <w:r>
        <w:rPr>
          <w:b w:val="0"/>
          <w:sz w:val="22"/>
          <w:lang w:eastAsia="ru-RU"/>
        </w:rPr>
        <w:t>КАЛУЖСКАЯ ОБЛАСТЬ</w:t>
      </w:r>
    </w:p>
    <w:p w:rsidR="009E7808" w:rsidRDefault="009E7808">
      <w:pPr>
        <w:pStyle w:val="1"/>
        <w:tabs>
          <w:tab w:val="left" w:pos="3135"/>
        </w:tabs>
        <w:ind w:hanging="540"/>
        <w:rPr>
          <w:b w:val="0"/>
          <w:sz w:val="36"/>
          <w:szCs w:val="36"/>
          <w:lang w:eastAsia="ru-RU"/>
        </w:rPr>
      </w:pPr>
    </w:p>
    <w:p w:rsidR="009E7808" w:rsidRDefault="00DA0983">
      <w:pPr>
        <w:pStyle w:val="1"/>
        <w:ind w:hanging="540"/>
      </w:pPr>
      <w:r>
        <w:rPr>
          <w:sz w:val="36"/>
          <w:szCs w:val="36"/>
        </w:rPr>
        <w:t>ГОРОДСКАЯ УПРАВА ГОРОДА КАЛУГИ</w:t>
      </w:r>
    </w:p>
    <w:p w:rsidR="009E7808" w:rsidRDefault="00DA0983">
      <w:pPr>
        <w:pStyle w:val="1"/>
        <w:tabs>
          <w:tab w:val="left" w:pos="3135"/>
        </w:tabs>
        <w:ind w:hanging="540"/>
      </w:pPr>
      <w:r>
        <w:rPr>
          <w:sz w:val="36"/>
          <w:szCs w:val="36"/>
          <w:lang w:eastAsia="ru-RU"/>
        </w:rPr>
        <w:t>ПОСТАНОВЛЕНИЕ</w:t>
      </w:r>
    </w:p>
    <w:p w:rsidR="009E7808" w:rsidRDefault="009E7808">
      <w:pPr>
        <w:pStyle w:val="1"/>
        <w:ind w:firstLine="2622"/>
        <w:jc w:val="left"/>
        <w:rPr>
          <w:sz w:val="36"/>
          <w:szCs w:val="36"/>
          <w:lang w:eastAsia="ru-RU"/>
        </w:rPr>
      </w:pPr>
    </w:p>
    <w:tbl>
      <w:tblPr>
        <w:tblW w:w="9519" w:type="dxa"/>
        <w:tblInd w:w="1" w:type="dxa"/>
        <w:tblLook w:val="0000"/>
      </w:tblPr>
      <w:tblGrid>
        <w:gridCol w:w="474"/>
        <w:gridCol w:w="2415"/>
        <w:gridCol w:w="4136"/>
        <w:gridCol w:w="554"/>
        <w:gridCol w:w="1940"/>
      </w:tblGrid>
      <w:tr w:rsidR="009E7808">
        <w:tc>
          <w:tcPr>
            <w:tcW w:w="474" w:type="dxa"/>
            <w:shd w:val="clear" w:color="auto" w:fill="auto"/>
          </w:tcPr>
          <w:p w:rsidR="009E7808" w:rsidRDefault="00DA0983">
            <w:pPr>
              <w:pStyle w:val="ac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auto"/>
          </w:tcPr>
          <w:p w:rsidR="009E7808" w:rsidRPr="006F6C67" w:rsidRDefault="006F6C67">
            <w:pPr>
              <w:pStyle w:val="ac"/>
              <w:widowControl w:val="0"/>
              <w:snapToGrid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25.03.2025</w:t>
            </w:r>
          </w:p>
        </w:tc>
        <w:tc>
          <w:tcPr>
            <w:tcW w:w="4136" w:type="dxa"/>
            <w:shd w:val="clear" w:color="auto" w:fill="auto"/>
          </w:tcPr>
          <w:p w:rsidR="009E7808" w:rsidRDefault="009E7808">
            <w:pPr>
              <w:pStyle w:val="ac"/>
              <w:widowControl w:val="0"/>
              <w:snapToGrid w:val="0"/>
              <w:rPr>
                <w:b w:val="0"/>
                <w:spacing w:val="60"/>
                <w:sz w:val="24"/>
                <w:lang w:val="en-US"/>
              </w:rPr>
            </w:pPr>
          </w:p>
        </w:tc>
        <w:tc>
          <w:tcPr>
            <w:tcW w:w="554" w:type="dxa"/>
            <w:shd w:val="clear" w:color="auto" w:fill="auto"/>
          </w:tcPr>
          <w:p w:rsidR="009E7808" w:rsidRDefault="00DA0983">
            <w:pPr>
              <w:pStyle w:val="ac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9E7808" w:rsidRPr="006F6C67" w:rsidRDefault="006F6C67" w:rsidP="006F6C6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132-п</w:t>
            </w:r>
          </w:p>
        </w:tc>
      </w:tr>
    </w:tbl>
    <w:p w:rsidR="009E7808" w:rsidRDefault="009E7808">
      <w:pPr>
        <w:pStyle w:val="ConsPlusTitle"/>
        <w:widowControl/>
        <w:ind w:right="4405"/>
      </w:pPr>
    </w:p>
    <w:p w:rsidR="009E7808" w:rsidRDefault="009E7808">
      <w:pPr>
        <w:pStyle w:val="ConsPlusTitle"/>
        <w:widowControl/>
        <w:ind w:right="4405"/>
        <w:jc w:val="both"/>
      </w:pPr>
    </w:p>
    <w:p w:rsidR="009E7808" w:rsidRDefault="00DA0983">
      <w:pPr>
        <w:pStyle w:val="ConsPlusTitle"/>
        <w:widowControl/>
        <w:ind w:right="4405"/>
      </w:pPr>
      <w:r>
        <w:t>О внесении изменения в п</w:t>
      </w:r>
      <w:r>
        <w:t xml:space="preserve">остановление Городской Управы города Калуги от 04.02.2025 № 36-п «Об утверждении муниципальной программы муниципального </w:t>
      </w:r>
      <w:r>
        <w:t>образования «Город Калуга» «Территориальное планирование и градостроительное зонирование муниципального образования</w:t>
      </w:r>
    </w:p>
    <w:p w:rsidR="009E7808" w:rsidRDefault="00DA0983">
      <w:pPr>
        <w:pStyle w:val="ConsPlusTitle"/>
        <w:widowControl/>
        <w:ind w:right="4405"/>
      </w:pPr>
      <w:r>
        <w:t xml:space="preserve"> «Город Калуга»</w:t>
      </w:r>
    </w:p>
    <w:p w:rsidR="009E7808" w:rsidRDefault="009E7808">
      <w:pPr>
        <w:pStyle w:val="ConsPlusTitle"/>
        <w:widowControl/>
        <w:ind w:right="4405"/>
        <w:jc w:val="both"/>
      </w:pPr>
    </w:p>
    <w:p w:rsidR="009E7808" w:rsidRDefault="009E7808">
      <w:pPr>
        <w:spacing w:line="360" w:lineRule="auto"/>
        <w:jc w:val="both"/>
        <w:rPr>
          <w:sz w:val="24"/>
          <w:szCs w:val="24"/>
        </w:rPr>
      </w:pPr>
    </w:p>
    <w:p w:rsidR="009E7808" w:rsidRDefault="00DA0983">
      <w:pPr>
        <w:spacing w:line="360" w:lineRule="auto"/>
        <w:ind w:firstLine="800"/>
        <w:jc w:val="both"/>
      </w:pPr>
      <w:r>
        <w:rPr>
          <w:sz w:val="24"/>
          <w:szCs w:val="24"/>
        </w:rPr>
        <w:t>В соответствии с постановлением Городской Управы города Калуги от  02.08.2013 № 220-п «</w:t>
      </w:r>
      <w:r>
        <w:rPr>
          <w:rFonts w:eastAsiaTheme="minorHAnsi"/>
          <w:sz w:val="24"/>
          <w:szCs w:val="24"/>
          <w:lang w:eastAsia="en-US"/>
        </w:rPr>
        <w:t>Об утверждении порядка принятия реш</w:t>
      </w:r>
      <w:r>
        <w:rPr>
          <w:rFonts w:eastAsiaTheme="minorHAnsi"/>
          <w:sz w:val="24"/>
          <w:szCs w:val="24"/>
          <w:lang w:eastAsia="en-US"/>
        </w:rPr>
        <w:t xml:space="preserve">ения о разработке муниципальных программ муниципального образования «Город Калуга», их формирования и реализации и порядка </w:t>
      </w:r>
      <w:proofErr w:type="gramStart"/>
      <w:r>
        <w:rPr>
          <w:rFonts w:eastAsiaTheme="minorHAnsi"/>
          <w:sz w:val="24"/>
          <w:szCs w:val="24"/>
          <w:lang w:eastAsia="en-US"/>
        </w:rPr>
        <w:t>проведения оценки эффективности реализации муниципальных программ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муниципального образования «Город Калуга»,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статьями 36, 44 Устава м</w:t>
      </w:r>
      <w:r>
        <w:rPr>
          <w:sz w:val="24"/>
          <w:szCs w:val="24"/>
        </w:rPr>
        <w:t xml:space="preserve">униципального образования «Город Калуга» </w:t>
      </w:r>
      <w:r>
        <w:rPr>
          <w:b/>
          <w:bCs/>
          <w:sz w:val="24"/>
          <w:szCs w:val="24"/>
        </w:rPr>
        <w:t>ПОСТАНОВЛЯЮ:</w:t>
      </w:r>
    </w:p>
    <w:p w:rsidR="009E7808" w:rsidRDefault="00DA0983">
      <w:pPr>
        <w:spacing w:line="360" w:lineRule="auto"/>
        <w:ind w:firstLine="709"/>
        <w:jc w:val="both"/>
      </w:pPr>
      <w:r>
        <w:rPr>
          <w:sz w:val="24"/>
          <w:szCs w:val="24"/>
        </w:rPr>
        <w:t>1. Внести изменени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 в п</w:t>
      </w:r>
      <w:r>
        <w:rPr>
          <w:sz w:val="24"/>
          <w:szCs w:val="24"/>
        </w:rPr>
        <w:t xml:space="preserve">остановление Городской Управы города Калуги от 04.02.2025 № 36-п «Об утверждении муниципальной программы муниципального образования «Город Калуга» «Территориальное планирование и </w:t>
      </w:r>
      <w:r>
        <w:rPr>
          <w:sz w:val="24"/>
          <w:szCs w:val="24"/>
        </w:rPr>
        <w:t>градостроительное зонирование муниципального образования «Город Калуга» (далее - Постановление)</w:t>
      </w:r>
      <w:r>
        <w:rPr>
          <w:sz w:val="24"/>
          <w:szCs w:val="24"/>
        </w:rPr>
        <w:t>:</w:t>
      </w:r>
    </w:p>
    <w:p w:rsidR="009E7808" w:rsidRDefault="00DA0983">
      <w:pPr>
        <w:spacing w:line="360" w:lineRule="auto"/>
        <w:ind w:firstLine="709"/>
        <w:jc w:val="both"/>
      </w:pPr>
      <w:r>
        <w:rPr>
          <w:sz w:val="24"/>
          <w:szCs w:val="24"/>
        </w:rPr>
        <w:t>1.1. Пункт 2 Постановления исключить.</w:t>
      </w:r>
    </w:p>
    <w:p w:rsidR="009E7808" w:rsidRDefault="00DA098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постановление вступает в силу после его официального обнародования  и распространяется на правоотношения, </w:t>
      </w:r>
      <w:r>
        <w:rPr>
          <w:sz w:val="24"/>
          <w:szCs w:val="24"/>
        </w:rPr>
        <w:t>возникшие с 01.01.2025.</w:t>
      </w:r>
    </w:p>
    <w:p w:rsidR="009E7808" w:rsidRDefault="00DA0983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9E7808" w:rsidRDefault="009E7808">
      <w:pPr>
        <w:rPr>
          <w:sz w:val="22"/>
          <w:szCs w:val="22"/>
        </w:rPr>
      </w:pPr>
    </w:p>
    <w:p w:rsidR="009E7808" w:rsidRDefault="009E7808">
      <w:pPr>
        <w:rPr>
          <w:sz w:val="22"/>
          <w:szCs w:val="22"/>
        </w:rPr>
      </w:pPr>
    </w:p>
    <w:p w:rsidR="009E7808" w:rsidRDefault="00DA0983">
      <w:r>
        <w:rPr>
          <w:b/>
          <w:bCs/>
          <w:sz w:val="24"/>
          <w:szCs w:val="24"/>
        </w:rPr>
        <w:t>Городской Голова города Калуги                                                                        Д.А.Денисов</w:t>
      </w:r>
    </w:p>
    <w:sectPr w:rsidR="009E7808" w:rsidSect="009E7808">
      <w:pgSz w:w="11906" w:h="16838"/>
      <w:pgMar w:top="1134" w:right="850" w:bottom="1134" w:left="1701" w:header="720" w:footer="72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E7808"/>
    <w:rsid w:val="006F6C67"/>
    <w:rsid w:val="009E7808"/>
    <w:rsid w:val="00DA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2C"/>
    <w:pPr>
      <w:widowControl w:val="0"/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4F492C"/>
    <w:rPr>
      <w:color w:val="0000FF"/>
      <w:u w:val="single"/>
    </w:rPr>
  </w:style>
  <w:style w:type="character" w:customStyle="1" w:styleId="a3">
    <w:name w:val="Подзаголовок Знак"/>
    <w:basedOn w:val="a0"/>
    <w:qFormat/>
    <w:rsid w:val="004F492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4">
    <w:name w:val="Основной текст Знак"/>
    <w:basedOn w:val="a0"/>
    <w:uiPriority w:val="99"/>
    <w:semiHidden/>
    <w:qFormat/>
    <w:rsid w:val="004F492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5">
    <w:name w:val="Strong"/>
    <w:qFormat/>
    <w:rsid w:val="009E7808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9E6B3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qFormat/>
    <w:rsid w:val="009E780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4F492C"/>
    <w:pPr>
      <w:spacing w:after="120"/>
    </w:pPr>
  </w:style>
  <w:style w:type="paragraph" w:styleId="a9">
    <w:name w:val="List"/>
    <w:basedOn w:val="a8"/>
    <w:rsid w:val="009E7808"/>
    <w:rPr>
      <w:rFonts w:cs="Arial"/>
    </w:rPr>
  </w:style>
  <w:style w:type="paragraph" w:customStyle="1" w:styleId="Caption">
    <w:name w:val="Caption"/>
    <w:basedOn w:val="a"/>
    <w:qFormat/>
    <w:rsid w:val="009E780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9E7808"/>
    <w:pPr>
      <w:suppressLineNumbers/>
    </w:pPr>
    <w:rPr>
      <w:rFonts w:cs="Arial"/>
    </w:rPr>
  </w:style>
  <w:style w:type="paragraph" w:styleId="ab">
    <w:name w:val="caption"/>
    <w:basedOn w:val="a"/>
    <w:qFormat/>
    <w:rsid w:val="009E780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">
    <w:name w:val="Заголовок1"/>
    <w:basedOn w:val="a"/>
    <w:next w:val="a8"/>
    <w:qFormat/>
    <w:rsid w:val="004F492C"/>
    <w:pPr>
      <w:widowControl/>
      <w:jc w:val="center"/>
    </w:pPr>
    <w:rPr>
      <w:b/>
      <w:bCs/>
      <w:sz w:val="32"/>
      <w:szCs w:val="24"/>
    </w:rPr>
  </w:style>
  <w:style w:type="paragraph" w:styleId="ac">
    <w:name w:val="Subtitle"/>
    <w:basedOn w:val="a"/>
    <w:next w:val="a8"/>
    <w:qFormat/>
    <w:rsid w:val="004F492C"/>
    <w:pPr>
      <w:widowControl/>
      <w:jc w:val="center"/>
    </w:pPr>
    <w:rPr>
      <w:b/>
      <w:bCs/>
      <w:sz w:val="28"/>
      <w:szCs w:val="24"/>
    </w:rPr>
  </w:style>
  <w:style w:type="paragraph" w:customStyle="1" w:styleId="ConsPlusTitle">
    <w:name w:val="ConsPlusTitle"/>
    <w:qFormat/>
    <w:rsid w:val="004F492C"/>
    <w:pPr>
      <w:widowControl w:val="0"/>
      <w:suppressAutoHyphens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ad">
    <w:name w:val="Содержимое врезки"/>
    <w:basedOn w:val="a"/>
    <w:qFormat/>
    <w:rsid w:val="009E7808"/>
  </w:style>
  <w:style w:type="paragraph" w:styleId="ae">
    <w:name w:val="Balloon Text"/>
    <w:basedOn w:val="a"/>
    <w:uiPriority w:val="99"/>
    <w:semiHidden/>
    <w:unhideWhenUsed/>
    <w:qFormat/>
    <w:rsid w:val="009E6B35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085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222</Words>
  <Characters>1270</Characters>
  <Application>Microsoft Office Word</Application>
  <DocSecurity>0</DocSecurity>
  <Lines>10</Lines>
  <Paragraphs>2</Paragraphs>
  <ScaleCrop>false</ScaleCrop>
  <Company>КонсультантПлюс Версия 4024.00.51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04.02.2025 N 36-п"Об утверждении муниципальной программы муниципального образования "Город Калуга" "Территориальное планирование и градостроительное зонирование муниципального образования "Город Калуга"</dc:title>
  <dc:subject/>
  <dc:creator>Кузнецова Ольга Владимировна</dc:creator>
  <dc:description/>
  <cp:lastModifiedBy>Минакова Ирина Павловна</cp:lastModifiedBy>
  <cp:revision>14</cp:revision>
  <cp:lastPrinted>2025-02-20T06:45:00Z</cp:lastPrinted>
  <dcterms:created xsi:type="dcterms:W3CDTF">2025-02-24T08:05:00Z</dcterms:created>
  <dcterms:modified xsi:type="dcterms:W3CDTF">2025-03-25T07:44:00Z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4024.00.51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