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02" w:rsidRDefault="00A457A5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3</w:t>
      </w:r>
    </w:p>
    <w:p w:rsidR="00B20B02" w:rsidRDefault="00A457A5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к постановлению Городской Управы</w:t>
      </w:r>
    </w:p>
    <w:p w:rsidR="00B20B02" w:rsidRDefault="00A457A5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города Калуги</w:t>
      </w:r>
    </w:p>
    <w:p w:rsidR="00B20B02" w:rsidRDefault="00BC191D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от 06.06.2025</w:t>
      </w:r>
      <w:r w:rsidR="00A457A5">
        <w:rPr>
          <w:rFonts w:ascii="Times New Roman" w:eastAsia="Calibri" w:hAnsi="Times New Roman"/>
          <w:sz w:val="24"/>
          <w:szCs w:val="24"/>
        </w:rPr>
        <w:t xml:space="preserve"> № </w:t>
      </w:r>
      <w:r>
        <w:rPr>
          <w:rFonts w:ascii="Times New Roman" w:eastAsia="Calibri" w:hAnsi="Times New Roman"/>
          <w:sz w:val="24"/>
          <w:szCs w:val="24"/>
        </w:rPr>
        <w:t>229-п</w:t>
      </w:r>
    </w:p>
    <w:p w:rsidR="00B20B02" w:rsidRDefault="00B20B02">
      <w:pPr>
        <w:rPr>
          <w:rFonts w:ascii="Times New Roman" w:hAnsi="Times New Roman" w:cs="Times New Roman"/>
          <w:sz w:val="20"/>
          <w:szCs w:val="20"/>
        </w:rPr>
      </w:pPr>
    </w:p>
    <w:p w:rsidR="00B20B02" w:rsidRDefault="00A457A5">
      <w:pPr>
        <w:overflowPunct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 w:rsidR="00B20B02" w:rsidRDefault="00B20B02">
      <w:pPr>
        <w:overflowPunct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20B02" w:rsidRDefault="00B20B02">
      <w:pPr>
        <w:overflowPunct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330" w:type="dxa"/>
        <w:tblInd w:w="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36"/>
        <w:gridCol w:w="1359"/>
        <w:gridCol w:w="2766"/>
        <w:gridCol w:w="1639"/>
        <w:gridCol w:w="1830"/>
      </w:tblGrid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разрешен-ного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Макси-мальный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плотности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стройки в границах территории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 застройки (%)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20B02"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Многоэтажная жилая застройка (высотная застройка) при отсутствии норм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законода-тельства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запрещающих ее размещение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 в том числе 28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наземных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3 подземных</w:t>
            </w:r>
          </w:p>
        </w:tc>
      </w:tr>
      <w:tr w:rsidR="00B20B02"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B20B02">
            <w:pPr>
              <w:pStyle w:val="ConsPlusNormal"/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B20B0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B20B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B20B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20B02">
        <w:tc>
          <w:tcPr>
            <w:tcW w:w="17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в том числе</w:t>
            </w:r>
          </w:p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наземных и 2 подземных</w:t>
            </w:r>
          </w:p>
        </w:tc>
      </w:tr>
      <w:tr w:rsidR="00B20B02"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B20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B20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B20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B20B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B02">
        <w:trPr>
          <w:trHeight w:val="92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общеобразовательной организации:</w:t>
            </w:r>
          </w:p>
          <w:p w:rsidR="00B20B02" w:rsidRDefault="00A457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границ, не смежных с красными линиями магистральных улиц);</w:t>
            </w:r>
          </w:p>
          <w:p w:rsidR="00B20B02" w:rsidRDefault="00A457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- 25 (от объектов до красных линий магистральных улиц в городских </w:t>
            </w:r>
            <w:r>
              <w:rPr>
                <w:rFonts w:ascii="Times New Roman" w:hAnsi="Times New Roman"/>
                <w:sz w:val="24"/>
                <w:szCs w:val="24"/>
              </w:rPr>
              <w:t>населенных пунктах).</w:t>
            </w:r>
          </w:p>
          <w:p w:rsidR="00B20B02" w:rsidRDefault="00A457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дошкольной образовательной организации:</w:t>
            </w:r>
          </w:p>
          <w:p w:rsidR="00B20B02" w:rsidRDefault="00A457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границ, не смежных с красными линиями улично-дорожной сети);</w:t>
            </w:r>
          </w:p>
          <w:p w:rsidR="00B20B02" w:rsidRDefault="00A457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- 25 (от объектов до красных линий улично-дорожной сети);</w:t>
            </w:r>
          </w:p>
          <w:p w:rsidR="00B20B02" w:rsidRDefault="00A457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 (в сельской местности и при малоэтажной (до 3 этажей) застр</w:t>
            </w:r>
            <w:r>
              <w:rPr>
                <w:rFonts w:ascii="Times New Roman" w:hAnsi="Times New Roman"/>
                <w:sz w:val="24"/>
                <w:szCs w:val="24"/>
              </w:rPr>
              <w:t>ойке)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(для дошкольной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образователь-ной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организации; 6 (в том числе 5 надземных) (для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организации)</w:t>
            </w:r>
            <w:proofErr w:type="gramEnd"/>
          </w:p>
        </w:tc>
      </w:tr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ОКС,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подлежат установлению</w:t>
            </w:r>
          </w:p>
        </w:tc>
      </w:tr>
      <w:tr w:rsidR="00B20B02">
        <w:trPr>
          <w:trHeight w:val="1235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B20B02"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Здравоохра-нение</w:t>
            </w:r>
            <w:proofErr w:type="spellEnd"/>
            <w:proofErr w:type="gramEnd"/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Предпри-нимательство</w:t>
            </w:r>
            <w:proofErr w:type="spellEnd"/>
            <w:proofErr w:type="gramEnd"/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0B02">
        <w:trPr>
          <w:trHeight w:val="977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B02"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B20B02">
        <w:trPr>
          <w:trHeight w:val="1392"/>
        </w:trPr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нормативами градостроительного проектирования городского округа «Город Калуга»</w:t>
            </w:r>
          </w:p>
        </w:tc>
      </w:tr>
      <w:tr w:rsidR="00B20B02"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Благоуст-ройство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«Город Калуга»</w:t>
            </w:r>
          </w:p>
        </w:tc>
      </w:tr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0B02"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(для гаража боксового типа на 1 машину);</w:t>
            </w:r>
          </w:p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(для гаража)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0B02"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B20B02">
        <w:tc>
          <w:tcPr>
            <w:tcW w:w="1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B02" w:rsidRDefault="00A457A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ормативами градостроительного проектирования городского округа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«Город Калуга»</w:t>
            </w:r>
          </w:p>
        </w:tc>
      </w:tr>
    </w:tbl>
    <w:p w:rsidR="00B20B02" w:rsidRDefault="00B20B02">
      <w:pPr>
        <w:pStyle w:val="ConsPlusNormal"/>
        <w:jc w:val="both"/>
      </w:pPr>
    </w:p>
    <w:sectPr w:rsidR="00B20B02" w:rsidSect="00B20B02">
      <w:headerReference w:type="default" r:id="rId6"/>
      <w:headerReference w:type="first" r:id="rId7"/>
      <w:pgSz w:w="11906" w:h="16838"/>
      <w:pgMar w:top="1275" w:right="850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7A5" w:rsidRDefault="00A457A5" w:rsidP="00B20B02">
      <w:pPr>
        <w:spacing w:after="0" w:line="240" w:lineRule="auto"/>
      </w:pPr>
      <w:r>
        <w:separator/>
      </w:r>
    </w:p>
  </w:endnote>
  <w:endnote w:type="continuationSeparator" w:id="0">
    <w:p w:rsidR="00A457A5" w:rsidRDefault="00A457A5" w:rsidP="00B20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7A5" w:rsidRDefault="00A457A5" w:rsidP="00B20B02">
      <w:pPr>
        <w:spacing w:after="0" w:line="240" w:lineRule="auto"/>
      </w:pPr>
      <w:r>
        <w:separator/>
      </w:r>
    </w:p>
  </w:footnote>
  <w:footnote w:type="continuationSeparator" w:id="0">
    <w:p w:rsidR="00A457A5" w:rsidRDefault="00A457A5" w:rsidP="00B20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B02" w:rsidRDefault="00B20B02">
    <w:pPr>
      <w:pStyle w:val="Header"/>
      <w:jc w:val="right"/>
    </w:pPr>
    <w:r>
      <w:rPr>
        <w:rFonts w:ascii="Times New Roman" w:hAnsi="Times New Roman"/>
      </w:rPr>
      <w:fldChar w:fldCharType="begin"/>
    </w:r>
    <w:r w:rsidR="00A457A5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BC191D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B02" w:rsidRDefault="00B20B02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B02"/>
    <w:rsid w:val="00A457A5"/>
    <w:rsid w:val="00B20B02"/>
    <w:rsid w:val="00BC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rsid w:val="003948B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948B2"/>
    <w:pPr>
      <w:spacing w:after="140"/>
    </w:pPr>
  </w:style>
  <w:style w:type="paragraph" w:styleId="a5">
    <w:name w:val="List"/>
    <w:basedOn w:val="a4"/>
    <w:rsid w:val="003948B2"/>
    <w:rPr>
      <w:rFonts w:cs="Mangal"/>
    </w:rPr>
  </w:style>
  <w:style w:type="paragraph" w:customStyle="1" w:styleId="Caption">
    <w:name w:val="Caption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Cs w:val="20"/>
      <w:lang w:eastAsia="ru-RU"/>
    </w:rPr>
  </w:style>
  <w:style w:type="paragraph" w:customStyle="1" w:styleId="a7">
    <w:name w:val="Содержимое таблицы"/>
    <w:basedOn w:val="a"/>
    <w:qFormat/>
    <w:rsid w:val="00B20B02"/>
    <w:pPr>
      <w:suppressLineNumbers/>
    </w:pPr>
  </w:style>
  <w:style w:type="paragraph" w:customStyle="1" w:styleId="a8">
    <w:name w:val="Заголовок таблицы"/>
    <w:basedOn w:val="a7"/>
    <w:qFormat/>
    <w:rsid w:val="00B20B02"/>
    <w:pPr>
      <w:jc w:val="center"/>
    </w:pPr>
    <w:rPr>
      <w:b/>
      <w:bCs/>
    </w:rPr>
  </w:style>
  <w:style w:type="paragraph" w:customStyle="1" w:styleId="a9">
    <w:name w:val="Верхний и нижний колонтитулы"/>
    <w:basedOn w:val="a"/>
    <w:qFormat/>
    <w:rsid w:val="00B20B02"/>
    <w:pPr>
      <w:suppressLineNumbers/>
      <w:tabs>
        <w:tab w:val="center" w:pos="4677"/>
        <w:tab w:val="right" w:pos="9355"/>
      </w:tabs>
    </w:pPr>
  </w:style>
  <w:style w:type="paragraph" w:customStyle="1" w:styleId="aa">
    <w:name w:val="Колонтитул"/>
    <w:basedOn w:val="a"/>
    <w:qFormat/>
    <w:rsid w:val="00B20B02"/>
  </w:style>
  <w:style w:type="paragraph" w:customStyle="1" w:styleId="Header">
    <w:name w:val="Header"/>
    <w:basedOn w:val="a9"/>
    <w:rsid w:val="00B20B02"/>
  </w:style>
  <w:style w:type="paragraph" w:customStyle="1" w:styleId="ab">
    <w:name w:val="Верхний колонтитул слева"/>
    <w:basedOn w:val="Header"/>
    <w:qFormat/>
    <w:rsid w:val="00B20B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578</Words>
  <Characters>3295</Characters>
  <Application>Microsoft Office Word</Application>
  <DocSecurity>0</DocSecurity>
  <Lines>27</Lines>
  <Paragraphs>7</Paragraphs>
  <ScaleCrop>false</ScaleCrop>
  <Company>КонсультантПлюс Версия 4022.00.55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  <dc:subject/>
  <dc:creator>Журавлева Людмила Анатольевна</dc:creator>
  <dc:description/>
  <cp:lastModifiedBy>Минакова Ирина Павловна</cp:lastModifiedBy>
  <cp:revision>24</cp:revision>
  <cp:lastPrinted>2025-02-18T15:07:00Z</cp:lastPrinted>
  <dcterms:created xsi:type="dcterms:W3CDTF">2023-03-17T12:00:00Z</dcterms:created>
  <dcterms:modified xsi:type="dcterms:W3CDTF">2025-06-06T06:12:00Z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