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51D" w:rsidRPr="0052051D" w:rsidRDefault="005205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2051D" w:rsidRPr="0052051D" w:rsidRDefault="0052051D" w:rsidP="0052051D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Приложение №</w:t>
      </w:r>
      <w:r w:rsidRPr="0052051D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051D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52051D" w:rsidRPr="0052051D" w:rsidRDefault="0052051D" w:rsidP="0052051D">
      <w:pPr>
        <w:pStyle w:val="ConsPlusNormal"/>
        <w:ind w:left="4962" w:firstLine="66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Городского Головы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051D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2051D">
        <w:rPr>
          <w:rFonts w:ascii="Times New Roman" w:hAnsi="Times New Roman" w:cs="Times New Roman"/>
          <w:sz w:val="24"/>
          <w:szCs w:val="24"/>
        </w:rPr>
        <w:t>образования</w:t>
      </w:r>
      <w:r>
        <w:rPr>
          <w:rFonts w:ascii="Times New Roman" w:hAnsi="Times New Roman" w:cs="Times New Roman"/>
          <w:sz w:val="24"/>
          <w:szCs w:val="24"/>
        </w:rPr>
        <w:t xml:space="preserve"> «Город Калуга»</w:t>
      </w:r>
    </w:p>
    <w:p w:rsidR="0052051D" w:rsidRPr="0052051D" w:rsidRDefault="0052051D" w:rsidP="0052051D">
      <w:pPr>
        <w:pStyle w:val="ConsPlusNormal"/>
        <w:ind w:left="425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23 июня 2004 г. №</w:t>
      </w:r>
      <w:r w:rsidRPr="0052051D">
        <w:rPr>
          <w:rFonts w:ascii="Times New Roman" w:hAnsi="Times New Roman" w:cs="Times New Roman"/>
          <w:sz w:val="24"/>
          <w:szCs w:val="24"/>
        </w:rPr>
        <w:t xml:space="preserve"> 245-п</w:t>
      </w:r>
    </w:p>
    <w:p w:rsidR="0052051D" w:rsidRPr="0052051D" w:rsidRDefault="0052051D" w:rsidP="005205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2051D" w:rsidRPr="0052051D" w:rsidRDefault="0052051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45"/>
      <w:bookmarkEnd w:id="0"/>
      <w:r w:rsidRPr="0052051D">
        <w:rPr>
          <w:rFonts w:ascii="Times New Roman" w:hAnsi="Times New Roman" w:cs="Times New Roman"/>
          <w:sz w:val="24"/>
          <w:szCs w:val="24"/>
        </w:rPr>
        <w:t>ПОЛОЖЕНИЕ</w:t>
      </w:r>
    </w:p>
    <w:p w:rsidR="0052051D" w:rsidRPr="0052051D" w:rsidRDefault="0052051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ОБ УПРАВЛЕНИИ КУЛЬТУРЫ ГОРОДА КАЛУГИ</w:t>
      </w:r>
    </w:p>
    <w:p w:rsidR="0052051D" w:rsidRPr="0052051D" w:rsidRDefault="0052051D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2051D" w:rsidRPr="0052051D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2051D" w:rsidRPr="0052051D" w:rsidRDefault="005205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2051D" w:rsidRPr="0052051D" w:rsidRDefault="005205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2051D" w:rsidRPr="0052051D" w:rsidRDefault="005205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51D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52051D" w:rsidRPr="0052051D" w:rsidRDefault="005205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51D">
              <w:rPr>
                <w:rFonts w:ascii="Times New Roman" w:hAnsi="Times New Roman" w:cs="Times New Roman"/>
                <w:sz w:val="24"/>
                <w:szCs w:val="24"/>
              </w:rPr>
              <w:t>(в ред. Постановлений Городской Управы г. Калуги</w:t>
            </w:r>
          </w:p>
          <w:p w:rsidR="0052051D" w:rsidRPr="0052051D" w:rsidRDefault="005205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51D">
              <w:rPr>
                <w:rFonts w:ascii="Times New Roman" w:hAnsi="Times New Roman" w:cs="Times New Roman"/>
                <w:sz w:val="24"/>
                <w:szCs w:val="24"/>
              </w:rPr>
              <w:t xml:space="preserve">от 31.01.2011 </w:t>
            </w:r>
            <w:hyperlink r:id="rId4">
              <w:r>
                <w:rPr>
                  <w:rFonts w:ascii="Times New Roman" w:hAnsi="Times New Roman" w:cs="Times New Roman"/>
                  <w:sz w:val="24"/>
                  <w:szCs w:val="24"/>
                </w:rPr>
                <w:t>№</w:t>
              </w:r>
              <w:r w:rsidRPr="0052051D">
                <w:rPr>
                  <w:rFonts w:ascii="Times New Roman" w:hAnsi="Times New Roman" w:cs="Times New Roman"/>
                  <w:sz w:val="24"/>
                  <w:szCs w:val="24"/>
                </w:rPr>
                <w:t xml:space="preserve"> 30-п</w:t>
              </w:r>
            </w:hyperlink>
            <w:r w:rsidRPr="0052051D">
              <w:rPr>
                <w:rFonts w:ascii="Times New Roman" w:hAnsi="Times New Roman" w:cs="Times New Roman"/>
                <w:sz w:val="24"/>
                <w:szCs w:val="24"/>
              </w:rPr>
              <w:t xml:space="preserve">, от 03.12.2012 </w:t>
            </w:r>
            <w:hyperlink r:id="rId5">
              <w:r>
                <w:rPr>
                  <w:rFonts w:ascii="Times New Roman" w:hAnsi="Times New Roman" w:cs="Times New Roman"/>
                  <w:sz w:val="24"/>
                  <w:szCs w:val="24"/>
                </w:rPr>
                <w:t>№</w:t>
              </w:r>
              <w:r w:rsidRPr="0052051D">
                <w:rPr>
                  <w:rFonts w:ascii="Times New Roman" w:hAnsi="Times New Roman" w:cs="Times New Roman"/>
                  <w:sz w:val="24"/>
                  <w:szCs w:val="24"/>
                </w:rPr>
                <w:t xml:space="preserve"> 413-п</w:t>
              </w:r>
            </w:hyperlink>
            <w:r w:rsidRPr="0052051D">
              <w:rPr>
                <w:rFonts w:ascii="Times New Roman" w:hAnsi="Times New Roman" w:cs="Times New Roman"/>
                <w:sz w:val="24"/>
                <w:szCs w:val="24"/>
              </w:rPr>
              <w:t xml:space="preserve">, от 05.03.2013 </w:t>
            </w:r>
            <w:hyperlink r:id="rId6">
              <w:r>
                <w:rPr>
                  <w:rFonts w:ascii="Times New Roman" w:hAnsi="Times New Roman" w:cs="Times New Roman"/>
                  <w:sz w:val="24"/>
                  <w:szCs w:val="24"/>
                </w:rPr>
                <w:t>№</w:t>
              </w:r>
              <w:r w:rsidRPr="0052051D">
                <w:rPr>
                  <w:rFonts w:ascii="Times New Roman" w:hAnsi="Times New Roman" w:cs="Times New Roman"/>
                  <w:sz w:val="24"/>
                  <w:szCs w:val="24"/>
                </w:rPr>
                <w:t xml:space="preserve"> 53-п</w:t>
              </w:r>
            </w:hyperlink>
            <w:r w:rsidRPr="0052051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2051D" w:rsidRPr="0052051D" w:rsidRDefault="005205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51D">
              <w:rPr>
                <w:rFonts w:ascii="Times New Roman" w:hAnsi="Times New Roman" w:cs="Times New Roman"/>
                <w:sz w:val="24"/>
                <w:szCs w:val="24"/>
              </w:rPr>
              <w:t xml:space="preserve">от 20.12.2013 </w:t>
            </w:r>
            <w:hyperlink r:id="rId7">
              <w:r>
                <w:rPr>
                  <w:rFonts w:ascii="Times New Roman" w:hAnsi="Times New Roman" w:cs="Times New Roman"/>
                  <w:sz w:val="24"/>
                  <w:szCs w:val="24"/>
                </w:rPr>
                <w:t>№</w:t>
              </w:r>
              <w:r w:rsidRPr="0052051D">
                <w:rPr>
                  <w:rFonts w:ascii="Times New Roman" w:hAnsi="Times New Roman" w:cs="Times New Roman"/>
                  <w:sz w:val="24"/>
                  <w:szCs w:val="24"/>
                </w:rPr>
                <w:t xml:space="preserve"> 421-п</w:t>
              </w:r>
            </w:hyperlink>
            <w:r w:rsidRPr="0052051D">
              <w:rPr>
                <w:rFonts w:ascii="Times New Roman" w:hAnsi="Times New Roman" w:cs="Times New Roman"/>
                <w:sz w:val="24"/>
                <w:szCs w:val="24"/>
              </w:rPr>
              <w:t xml:space="preserve">, от 24.01.2022 </w:t>
            </w:r>
            <w:hyperlink r:id="rId8">
              <w:r>
                <w:rPr>
                  <w:rFonts w:ascii="Times New Roman" w:hAnsi="Times New Roman" w:cs="Times New Roman"/>
                  <w:sz w:val="24"/>
                  <w:szCs w:val="24"/>
                </w:rPr>
                <w:t>№</w:t>
              </w:r>
              <w:r w:rsidRPr="0052051D">
                <w:rPr>
                  <w:rFonts w:ascii="Times New Roman" w:hAnsi="Times New Roman" w:cs="Times New Roman"/>
                  <w:sz w:val="24"/>
                  <w:szCs w:val="24"/>
                </w:rPr>
                <w:t xml:space="preserve"> 23-п</w:t>
              </w:r>
            </w:hyperlink>
            <w:r w:rsidRPr="0052051D">
              <w:rPr>
                <w:rFonts w:ascii="Times New Roman" w:hAnsi="Times New Roman" w:cs="Times New Roman"/>
                <w:sz w:val="24"/>
                <w:szCs w:val="24"/>
              </w:rPr>
              <w:t xml:space="preserve">, от 20.04.2022 </w:t>
            </w:r>
            <w:hyperlink r:id="rId9">
              <w:r>
                <w:rPr>
                  <w:rFonts w:ascii="Times New Roman" w:hAnsi="Times New Roman" w:cs="Times New Roman"/>
                  <w:sz w:val="24"/>
                  <w:szCs w:val="24"/>
                </w:rPr>
                <w:t>№</w:t>
              </w:r>
              <w:r w:rsidRPr="0052051D">
                <w:rPr>
                  <w:rFonts w:ascii="Times New Roman" w:hAnsi="Times New Roman" w:cs="Times New Roman"/>
                  <w:sz w:val="24"/>
                  <w:szCs w:val="24"/>
                </w:rPr>
                <w:t xml:space="preserve"> 157-п</w:t>
              </w:r>
            </w:hyperlink>
            <w:r w:rsidRPr="0052051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2051D" w:rsidRPr="0052051D" w:rsidRDefault="005205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51D">
              <w:rPr>
                <w:rFonts w:ascii="Times New Roman" w:hAnsi="Times New Roman" w:cs="Times New Roman"/>
                <w:sz w:val="24"/>
                <w:szCs w:val="24"/>
              </w:rPr>
              <w:t xml:space="preserve">от 03.07.2023 </w:t>
            </w:r>
            <w:hyperlink r:id="rId10">
              <w:r>
                <w:rPr>
                  <w:rFonts w:ascii="Times New Roman" w:hAnsi="Times New Roman" w:cs="Times New Roman"/>
                  <w:sz w:val="24"/>
                  <w:szCs w:val="24"/>
                </w:rPr>
                <w:t>№</w:t>
              </w:r>
              <w:r w:rsidRPr="0052051D">
                <w:rPr>
                  <w:rFonts w:ascii="Times New Roman" w:hAnsi="Times New Roman" w:cs="Times New Roman"/>
                  <w:sz w:val="24"/>
                  <w:szCs w:val="24"/>
                </w:rPr>
                <w:t xml:space="preserve"> 230-п</w:t>
              </w:r>
            </w:hyperlink>
            <w:r w:rsidRPr="0052051D">
              <w:rPr>
                <w:rFonts w:ascii="Times New Roman" w:hAnsi="Times New Roman" w:cs="Times New Roman"/>
                <w:sz w:val="24"/>
                <w:szCs w:val="24"/>
              </w:rPr>
              <w:t xml:space="preserve">, от 12.09.2025 </w:t>
            </w:r>
            <w:hyperlink r:id="rId11">
              <w:r>
                <w:rPr>
                  <w:rFonts w:ascii="Times New Roman" w:hAnsi="Times New Roman" w:cs="Times New Roman"/>
                  <w:sz w:val="24"/>
                  <w:szCs w:val="24"/>
                </w:rPr>
                <w:t>№</w:t>
              </w:r>
              <w:r w:rsidRPr="0052051D">
                <w:rPr>
                  <w:rFonts w:ascii="Times New Roman" w:hAnsi="Times New Roman" w:cs="Times New Roman"/>
                  <w:sz w:val="24"/>
                  <w:szCs w:val="24"/>
                </w:rPr>
                <w:t xml:space="preserve"> 393-п</w:t>
              </w:r>
            </w:hyperlink>
            <w:r w:rsidRPr="0052051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2051D" w:rsidRPr="0052051D" w:rsidRDefault="005205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051D" w:rsidRPr="0052051D" w:rsidRDefault="005205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2051D" w:rsidRPr="0052051D" w:rsidRDefault="0052051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1. Общая часть</w:t>
      </w:r>
    </w:p>
    <w:p w:rsidR="0052051D" w:rsidRPr="0052051D" w:rsidRDefault="005205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2051D" w:rsidRPr="0052051D" w:rsidRDefault="005205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1.1. Управление культуры города Калуги (далее - управление) является отраслевым (функциональным) органом Городской Управы города Калуги, осуществляющим в пределах своей компетенции функции по обеспечению решения вопросов непосредственного обеспечения жизнедеятельности населения (вопросов местного значения), и обладает исполнительно-распорядительными и контрольными полномочиями по вопросам своего ведения.</w:t>
      </w:r>
    </w:p>
    <w:p w:rsidR="0052051D" w:rsidRPr="0052051D" w:rsidRDefault="005205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52051D">
        <w:rPr>
          <w:rFonts w:ascii="Times New Roman" w:hAnsi="Times New Roman" w:cs="Times New Roman"/>
          <w:sz w:val="24"/>
          <w:szCs w:val="24"/>
        </w:rPr>
        <w:t xml:space="preserve">.2. В своей деятельности управление руководствуется </w:t>
      </w:r>
      <w:hyperlink r:id="rId12">
        <w:r w:rsidRPr="0052051D">
          <w:rPr>
            <w:rFonts w:ascii="Times New Roman" w:hAnsi="Times New Roman" w:cs="Times New Roman"/>
            <w:sz w:val="24"/>
            <w:szCs w:val="24"/>
          </w:rPr>
          <w:t>Конституцией</w:t>
        </w:r>
      </w:hyperlink>
      <w:r w:rsidRPr="0052051D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иными федеральными нормативными правовыми актами, </w:t>
      </w:r>
      <w:hyperlink r:id="rId13">
        <w:r w:rsidRPr="0052051D">
          <w:rPr>
            <w:rFonts w:ascii="Times New Roman" w:hAnsi="Times New Roman" w:cs="Times New Roman"/>
            <w:sz w:val="24"/>
            <w:szCs w:val="24"/>
          </w:rPr>
          <w:t>Уставом</w:t>
        </w:r>
      </w:hyperlink>
      <w:r w:rsidRPr="0052051D">
        <w:rPr>
          <w:rFonts w:ascii="Times New Roman" w:hAnsi="Times New Roman" w:cs="Times New Roman"/>
          <w:sz w:val="24"/>
          <w:szCs w:val="24"/>
        </w:rPr>
        <w:t xml:space="preserve"> Калужской области, законами Калужской области, постановлениями Законодательного Собрания Калужской области, постановлениями и распоряжениями Губернатора Калужской области, постановлениями Правительства Калужской области, </w:t>
      </w:r>
      <w:hyperlink r:id="rId14">
        <w:r w:rsidRPr="0052051D">
          <w:rPr>
            <w:rFonts w:ascii="Times New Roman" w:hAnsi="Times New Roman" w:cs="Times New Roman"/>
            <w:sz w:val="24"/>
            <w:szCs w:val="24"/>
          </w:rPr>
          <w:t>Уставом</w:t>
        </w:r>
      </w:hyperlink>
      <w:r w:rsidRPr="0052051D">
        <w:rPr>
          <w:rFonts w:ascii="Times New Roman" w:hAnsi="Times New Roman" w:cs="Times New Roman"/>
          <w:sz w:val="24"/>
          <w:szCs w:val="24"/>
        </w:rPr>
        <w:t xml:space="preserve"> городского округа города Калуги Калужской области", иными муниципальными правовыми актами, настоящим Положением, настоящим Положением.</w:t>
      </w:r>
    </w:p>
    <w:p w:rsidR="0052051D" w:rsidRPr="0052051D" w:rsidRDefault="005205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1.3. Управление в своей деятельности подотчетно главе городского округа города Калуги Калужской области, заместителю главы городского округа города Калуги.</w:t>
      </w:r>
    </w:p>
    <w:p w:rsidR="0052051D" w:rsidRPr="0052051D" w:rsidRDefault="005205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 xml:space="preserve">(п. 1.3 в ред. </w:t>
      </w:r>
      <w:hyperlink r:id="rId15">
        <w:r w:rsidRPr="0052051D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52051D">
        <w:rPr>
          <w:rFonts w:ascii="Times New Roman" w:hAnsi="Times New Roman" w:cs="Times New Roman"/>
          <w:sz w:val="24"/>
          <w:szCs w:val="24"/>
        </w:rPr>
        <w:t xml:space="preserve"> Городской Управы г. Калуги от 12.09.2025 N 393-п)</w:t>
      </w:r>
    </w:p>
    <w:p w:rsidR="0052051D" w:rsidRPr="0052051D" w:rsidRDefault="005205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1.4. Управление является юридическим лицом, имеет штамп и круглую печать со своим наименованием и изображением герба городского округа города Калуги Калужской области, самостоятельный баланс, лицевые бюджетные и иные счета.</w:t>
      </w:r>
    </w:p>
    <w:p w:rsidR="0052051D" w:rsidRPr="0052051D" w:rsidRDefault="005205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6">
        <w:r w:rsidRPr="0052051D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52051D">
        <w:rPr>
          <w:rFonts w:ascii="Times New Roman" w:hAnsi="Times New Roman" w:cs="Times New Roman"/>
          <w:sz w:val="24"/>
          <w:szCs w:val="24"/>
        </w:rPr>
        <w:t xml:space="preserve"> Городской Управы г. Калуги от 12.09.2025 N 393-п)</w:t>
      </w:r>
    </w:p>
    <w:p w:rsidR="0052051D" w:rsidRPr="0052051D" w:rsidRDefault="005205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1.5. Управление осуществляет свою деятельность во взаимодействии с органами государственной власти, органами местного самоуправления, юридическими и физическими лицами.</w:t>
      </w:r>
    </w:p>
    <w:p w:rsidR="0052051D" w:rsidRPr="0052051D" w:rsidRDefault="005205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1.6. Место нахождения управления: 248002, г. Калуга, ул. Салтыкова-Щедрина, д. 72.</w:t>
      </w:r>
    </w:p>
    <w:p w:rsidR="0052051D" w:rsidRPr="0052051D" w:rsidRDefault="005205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2051D" w:rsidRPr="0052051D" w:rsidRDefault="0052051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2. Задачи управления</w:t>
      </w:r>
    </w:p>
    <w:p w:rsidR="0052051D" w:rsidRPr="0052051D" w:rsidRDefault="005205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2051D" w:rsidRPr="0052051D" w:rsidRDefault="005205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Задачами управления являются:</w:t>
      </w:r>
    </w:p>
    <w:p w:rsidR="0052051D" w:rsidRPr="0052051D" w:rsidRDefault="005205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lastRenderedPageBreak/>
        <w:t>2.1. Реализация основных направлений единой муниципальной политики в сфере культуры и искусства на территории городского округа города Калуги Калужской области (далее - Калуга).</w:t>
      </w:r>
    </w:p>
    <w:p w:rsidR="0052051D" w:rsidRPr="0052051D" w:rsidRDefault="005205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2.2. Создание условий для развития местного традиционного народного художественного творчества, участие в сохранении, возрождении и развитии народных художественных промыслов на территории городского округа города Калуги Калужской области.</w:t>
      </w:r>
    </w:p>
    <w:p w:rsidR="0052051D" w:rsidRPr="0052051D" w:rsidRDefault="005205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2.3. Популяризация объектов культурного наследия (памятников истории и культуры), находящихся в собственности городского округа города Калуги Калужской области.</w:t>
      </w:r>
    </w:p>
    <w:p w:rsidR="0052051D" w:rsidRPr="0052051D" w:rsidRDefault="005205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2.4. Обеспечение конституционного права калужан пользоваться учреждениями культуры, иметь доступ к культурным ценностям. Реализация конституционных прав на свободу творчества, на участие в культурной жизни.</w:t>
      </w:r>
    </w:p>
    <w:p w:rsidR="0052051D" w:rsidRPr="0052051D" w:rsidRDefault="005205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2.5. Обеспечение рационального содержания и эксплуатации досуговых сооружений, объектов культуры и искусства, находящихся в собственности городского округа города Калуги Калужской области.</w:t>
      </w:r>
    </w:p>
    <w:p w:rsidR="0052051D" w:rsidRPr="0052051D" w:rsidRDefault="005205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2.6. Реализация условий для развития муниципальных образовательных учреждений дополнительного образования в сфере искусств.</w:t>
      </w:r>
    </w:p>
    <w:p w:rsidR="0052051D" w:rsidRPr="0052051D" w:rsidRDefault="005205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2.7. Организация библиотечного обслуживания населения, комплектование и обеспечение сохранности библиотечных фондов библиотек городского округа города Калуги Калужской области.</w:t>
      </w:r>
    </w:p>
    <w:p w:rsidR="0052051D" w:rsidRPr="0052051D" w:rsidRDefault="005205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2051D" w:rsidRPr="0052051D" w:rsidRDefault="005205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2.8. Координация методической работы преподавателей муниципальных образовательных учреждений дополнительного образования в сфере искусств.</w:t>
      </w:r>
    </w:p>
    <w:p w:rsidR="0052051D" w:rsidRPr="0052051D" w:rsidRDefault="005205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2.9. Проведение муниципальной социальной политики в сфере дополнительного образования детей в области искусства.</w:t>
      </w:r>
    </w:p>
    <w:p w:rsidR="0052051D" w:rsidRPr="0052051D" w:rsidRDefault="005205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2.10. Осуществление координации деятельности подведомственных управлению организаций.</w:t>
      </w:r>
    </w:p>
    <w:p w:rsidR="0052051D" w:rsidRPr="0052051D" w:rsidRDefault="005205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2.11. Реализация муниципальных программ городского округа города Калуги Калужской области в сферах культуры и искусства.</w:t>
      </w:r>
    </w:p>
    <w:p w:rsidR="0052051D" w:rsidRPr="0052051D" w:rsidRDefault="005205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2.12. Обеспечение соблюдения законодательства в области культуры и искусства муниципальными организациями, подведомственными управлению.</w:t>
      </w:r>
    </w:p>
    <w:p w:rsidR="0052051D" w:rsidRPr="0052051D" w:rsidRDefault="005205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2.13. Осуществление информатизации дополнительного образования в сфере искусств и в учреждениях культуры.</w:t>
      </w:r>
    </w:p>
    <w:p w:rsidR="0052051D" w:rsidRPr="0052051D" w:rsidRDefault="005205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2.14. Создание условий для организации досуга и обеспечения жителей городского округа города Калуги Калужской области услугами организаций культуры, расположенных на территории городского округа города Калуги Калужской области.</w:t>
      </w:r>
    </w:p>
    <w:p w:rsidR="0052051D" w:rsidRPr="0052051D" w:rsidRDefault="005205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2.15. Оказание содействия в повышении квалификации и аттестации работников подведомственных муниципальных организаций в сферах культуры и искусства.</w:t>
      </w:r>
    </w:p>
    <w:p w:rsidR="0052051D" w:rsidRPr="0052051D" w:rsidRDefault="005205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 xml:space="preserve">2.16. Осуществление контрольно-инспекционной деятельности за соблюдением подведомственными управлению организациями законодательства Российской Федерации, </w:t>
      </w:r>
      <w:r w:rsidRPr="0052051D">
        <w:rPr>
          <w:rFonts w:ascii="Times New Roman" w:hAnsi="Times New Roman" w:cs="Times New Roman"/>
          <w:sz w:val="24"/>
          <w:szCs w:val="24"/>
        </w:rPr>
        <w:lastRenderedPageBreak/>
        <w:t>муниципальных правовых актов, финансовой и бюджетной дисциплины.</w:t>
      </w:r>
    </w:p>
    <w:p w:rsidR="0052051D" w:rsidRPr="0052051D" w:rsidRDefault="005205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2.17. Создание условий для массового отдыха жителей городского округа города Калуги Калужской области.</w:t>
      </w:r>
    </w:p>
    <w:p w:rsidR="0052051D" w:rsidRPr="0052051D" w:rsidRDefault="005205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2051D" w:rsidRPr="0052051D" w:rsidRDefault="0052051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3. Функции и полномочия управления</w:t>
      </w:r>
    </w:p>
    <w:p w:rsidR="0052051D" w:rsidRPr="0052051D" w:rsidRDefault="005205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2051D" w:rsidRPr="0052051D" w:rsidRDefault="005205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Управление в соответствии с его задачами осуществляет следующие функции и полномочия:</w:t>
      </w:r>
    </w:p>
    <w:p w:rsidR="0052051D" w:rsidRPr="0052051D" w:rsidRDefault="005205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3.1. Разрабатывает предложения в сфере культуры и искусства. Осуществляет комплексный анализ и прогнозирование тенденций их развития.</w:t>
      </w:r>
    </w:p>
    <w:p w:rsidR="0052051D" w:rsidRPr="0052051D" w:rsidRDefault="005205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3.2. Подготавливает проекты решений Думы городского округа города Калуги Калужской области, распоряжений и постановлений администрации городского округа города Калуги Калужской области, иных правовых актов по вопросам, входящим в компетенцию управления, замечания и предложения по проектам федеральных, областных и иных нормативных правовых актов в сфере культуры и искусства.</w:t>
      </w:r>
    </w:p>
    <w:p w:rsidR="0052051D" w:rsidRPr="0052051D" w:rsidRDefault="005205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3.3. Организует предоставление дополнительного образования детям в сфере искусств.</w:t>
      </w:r>
    </w:p>
    <w:p w:rsidR="0052051D" w:rsidRPr="0052051D" w:rsidRDefault="005205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3.4. Готовит предложения по формированию местного бюджета по направлению "Культура и искусство" и обеспечивает выполнение утвержденного бюджета.</w:t>
      </w:r>
    </w:p>
    <w:p w:rsidR="0052051D" w:rsidRPr="0052051D" w:rsidRDefault="005205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3.5. Участвует в разработке и реализует муниципальные программы городского округа города Калуги Калужской области в сфере культуры и искусства.</w:t>
      </w:r>
    </w:p>
    <w:p w:rsidR="0052051D" w:rsidRPr="0052051D" w:rsidRDefault="005205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2051D" w:rsidRPr="0052051D" w:rsidRDefault="005205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3.6. Вносит предложения по формированию федеральных и областных программ; обеспечивает их выполнение (по направлениям, входящим в компетенцию управления).</w:t>
      </w:r>
    </w:p>
    <w:p w:rsidR="0052051D" w:rsidRPr="0052051D" w:rsidRDefault="005205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3.7. Осуществляет контроль за надлежащим выполнением подведомственными управлению учреждениями целей и задач, установленных в их уставах, соблюдением ими законодательства, муниципальных правовых актов, финансовой, бюджетной дисциплины (в том числе за состоянием бухгалтерского учета и отчетности), целевым и эффективным использованием бюджетных средств, утверждает составы комиссий по проверке муниципальных учреждений, подведомственных управлению.</w:t>
      </w:r>
    </w:p>
    <w:p w:rsidR="0052051D" w:rsidRPr="0052051D" w:rsidRDefault="005205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3.8. Осуществляет координацию и регулирование деятельности муниципальных учреждений, подведомственных управлению.</w:t>
      </w:r>
    </w:p>
    <w:p w:rsidR="0052051D" w:rsidRPr="0052051D" w:rsidRDefault="005205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3.9. Создает комиссии, координационно-экспертные советы, временные рабочие группы по вопросам, относящимся к компетенции управления.</w:t>
      </w:r>
    </w:p>
    <w:p w:rsidR="0052051D" w:rsidRPr="0052051D" w:rsidRDefault="005205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3.10. Организует и проводит городские смотры, конкурсы, фестивали, конференции, выставки и иные культурно-досуговые мероприятия по вопросам, относящимся к компетенции управления.</w:t>
      </w:r>
    </w:p>
    <w:p w:rsidR="0052051D" w:rsidRPr="0052051D" w:rsidRDefault="005205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3.11. Присваивает звания стипендиата, лауреата, дипломанта, победителя городских смотров, конкурсов, фестивалей, конференций, выставок и иных культурно-досуговых мероприятий, проводимых управлением.</w:t>
      </w:r>
    </w:p>
    <w:p w:rsidR="0052051D" w:rsidRPr="0052051D" w:rsidRDefault="005205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 xml:space="preserve">3.12. Присуждает премии, денежные призы, вручает дипломы по итогам городских смотров, конкурсов, фестивалей, конференций, выставок и иных культурно-досуговых </w:t>
      </w:r>
      <w:r w:rsidRPr="0052051D">
        <w:rPr>
          <w:rFonts w:ascii="Times New Roman" w:hAnsi="Times New Roman" w:cs="Times New Roman"/>
          <w:sz w:val="24"/>
          <w:szCs w:val="24"/>
        </w:rPr>
        <w:lastRenderedPageBreak/>
        <w:t>мероприятий, проводимых управлением.</w:t>
      </w:r>
    </w:p>
    <w:p w:rsidR="0052051D" w:rsidRPr="0052051D" w:rsidRDefault="005205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3.13. Утверждает составы комиссий, организационных комитетов, экспертных групп, жюри городских смотров, конкурсов, фестивалей, конференций, выставок и иных культурно-досуговых мероприятий, проводимых управлением.</w:t>
      </w:r>
    </w:p>
    <w:p w:rsidR="0052051D" w:rsidRPr="0052051D" w:rsidRDefault="005205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3.14. Организует и проводит в пределах своей компетенции олимпиады, творческие, конкурсы, фестивали и иные мероприятия, направленные на выявление и развитие у обучающихся подведомственных управлению учреждений дополнительного образования в сфере искусств творческих способностей, интереса к творческой деятельности, на пропаганду творческих достижений между муниципальными учреждениями (обучающимися муниципальных учреждений), подведомственными управлению, утверждает положения о них.</w:t>
      </w:r>
    </w:p>
    <w:p w:rsidR="0052051D" w:rsidRPr="0052051D" w:rsidRDefault="005205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3.15. Утверждает составы комиссий, организационных комитетов, экспертных групп, жюри олимпиад, конкурсов, фестивалей и иных мероприятий (за исключением общегородских), проводимых между муниципальными учреждениями (обучающимися муниципальных учреждений), подведомственными управлению.</w:t>
      </w:r>
    </w:p>
    <w:p w:rsidR="0052051D" w:rsidRPr="0052051D" w:rsidRDefault="005205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3.16. Осуществляет подготовку соответствующей документации по заключению, изменению, прекращению трудовых договоров с руководителями подведомственных управлению учреждений, по иным вопросам, регулирующим их трудовые отношения.</w:t>
      </w:r>
    </w:p>
    <w:p w:rsidR="0052051D" w:rsidRPr="0052051D" w:rsidRDefault="005205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3.17. Утверждает ежегодные планы проведения плановых проверок соблюдения муниципальными учреждениями, подведомственными управлению, трудового законодательства и иных нормативных правовых актов, содержащих нормы трудового права.</w:t>
      </w:r>
    </w:p>
    <w:p w:rsidR="0052051D" w:rsidRPr="0052051D" w:rsidRDefault="005205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3.18. Утверждает планы муниципальных учреждений, подведомственных управлению, по устранению недостатков, выявленных в ходе независимой оценки качества условий оказания ими услуг.</w:t>
      </w:r>
    </w:p>
    <w:p w:rsidR="0052051D" w:rsidRPr="0052051D" w:rsidRDefault="005205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3.19. Издает в пределах своей компетенции правовые акты.</w:t>
      </w:r>
    </w:p>
    <w:p w:rsidR="0052051D" w:rsidRPr="0052051D" w:rsidRDefault="005205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3.20. Осуществляет обмен делегациями работников культуры и искусства, обмен творческими коллективами.</w:t>
      </w:r>
    </w:p>
    <w:p w:rsidR="0052051D" w:rsidRPr="0052051D" w:rsidRDefault="005205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3.21. Организует работу по оказанию методической помощи подведомственным управлению учреждениям.</w:t>
      </w:r>
    </w:p>
    <w:p w:rsidR="0052051D" w:rsidRPr="0052051D" w:rsidRDefault="0052051D" w:rsidP="00E01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3.22. Осуществляет информирование населения городского округа города Калуги Калужской области п</w:t>
      </w:r>
      <w:r w:rsidR="00E01613">
        <w:rPr>
          <w:rFonts w:ascii="Times New Roman" w:hAnsi="Times New Roman" w:cs="Times New Roman"/>
          <w:sz w:val="24"/>
          <w:szCs w:val="24"/>
        </w:rPr>
        <w:t>о вопросам культуры и искусств.</w:t>
      </w:r>
      <w:bookmarkStart w:id="1" w:name="_GoBack"/>
      <w:bookmarkEnd w:id="1"/>
    </w:p>
    <w:p w:rsidR="0052051D" w:rsidRPr="0052051D" w:rsidRDefault="005205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3.23. Представляет в установленном порядке работников культуры и искусства к государственным наградам, областным и городским премиям, почетным званиям.</w:t>
      </w:r>
    </w:p>
    <w:p w:rsidR="0052051D" w:rsidRPr="0052051D" w:rsidRDefault="005205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3.24. В пределах компетенции организует профессиональную подготовку и переподготовку кадров, повышение квалификации и аттестацию работников муниципальных учреждений дополнительного образования в сфере искусств, муниципальных учреждений культуры.</w:t>
      </w:r>
    </w:p>
    <w:p w:rsidR="0052051D" w:rsidRPr="0052051D" w:rsidRDefault="005205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3.25. Принимает участие в работе городских комиссий, советах, рабочих группах.</w:t>
      </w:r>
    </w:p>
    <w:p w:rsidR="0052051D" w:rsidRPr="0052051D" w:rsidRDefault="0052051D" w:rsidP="00E01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 xml:space="preserve">3.26. В пределах компетенции обеспечивает подготовку и проведение в городском округе города Калуги Калужской области культурно-массовых мероприятий, в том числе </w:t>
      </w:r>
      <w:r w:rsidRPr="0052051D">
        <w:rPr>
          <w:rFonts w:ascii="Times New Roman" w:hAnsi="Times New Roman" w:cs="Times New Roman"/>
          <w:sz w:val="24"/>
          <w:szCs w:val="24"/>
        </w:rPr>
        <w:lastRenderedPageBreak/>
        <w:t>посвященных празднованию государственных, пр</w:t>
      </w:r>
      <w:r w:rsidR="00E01613">
        <w:rPr>
          <w:rFonts w:ascii="Times New Roman" w:hAnsi="Times New Roman" w:cs="Times New Roman"/>
          <w:sz w:val="24"/>
          <w:szCs w:val="24"/>
        </w:rPr>
        <w:t>офессиональных праздников и т.</w:t>
      </w:r>
    </w:p>
    <w:p w:rsidR="0052051D" w:rsidRPr="0052051D" w:rsidRDefault="005205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3.27. Способствует оказанию мер поддержки одаренным учащимся муниципальных детских школ искусств. Осуществляет мероприятия по присуждению стипендий, учрежденных администрацией городского округа города Калуги Калужской области в сфере культуры и искусства.</w:t>
      </w:r>
    </w:p>
    <w:p w:rsidR="0052051D" w:rsidRPr="0052051D" w:rsidRDefault="005205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3.28. Осуществляет совместную деятельность с учреждениями, подведомственными управлению культуры города Калуги, в организации и проведении культурно-массовых мероприятий.</w:t>
      </w:r>
    </w:p>
    <w:p w:rsidR="0052051D" w:rsidRPr="0052051D" w:rsidRDefault="005205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3.29. Осуществляет подготовку заключений по вопросам ликвидации, реорганизации, изменения целей, задач и видов деятельности подведомственных муниципальных учреждений в случаях и порядке, предусмотренных нормативно-правовыми актами.</w:t>
      </w:r>
    </w:p>
    <w:p w:rsidR="0052051D" w:rsidRPr="0052051D" w:rsidRDefault="005205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3.30. Осуществляет подготовку социально-экономического обоснования по вопросу создания муниципальных учреждений в сфере культуры и искусства.</w:t>
      </w:r>
    </w:p>
    <w:p w:rsidR="0052051D" w:rsidRPr="0052051D" w:rsidRDefault="005205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3.31. Разрабатывает муниципальные задания для подведомственных бюджетных учреждений.</w:t>
      </w:r>
    </w:p>
    <w:p w:rsidR="0052051D" w:rsidRDefault="0052051D" w:rsidP="005205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3.32. Участвует в разработке решений по вопросам культуры и искусства в Думе городского округа города Калуги Калужской области и других организациях.</w:t>
      </w:r>
    </w:p>
    <w:p w:rsidR="0052051D" w:rsidRPr="0052051D" w:rsidRDefault="0052051D" w:rsidP="005205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3.33. Разрабатывает и представляет на рассмотрение предложения по строительству, реконструкции и ремонту зданий, где располагаются подведомственные муниципальные учреждения.</w:t>
      </w:r>
    </w:p>
    <w:p w:rsidR="0052051D" w:rsidRPr="0052051D" w:rsidRDefault="005205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3.34. Взаимодействует с творческими союзами, ассоциациями и иными общественными организациями, религиозными конфессиями по вопросам культурной деятельности.</w:t>
      </w:r>
    </w:p>
    <w:p w:rsidR="0052051D" w:rsidRPr="0052051D" w:rsidRDefault="005205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3.35. Рассматривает предложения и заявления граждан, ведет их прием по вопросам, отнесенным к компетенции управления, в порядке, установленном действующим законодательством.</w:t>
      </w:r>
    </w:p>
    <w:p w:rsidR="0052051D" w:rsidRPr="0052051D" w:rsidRDefault="005205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3.36. Осуществляет в установленном порядке функции муниципального заказчика при формировании, размещении и исполнении муниципального заказа в части обеспечения закупок товаров, выполнения работ и оказания услуг для нужд управления.</w:t>
      </w:r>
    </w:p>
    <w:p w:rsidR="0052051D" w:rsidRPr="0052051D" w:rsidRDefault="005205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3.37. Осуществляет функции главного распорядителя бюджетных средств в отношении подведомственных учреждений в случаях и порядке, установленных бюджетным законодательством.</w:t>
      </w:r>
    </w:p>
    <w:p w:rsidR="0052051D" w:rsidRPr="0052051D" w:rsidRDefault="005205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3.38. Обеспечивает осуществление реорганизации или ликвидации подведомственных учреждений, а также изменение их типа.</w:t>
      </w:r>
    </w:p>
    <w:p w:rsidR="0052051D" w:rsidRPr="0052051D" w:rsidRDefault="005205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3.39. Обеспечивает подготовку предложения о создании автономного учреждения путем изменения типа существующего муниципального учреждения, подведомственного управлению, по согласованию с уполномоченным органом, на который возложено управление муниципальным имуществом.</w:t>
      </w:r>
    </w:p>
    <w:p w:rsidR="0052051D" w:rsidRPr="0052051D" w:rsidRDefault="005205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3.40. Организует и обеспечивает воинский учет и бронирование на период мобилизации и на военное время граждан, пребывающих в запасе и работающих в управлении.</w:t>
      </w:r>
    </w:p>
    <w:p w:rsidR="0052051D" w:rsidRPr="0052051D" w:rsidRDefault="005205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lastRenderedPageBreak/>
        <w:t>3.41. Организует в установленном порядке проведение мероприятий по гражданской обороне с сотрудниками управления.</w:t>
      </w:r>
    </w:p>
    <w:p w:rsidR="0052051D" w:rsidRPr="0052051D" w:rsidRDefault="005205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3.42. Организовывает и проводит мероприятия по обеспечению мобилизационной готовности управления.</w:t>
      </w:r>
    </w:p>
    <w:p w:rsidR="0052051D" w:rsidRPr="0052051D" w:rsidRDefault="005205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3.43. Осуществляет в соответствии с законодательством Российской Федерации работу по комплектованию, хранению, учету и использованию архивных документов, образовавшихся в процессе деятельности управления.</w:t>
      </w:r>
    </w:p>
    <w:p w:rsidR="0052051D" w:rsidRPr="0052051D" w:rsidRDefault="005205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3.44. Приобретает произведения изобразительного искусства и изделия народных мастеров, осуществляет целевое финансирование по созданию, исполнению и распространению произведений искусства литературы в пределах средств, предусмотренных в бюджете городского округа города Калуги Калужской области на управление.</w:t>
      </w:r>
    </w:p>
    <w:p w:rsidR="0052051D" w:rsidRPr="0052051D" w:rsidRDefault="005205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3.45. Осуществляет в отношении подведомственных муниципальных учреждений, определенных правовым актом администрации городского округа города Калуги Калужской области, отдельные функции и полномочия учредителя в пределах, определенных доверенностью.</w:t>
      </w:r>
    </w:p>
    <w:p w:rsidR="0052051D" w:rsidRPr="0052051D" w:rsidRDefault="005205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3.46. Осуществляет иные функции и полномочия в соответствии с действующим законодательством Российской Федерации, нормативными правовыми актами Калужской области, муниципальными правовыми актами.</w:t>
      </w:r>
    </w:p>
    <w:p w:rsidR="0052051D" w:rsidRPr="0052051D" w:rsidRDefault="005205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2051D" w:rsidRPr="0052051D" w:rsidRDefault="0052051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4. Права управления</w:t>
      </w:r>
    </w:p>
    <w:p w:rsidR="0052051D" w:rsidRPr="0052051D" w:rsidRDefault="005205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2051D" w:rsidRPr="0052051D" w:rsidRDefault="005205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Для выполнения возложенных на него задач и реализации функций и полномочий управление имеет право:</w:t>
      </w:r>
    </w:p>
    <w:p w:rsidR="0052051D" w:rsidRPr="0052051D" w:rsidRDefault="005205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4.1. Запрашивать и получать в установленном действующим законодательством порядке от исполнительных органов государственной власти, органов местного самоуправления, предприятий, учреждений и организаций различных форм собственности материалы, необходимые для работы управления.</w:t>
      </w:r>
    </w:p>
    <w:p w:rsidR="0052051D" w:rsidRPr="0052051D" w:rsidRDefault="005205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4.2. Представлять по поручению главы городского округа города Калуги Калужской области интересы администрации городского округа города Калуги Калужской области на различных уровнях в части вопросов, входящих в компетенцию управления.</w:t>
      </w:r>
    </w:p>
    <w:p w:rsidR="0052051D" w:rsidRPr="0052051D" w:rsidRDefault="005205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4.3. Издавать правовые акты в пределах компетенции управления.</w:t>
      </w:r>
    </w:p>
    <w:p w:rsidR="0052051D" w:rsidRPr="0052051D" w:rsidRDefault="005205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4.4. Участвовать в организации комплектования и обеспечения сохранности библиотечных фондов библиотек, расположенных на территории муниципального образования, учредителями которых являются федеральные органы государственной власти или органы государственной власти субъекта Российской Федерации.</w:t>
      </w:r>
    </w:p>
    <w:p w:rsidR="0052051D" w:rsidRPr="0052051D" w:rsidRDefault="005205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4.5. Участвовать в организации сохранения и популяризации объектов культурного наследия (памятников истории и культуры), расположенных на территории городского округа города Калуги Калужской области, находящихся в федеральной собственности или собственности субъекта Российской Федерации, в том числе в финансировании соответствующих мероприятий.</w:t>
      </w:r>
    </w:p>
    <w:p w:rsidR="0052051D" w:rsidRPr="0052051D" w:rsidRDefault="005205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4.6. Участвовать в сохранении и пополнении государственной части Музейного фонда Российской Федерации посредством взаимодействия с государственными музеями, расположенными на территории городского округа города Калуги Калужской области.</w:t>
      </w:r>
    </w:p>
    <w:p w:rsidR="0052051D" w:rsidRDefault="0052051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52051D" w:rsidRPr="0052051D" w:rsidRDefault="0052051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5. Руководство управлением</w:t>
      </w:r>
    </w:p>
    <w:p w:rsidR="0052051D" w:rsidRPr="0052051D" w:rsidRDefault="005205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2051D" w:rsidRPr="0052051D" w:rsidRDefault="005205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5.1. Управление возглавляет начальник управления (далее - начальник), который назначается на должность и освобождается от должности распоряжением администрации городского округа города Калуги Калужской области.</w:t>
      </w:r>
    </w:p>
    <w:p w:rsidR="0052051D" w:rsidRPr="0052051D" w:rsidRDefault="005205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5.2. Начальник по вопросам, отнесенным законодательством Российской Федерации к его компетенции, действует на принципах единоначалия.</w:t>
      </w:r>
    </w:p>
    <w:p w:rsidR="0052051D" w:rsidRPr="0052051D" w:rsidRDefault="005205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5.3. Начальник несет персональную ответственность за выполнение возложенных на управление задач и осуществление его функций и полномочий.</w:t>
      </w:r>
    </w:p>
    <w:p w:rsidR="0052051D" w:rsidRPr="0052051D" w:rsidRDefault="005205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5.4. Начальник, осуществляя текущее руководство управлением:</w:t>
      </w:r>
    </w:p>
    <w:p w:rsidR="0052051D" w:rsidRPr="0052051D" w:rsidRDefault="005205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- представляет главе городского округа города Калуги Калужской области на утверждение структуру управления;</w:t>
      </w:r>
    </w:p>
    <w:p w:rsidR="0052051D" w:rsidRPr="0052051D" w:rsidRDefault="005205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- утверждает положения о подразделениях управления, смету расходов на содержание управления, а также штатное расписание управления;</w:t>
      </w:r>
    </w:p>
    <w:p w:rsidR="0052051D" w:rsidRPr="0052051D" w:rsidRDefault="005205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- назначает на должность и освобождает от должности работников управления;</w:t>
      </w:r>
    </w:p>
    <w:p w:rsidR="0052051D" w:rsidRPr="0052051D" w:rsidRDefault="005205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- устанавливает и распределяет обязанности между работниками управления в соответствии с должностными инструкциями и функциональными обязанностями;</w:t>
      </w:r>
    </w:p>
    <w:p w:rsidR="0052051D" w:rsidRPr="0052051D" w:rsidRDefault="005205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- распоряжается в соответствии с законодательством бюджетными средствами, выделенными управлению;</w:t>
      </w:r>
    </w:p>
    <w:p w:rsidR="0052051D" w:rsidRPr="0052051D" w:rsidRDefault="005205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- вносит в установленном порядке на рассмотрение главе городского округа города Калуги Калужской области муниципальные правовые акты по вопросам ведения управления;</w:t>
      </w:r>
    </w:p>
    <w:p w:rsidR="0052051D" w:rsidRPr="0052051D" w:rsidRDefault="005205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- подписывает соглашения, договоры и иные документы от имени управления, действует без доверенности от имени управления, представляет его интересы во всех организациях, судебных и иных органах, выдает доверенности от имени управления в порядке, установленном законодательством;</w:t>
      </w:r>
    </w:p>
    <w:p w:rsidR="0052051D" w:rsidRPr="0052051D" w:rsidRDefault="005205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- осуществляет взаимодействие с физическими и юридическими лицами на договорной основе;</w:t>
      </w:r>
    </w:p>
    <w:p w:rsidR="0052051D" w:rsidRPr="0052051D" w:rsidRDefault="005205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- открывает и закрывает текущие и иные счета, совершает по ним операции, утверждает финансовые документы;</w:t>
      </w:r>
    </w:p>
    <w:p w:rsidR="0052051D" w:rsidRPr="0052051D" w:rsidRDefault="005205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- планирует, организует и контролирует деятельность управления, отвечает за качество и эффективность работы управления;</w:t>
      </w:r>
    </w:p>
    <w:p w:rsidR="0052051D" w:rsidRPr="0052051D" w:rsidRDefault="005205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- принимает меры поощрения к работникам управления в установленном порядке;</w:t>
      </w:r>
    </w:p>
    <w:p w:rsidR="0052051D" w:rsidRPr="0052051D" w:rsidRDefault="005205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- привлекает работников управления к дисциплинарной и материальной ответственности в порядке, установленном законодательством;</w:t>
      </w:r>
    </w:p>
    <w:p w:rsidR="0052051D" w:rsidRPr="0052051D" w:rsidRDefault="005205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 xml:space="preserve">- несет ответственность за полноту и законность осуществления представленных управлению полномочий, за обеспечение выполнения постановлений и решений Думы городского округа города Калуги Калужской области, постановлений и распоряжений администрации городского округа города Калуги Калужской области по вопросам, </w:t>
      </w:r>
      <w:r w:rsidRPr="0052051D">
        <w:rPr>
          <w:rFonts w:ascii="Times New Roman" w:hAnsi="Times New Roman" w:cs="Times New Roman"/>
          <w:sz w:val="24"/>
          <w:szCs w:val="24"/>
        </w:rPr>
        <w:lastRenderedPageBreak/>
        <w:t>относящимся к компетенции управления;</w:t>
      </w:r>
    </w:p>
    <w:p w:rsidR="0052051D" w:rsidRPr="0052051D" w:rsidRDefault="005205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- издает приказы и инструкции, относящиеся к его компетенции, подлежащие обязательному исполнению работниками управления;</w:t>
      </w:r>
    </w:p>
    <w:p w:rsidR="0052051D" w:rsidRPr="0052051D" w:rsidRDefault="005205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- принимает распоряжения по вопросам компетенции управления;</w:t>
      </w:r>
    </w:p>
    <w:p w:rsidR="0052051D" w:rsidRPr="0052051D" w:rsidRDefault="005205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 xml:space="preserve">(абзац введен </w:t>
      </w:r>
      <w:hyperlink r:id="rId17">
        <w:r w:rsidRPr="0052051D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52051D">
        <w:rPr>
          <w:rFonts w:ascii="Times New Roman" w:hAnsi="Times New Roman" w:cs="Times New Roman"/>
          <w:sz w:val="24"/>
          <w:szCs w:val="24"/>
        </w:rPr>
        <w:t xml:space="preserve"> Городской Управы г. Калуги от 24.01.2022 N 23-п)</w:t>
      </w:r>
    </w:p>
    <w:p w:rsidR="0052051D" w:rsidRPr="0052051D" w:rsidRDefault="005205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- осуществляет другие полномочия в соответствии с законодательством Российской Федерации, муниципальными правовыми актами.</w:t>
      </w:r>
    </w:p>
    <w:p w:rsidR="0052051D" w:rsidRPr="0052051D" w:rsidRDefault="005205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2051D" w:rsidRPr="0052051D" w:rsidRDefault="0052051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6. Имущество и финансы управления</w:t>
      </w:r>
    </w:p>
    <w:p w:rsidR="0052051D" w:rsidRPr="0052051D" w:rsidRDefault="005205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2051D" w:rsidRPr="0052051D" w:rsidRDefault="005205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6.1. Имущество управления является муниципальной собственностью городского округа города Калуги Калужской области и закрепляется за ним на праве оперативного управления.</w:t>
      </w:r>
    </w:p>
    <w:p w:rsidR="0052051D" w:rsidRPr="0052051D" w:rsidRDefault="005205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6.2. Источниками формирования имущества управления являются бюджетные средства и иные источники в соответствии с законодательством.</w:t>
      </w:r>
    </w:p>
    <w:p w:rsidR="0052051D" w:rsidRPr="0052051D" w:rsidRDefault="005205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6.3. Финансирование управления осуществляется за счет бюджетных и иных средств в установленном законодательством порядке.</w:t>
      </w:r>
    </w:p>
    <w:p w:rsidR="0052051D" w:rsidRPr="0052051D" w:rsidRDefault="005205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6.4. Контроль за использованием, управлением имуществом, а также за расходованием бюджетных средств осуществляют уполномоченные органы.</w:t>
      </w:r>
    </w:p>
    <w:p w:rsidR="0052051D" w:rsidRPr="0052051D" w:rsidRDefault="005205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2051D" w:rsidRPr="0052051D" w:rsidRDefault="0052051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7. Прекращение деятельности управления</w:t>
      </w:r>
    </w:p>
    <w:p w:rsidR="0052051D" w:rsidRPr="0052051D" w:rsidRDefault="005205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2051D" w:rsidRPr="0052051D" w:rsidRDefault="005205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7.1. Прекращение деятельности управления осуществляется на условиях и в порядке, предусмотренных действующим законодательством Российской Федерации.</w:t>
      </w:r>
    </w:p>
    <w:p w:rsidR="0052051D" w:rsidRPr="0052051D" w:rsidRDefault="005205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2051D" w:rsidRPr="0052051D" w:rsidRDefault="005205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2051D" w:rsidRPr="0052051D" w:rsidRDefault="005205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2051D" w:rsidRDefault="005205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2051D" w:rsidRDefault="005205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2051D" w:rsidRDefault="005205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2051D" w:rsidRDefault="005205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2051D" w:rsidRDefault="005205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2051D" w:rsidRDefault="005205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2051D" w:rsidRDefault="005205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2051D" w:rsidRDefault="005205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2051D" w:rsidRDefault="005205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2051D" w:rsidRDefault="005205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2051D" w:rsidRDefault="005205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2051D" w:rsidRDefault="005205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2051D" w:rsidRDefault="005205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2051D" w:rsidRDefault="005205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2051D" w:rsidRDefault="005205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2051D" w:rsidRDefault="005205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2051D" w:rsidRPr="0052051D" w:rsidRDefault="005205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2051D" w:rsidRPr="0052051D" w:rsidRDefault="005205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2051D" w:rsidRPr="0052051D" w:rsidRDefault="0052051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</w:t>
      </w:r>
      <w:r w:rsidRPr="0052051D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52051D" w:rsidRPr="0052051D" w:rsidRDefault="0052051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52051D" w:rsidRPr="0052051D" w:rsidRDefault="0052051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Городского Головы</w:t>
      </w:r>
    </w:p>
    <w:p w:rsidR="0052051D" w:rsidRPr="0052051D" w:rsidRDefault="0052051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lastRenderedPageBreak/>
        <w:t>муниципального образования</w:t>
      </w:r>
    </w:p>
    <w:p w:rsidR="0052051D" w:rsidRPr="0052051D" w:rsidRDefault="0052051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"Город Калуга"</w:t>
      </w:r>
    </w:p>
    <w:p w:rsidR="0052051D" w:rsidRPr="0052051D" w:rsidRDefault="0052051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 xml:space="preserve">от 23 июня </w:t>
      </w:r>
      <w:r>
        <w:rPr>
          <w:rFonts w:ascii="Times New Roman" w:hAnsi="Times New Roman" w:cs="Times New Roman"/>
          <w:sz w:val="24"/>
          <w:szCs w:val="24"/>
        </w:rPr>
        <w:t>2004 г. №</w:t>
      </w:r>
      <w:r w:rsidRPr="0052051D">
        <w:rPr>
          <w:rFonts w:ascii="Times New Roman" w:hAnsi="Times New Roman" w:cs="Times New Roman"/>
          <w:sz w:val="24"/>
          <w:szCs w:val="24"/>
        </w:rPr>
        <w:t xml:space="preserve"> 245-п</w:t>
      </w:r>
    </w:p>
    <w:p w:rsidR="0052051D" w:rsidRPr="0052051D" w:rsidRDefault="005205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2051D" w:rsidRPr="0052051D" w:rsidRDefault="0052051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226"/>
      <w:bookmarkEnd w:id="2"/>
      <w:r w:rsidRPr="0052051D">
        <w:rPr>
          <w:rFonts w:ascii="Times New Roman" w:hAnsi="Times New Roman" w:cs="Times New Roman"/>
          <w:sz w:val="24"/>
          <w:szCs w:val="24"/>
        </w:rPr>
        <w:t>СТРУКТУРА</w:t>
      </w:r>
    </w:p>
    <w:p w:rsidR="0052051D" w:rsidRPr="0052051D" w:rsidRDefault="0052051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2051D">
        <w:rPr>
          <w:rFonts w:ascii="Times New Roman" w:hAnsi="Times New Roman" w:cs="Times New Roman"/>
          <w:sz w:val="24"/>
          <w:szCs w:val="24"/>
        </w:rPr>
        <w:t>УПРАВЛЕНИЯ КУЛЬТУРЫ ГОРОДА КАЛУГИ</w:t>
      </w:r>
    </w:p>
    <w:p w:rsidR="0052051D" w:rsidRPr="0052051D" w:rsidRDefault="0052051D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2051D" w:rsidRPr="0052051D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2051D" w:rsidRPr="0052051D" w:rsidRDefault="005205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2051D" w:rsidRPr="0052051D" w:rsidRDefault="005205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2051D" w:rsidRPr="0052051D" w:rsidRDefault="005205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51D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52051D" w:rsidRPr="0052051D" w:rsidRDefault="005205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51D">
              <w:rPr>
                <w:rFonts w:ascii="Times New Roman" w:hAnsi="Times New Roman" w:cs="Times New Roman"/>
                <w:sz w:val="24"/>
                <w:szCs w:val="24"/>
              </w:rPr>
              <w:t xml:space="preserve">(в ред. </w:t>
            </w:r>
            <w:hyperlink r:id="rId18">
              <w:r w:rsidRPr="0052051D">
                <w:rPr>
                  <w:rFonts w:ascii="Times New Roman" w:hAnsi="Times New Roman" w:cs="Times New Roman"/>
                  <w:sz w:val="24"/>
                  <w:szCs w:val="24"/>
                </w:rPr>
                <w:t>Постановления</w:t>
              </w:r>
            </w:hyperlink>
            <w:r w:rsidRPr="0052051D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Управы г. Калуги</w:t>
            </w:r>
          </w:p>
          <w:p w:rsidR="0052051D" w:rsidRPr="0052051D" w:rsidRDefault="00D94B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31.01.2011 №</w:t>
            </w:r>
            <w:r w:rsidR="0052051D" w:rsidRPr="0052051D">
              <w:rPr>
                <w:rFonts w:ascii="Times New Roman" w:hAnsi="Times New Roman" w:cs="Times New Roman"/>
                <w:sz w:val="24"/>
                <w:szCs w:val="24"/>
              </w:rPr>
              <w:t xml:space="preserve"> 30-п)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2051D" w:rsidRPr="0052051D" w:rsidRDefault="005205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051D" w:rsidRDefault="0052051D" w:rsidP="0052051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52051D" w:rsidRDefault="0052051D" w:rsidP="0052051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┌───────────────────────────────────────────┐</w:t>
      </w:r>
    </w:p>
    <w:p w:rsidR="0052051D" w:rsidRDefault="0052051D" w:rsidP="0052051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│Начальник управления культуры города Калуги│</w:t>
      </w:r>
    </w:p>
    <w:p w:rsidR="0052051D" w:rsidRDefault="0052051D" w:rsidP="0052051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└──────────────────────┬────────────────────┘</w:t>
      </w:r>
    </w:p>
    <w:p w:rsidR="0052051D" w:rsidRDefault="0052051D" w:rsidP="0052051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│</w:t>
      </w:r>
    </w:p>
    <w:p w:rsidR="0052051D" w:rsidRDefault="0052051D" w:rsidP="0052051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\/</w:t>
      </w:r>
    </w:p>
    <w:p w:rsidR="0052051D" w:rsidRDefault="0052051D" w:rsidP="0052051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┌───────────────────────────────────┐</w:t>
      </w:r>
    </w:p>
    <w:p w:rsidR="0052051D" w:rsidRDefault="0052051D" w:rsidP="0052051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│ Заместитель начальника управления │</w:t>
      </w:r>
    </w:p>
    <w:p w:rsidR="0052051D" w:rsidRDefault="0052051D" w:rsidP="0052051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│       культуры города Калуги      │</w:t>
      </w:r>
    </w:p>
    <w:p w:rsidR="0052051D" w:rsidRDefault="0052051D" w:rsidP="0052051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└─────────────────┬─────────────────┘</w:t>
      </w:r>
    </w:p>
    <w:p w:rsidR="0052051D" w:rsidRDefault="0052051D" w:rsidP="0052051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\/</w:t>
      </w:r>
    </w:p>
    <w:p w:rsidR="0052051D" w:rsidRDefault="0052051D" w:rsidP="0052051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┌─────────────────────────┬──────────────────────────┐</w:t>
      </w:r>
    </w:p>
    <w:p w:rsidR="0052051D" w:rsidRDefault="0052051D" w:rsidP="0052051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│                         │                          │</w:t>
      </w:r>
    </w:p>
    <w:p w:rsidR="0052051D" w:rsidRDefault="0052051D" w:rsidP="0052051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\/                        \/                         \/</w:t>
      </w:r>
    </w:p>
    <w:p w:rsidR="0052051D" w:rsidRDefault="0052051D" w:rsidP="0052051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┌────────────────┐   ┌──────────────────┐   ┌─────────────────────────┐</w:t>
      </w:r>
    </w:p>
    <w:p w:rsidR="0052051D" w:rsidRDefault="0052051D" w:rsidP="0052051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│Отдел учреждений│   │      Отдел       │   │        Отдел по         │</w:t>
      </w:r>
    </w:p>
    <w:p w:rsidR="0052051D" w:rsidRDefault="0052051D" w:rsidP="0052051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│дополнительного │   │культурно-массовой│   │финансово-бухгалтерскому │</w:t>
      </w:r>
    </w:p>
    <w:p w:rsidR="0052051D" w:rsidRDefault="0052051D" w:rsidP="0052051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│  образования</w:t>
      </w:r>
      <w:proofErr w:type="gramEnd"/>
      <w:r>
        <w:rPr>
          <w:rFonts w:ascii="Courier New" w:hAnsi="Courier New" w:cs="Courier New"/>
          <w:sz w:val="20"/>
          <w:szCs w:val="20"/>
        </w:rPr>
        <w:t>,  │   │   и досуговой    │   │            и            │</w:t>
      </w:r>
    </w:p>
    <w:p w:rsidR="0052051D" w:rsidRDefault="0052051D" w:rsidP="0052051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культуры и   │   │   деятельности   │   │</w:t>
      </w:r>
      <w:proofErr w:type="spellStart"/>
      <w:r>
        <w:rPr>
          <w:rFonts w:ascii="Courier New" w:hAnsi="Courier New" w:cs="Courier New"/>
          <w:sz w:val="20"/>
          <w:szCs w:val="20"/>
        </w:rPr>
        <w:t>документационно</w:t>
      </w:r>
      <w:proofErr w:type="spellEnd"/>
      <w:r>
        <w:rPr>
          <w:rFonts w:ascii="Courier New" w:hAnsi="Courier New" w:cs="Courier New"/>
          <w:sz w:val="20"/>
          <w:szCs w:val="20"/>
        </w:rPr>
        <w:t>-кадровому│</w:t>
      </w:r>
    </w:p>
    <w:p w:rsidR="0052051D" w:rsidRDefault="0052051D" w:rsidP="0052051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│  культурного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│   │                  │   │       обеспечению       │</w:t>
      </w:r>
    </w:p>
    <w:p w:rsidR="0052051D" w:rsidRDefault="0052051D" w:rsidP="0052051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наследия    │   │                  │   │                         │</w:t>
      </w:r>
    </w:p>
    <w:p w:rsidR="0052051D" w:rsidRDefault="0052051D" w:rsidP="0052051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└────────────────┘   └──────────────────┘   └─────────────────────────┘</w:t>
      </w:r>
    </w:p>
    <w:p w:rsidR="0052051D" w:rsidRPr="0052051D" w:rsidRDefault="005205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52051D" w:rsidRPr="0052051D" w:rsidSect="00E11E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51D"/>
    <w:rsid w:val="0052051D"/>
    <w:rsid w:val="00D94B4E"/>
    <w:rsid w:val="00E01613"/>
    <w:rsid w:val="00F67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E8DC4"/>
  <w15:chartTrackingRefBased/>
  <w15:docId w15:val="{01B96E4B-18A5-4436-A15C-2D7886F57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205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205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205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205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37&amp;n=147003&amp;dst=100006" TargetMode="External"/><Relationship Id="rId13" Type="http://schemas.openxmlformats.org/officeDocument/2006/relationships/hyperlink" Target="https://login.consultant.ru/link/?req=doc&amp;base=RLAW037&amp;n=178128" TargetMode="External"/><Relationship Id="rId18" Type="http://schemas.openxmlformats.org/officeDocument/2006/relationships/hyperlink" Target="https://login.consultant.ru/link/?req=doc&amp;base=RLAW037&amp;n=42086&amp;dst=10001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037&amp;n=71424&amp;dst=100006" TargetMode="External"/><Relationship Id="rId12" Type="http://schemas.openxmlformats.org/officeDocument/2006/relationships/hyperlink" Target="https://login.consultant.ru/link/?req=doc&amp;base=LAW&amp;n=2875" TargetMode="External"/><Relationship Id="rId17" Type="http://schemas.openxmlformats.org/officeDocument/2006/relationships/hyperlink" Target="https://login.consultant.ru/link/?req=doc&amp;base=RLAW037&amp;n=147003&amp;dst=10007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37&amp;n=179506&amp;dst=100015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37&amp;n=61286&amp;dst=100006" TargetMode="External"/><Relationship Id="rId11" Type="http://schemas.openxmlformats.org/officeDocument/2006/relationships/hyperlink" Target="https://login.consultant.ru/link/?req=doc&amp;base=RLAW037&amp;n=179506&amp;dst=100008" TargetMode="External"/><Relationship Id="rId5" Type="http://schemas.openxmlformats.org/officeDocument/2006/relationships/hyperlink" Target="https://login.consultant.ru/link/?req=doc&amp;base=RLAW037&amp;n=58538&amp;dst=100006" TargetMode="External"/><Relationship Id="rId15" Type="http://schemas.openxmlformats.org/officeDocument/2006/relationships/hyperlink" Target="https://login.consultant.ru/link/?req=doc&amp;base=RLAW037&amp;n=179506&amp;dst=100021" TargetMode="External"/><Relationship Id="rId10" Type="http://schemas.openxmlformats.org/officeDocument/2006/relationships/hyperlink" Target="https://login.consultant.ru/link/?req=doc&amp;base=RLAW037&amp;n=161008&amp;dst=100006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login.consultant.ru/link/?req=doc&amp;base=RLAW037&amp;n=42086&amp;dst=100013" TargetMode="External"/><Relationship Id="rId9" Type="http://schemas.openxmlformats.org/officeDocument/2006/relationships/hyperlink" Target="https://login.consultant.ru/link/?req=doc&amp;base=RLAW037&amp;n=149582&amp;dst=100006" TargetMode="External"/><Relationship Id="rId14" Type="http://schemas.openxmlformats.org/officeDocument/2006/relationships/hyperlink" Target="https://login.consultant.ru/link/?req=doc&amp;base=RLAW037&amp;n=179264&amp;dst=1000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3290</Words>
  <Characters>18755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Оксана Александровна</dc:creator>
  <cp:keywords/>
  <dc:description/>
  <cp:lastModifiedBy>Сидорова Оксана Александровна</cp:lastModifiedBy>
  <cp:revision>2</cp:revision>
  <dcterms:created xsi:type="dcterms:W3CDTF">2025-09-26T07:08:00Z</dcterms:created>
  <dcterms:modified xsi:type="dcterms:W3CDTF">2025-09-26T07:32:00Z</dcterms:modified>
</cp:coreProperties>
</file>