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docProps/custom.xml" ContentType="application/vnd.openxmlformats-officedocument.custom-properties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824292" w:rsidRDefault="00AD2697">
      <w:pPr>
        <w:jc w:val="center"/>
      </w:pPr>
      <w:r>
        <w:rPr>
          <w:b/>
        </w:rPr>
        <w:t>Годовой отчет</w:t>
      </w:r>
    </w:p>
    <w:p w:rsidR="00824292" w:rsidRDefault="00AD2697">
      <w:pPr>
        <w:jc w:val="center"/>
      </w:pPr>
      <w:r>
        <w:rPr>
          <w:b/>
        </w:rPr>
        <w:t>о ходе реализации и оценке эффективности</w:t>
      </w:r>
    </w:p>
    <w:p w:rsidR="00824292" w:rsidRDefault="00AD2697">
      <w:pPr>
        <w:jc w:val="center"/>
      </w:pPr>
      <w:r>
        <w:rPr>
          <w:b/>
        </w:rPr>
        <w:t xml:space="preserve">муниципальной программы муниципального образования «Город Калуга» «Управление имущественным комплексом </w:t>
      </w:r>
    </w:p>
    <w:p w:rsidR="00824292" w:rsidRDefault="00AD2697">
      <w:pPr>
        <w:jc w:val="center"/>
      </w:pPr>
      <w:r>
        <w:rPr>
          <w:b/>
        </w:rPr>
        <w:t>муниципального образования «Город Калуга».</w:t>
      </w:r>
    </w:p>
    <w:p w:rsidR="00824292" w:rsidRDefault="00824292">
      <w:pPr>
        <w:jc w:val="both"/>
        <w:rPr>
          <w:b/>
          <w:sz w:val="16"/>
          <w:szCs w:val="16"/>
        </w:rPr>
      </w:pPr>
    </w:p>
    <w:p w:rsidR="00824292" w:rsidRDefault="00AD2697">
      <w:pPr>
        <w:ind w:firstLine="709"/>
        <w:jc w:val="center"/>
      </w:pPr>
      <w:r>
        <w:rPr>
          <w:b/>
          <w:u w:val="single"/>
        </w:rPr>
        <w:t>а) Конкретные результаты, достигнутые за отчетный период.</w:t>
      </w:r>
    </w:p>
    <w:p w:rsidR="00824292" w:rsidRDefault="00824292">
      <w:pPr>
        <w:ind w:firstLine="709"/>
        <w:jc w:val="both"/>
        <w:rPr>
          <w:b/>
          <w:sz w:val="16"/>
          <w:szCs w:val="16"/>
          <w:u w:val="single"/>
        </w:rPr>
      </w:pPr>
    </w:p>
    <w:p w:rsidR="00824292" w:rsidRDefault="00AD2697">
      <w:pPr>
        <w:tabs>
          <w:tab w:val="left" w:pos="627"/>
        </w:tabs>
        <w:spacing w:line="235" w:lineRule="auto"/>
        <w:ind w:firstLine="709"/>
        <w:jc w:val="both"/>
      </w:pPr>
      <w:r>
        <w:t>Муниципальная программа «Управление имущественным комплексом муниципального образования «Город Калуга»</w:t>
      </w:r>
      <w:r>
        <w:rPr>
          <w:bCs/>
        </w:rPr>
        <w:t xml:space="preserve"> (далее муниципальная программа) утверждена </w:t>
      </w:r>
      <w:r>
        <w:t>Постановлением Городской Управы г. Калуги от 31.12.2019 № 534-п «Об утверждении муниципальной программы муниципального образования «Город Калуга» «Управление имущественным комплексом муниципального образования «Город Калуга».</w:t>
      </w:r>
    </w:p>
    <w:p w:rsidR="00824292" w:rsidRDefault="00AD2697">
      <w:pPr>
        <w:pStyle w:val="14"/>
        <w:spacing w:after="0" w:line="235" w:lineRule="auto"/>
        <w:ind w:left="0" w:firstLine="709"/>
        <w:jc w:val="both"/>
        <w:rPr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Целями муниципальной программы являются:</w:t>
      </w:r>
    </w:p>
    <w:p w:rsidR="00824292" w:rsidRDefault="00AD2697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kern w:val="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auto"/>
          <w:kern w:val="0"/>
          <w:sz w:val="24"/>
          <w:szCs w:val="24"/>
          <w:lang w:eastAsia="ru-RU"/>
        </w:rPr>
        <w:t>1. Повышение результативности и эффективности управления, использования и распоряжения муниципальной собственностью;</w:t>
      </w:r>
    </w:p>
    <w:p w:rsidR="00824292" w:rsidRDefault="00AD2697">
      <w:pPr>
        <w:spacing w:line="235" w:lineRule="auto"/>
        <w:ind w:firstLine="709"/>
        <w:jc w:val="both"/>
        <w:rPr>
          <w:lang w:eastAsia="ru-RU"/>
        </w:rPr>
      </w:pPr>
      <w:r>
        <w:rPr>
          <w:lang w:eastAsia="ru-RU"/>
        </w:rPr>
        <w:t>2. Увеличение доходов бюджета муниципального образования «Город Калуга» за счет эффективного управления муниципальным имуществом.</w:t>
      </w:r>
    </w:p>
    <w:tbl>
      <w:tblPr>
        <w:tblW w:w="944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45"/>
      </w:tblGrid>
      <w:tr w:rsidR="00824292">
        <w:tc>
          <w:tcPr>
            <w:tcW w:w="9445" w:type="dxa"/>
            <w:shd w:val="clear" w:color="auto" w:fill="auto"/>
          </w:tcPr>
          <w:p w:rsidR="00824292" w:rsidRDefault="00AD2697">
            <w:pPr>
              <w:spacing w:line="235" w:lineRule="auto"/>
              <w:ind w:firstLine="709"/>
              <w:jc w:val="both"/>
            </w:pPr>
            <w:r>
              <w:t xml:space="preserve">В 2022 году количество объектов казны муниципального образования «Город Калуга» и выявленного бесхозяйного имущества, в отношении которых изготовлена техническая документация и получены экспертные заключения составило 113 ед. Управлением экономики и имущественных отношений города Калуги были проведены работы в отношении 81 объекта, в том числе санитарно-эпидемиологическая экспертиза в отношении 33 помещений, технические заключения  в отношении 43 помещений, изготовлены технические планы на 4 объекта недвижимого имущества, подготовлен проект переустройства и перепланировки в отношении 1 помещения. Управлением жилищно-коммунального хозяйства города Калуги проинвентаризировано 5 объектов коммунальной инфраструктуры. Управлением городского хозяйства города Калуги и МКУ «СЕЗГХ» выполнены работы по изготовлению технических паспортов на 5 автомобильных дорог общего пользования местного значения МО «Город Калуга» протяженностью 4,805 км и изготовлено 22 технических плана на мостовые сооружения, расположенные на территории МО «Город Калуга». </w:t>
            </w:r>
          </w:p>
        </w:tc>
      </w:tr>
    </w:tbl>
    <w:p w:rsidR="00824292" w:rsidRDefault="00AD2697">
      <w:pPr>
        <w:spacing w:line="235" w:lineRule="auto"/>
        <w:ind w:firstLine="709"/>
        <w:jc w:val="both"/>
      </w:pPr>
      <w:r>
        <w:t>По состоянию на 31.12.2022 в отношении муниципальных объектов недвижимости, находящихся в казне муниципального образования «Город Калуга», заключены 104 договора аренды и 81 договор безвозмездного пользования муниципальным имуществом.</w:t>
      </w:r>
    </w:p>
    <w:p w:rsidR="00824292" w:rsidRDefault="00AD2697">
      <w:pPr>
        <w:spacing w:line="235" w:lineRule="auto"/>
        <w:ind w:firstLine="709"/>
        <w:jc w:val="both"/>
      </w:pPr>
      <w:r>
        <w:t>В 2022 году в бюджет муниципального образования «Город Калуга» поступили денежные средства:</w:t>
      </w:r>
    </w:p>
    <w:p w:rsidR="00824292" w:rsidRDefault="00AD2697">
      <w:pPr>
        <w:spacing w:line="235" w:lineRule="auto"/>
        <w:ind w:firstLine="709"/>
        <w:jc w:val="both"/>
      </w:pPr>
      <w:r>
        <w:rPr>
          <w:color w:val="000000" w:themeColor="text1"/>
        </w:rPr>
        <w:t>- от сдачи муниципального имущества в аренду и иное пользование в размере 31 415,2 тыс. рублей</w:t>
      </w:r>
      <w:r>
        <w:rPr>
          <w:color w:val="000000" w:themeColor="text1"/>
          <w:lang w:eastAsia="ru-RU"/>
        </w:rPr>
        <w:t>, что составило 136,6% от планируемых 22 995,0 тыс. рублей.</w:t>
      </w:r>
    </w:p>
    <w:p w:rsidR="00824292" w:rsidRDefault="00AD2697">
      <w:pPr>
        <w:spacing w:line="235" w:lineRule="auto"/>
        <w:ind w:firstLine="709"/>
        <w:jc w:val="both"/>
      </w:pPr>
      <w:r>
        <w:t>- от приватизации муниципального имущества города Калуги в размере 52 103,5 тыс. рублей (с учетом поступлений по графикам платежей и торгов, проведенных в 2021 году).</w:t>
      </w:r>
    </w:p>
    <w:p w:rsidR="00824292" w:rsidRDefault="00AD2697">
      <w:pPr>
        <w:spacing w:line="235" w:lineRule="auto"/>
        <w:ind w:firstLine="709"/>
        <w:jc w:val="both"/>
      </w:pPr>
      <w:r>
        <w:t>В рамках прогнозного плана (программы) приватизации муниципального имущества города Калуги на 2022 год (далее - прогнозный план приватизации) продано:</w:t>
      </w:r>
    </w:p>
    <w:p w:rsidR="00824292" w:rsidRDefault="00AD2697">
      <w:pPr>
        <w:spacing w:line="235" w:lineRule="auto"/>
        <w:ind w:firstLine="709"/>
        <w:jc w:val="both"/>
      </w:pPr>
      <w:r>
        <w:t>- 10 объектов недвижимого имущества по результатам проведения 7 аукционов;</w:t>
      </w:r>
    </w:p>
    <w:p w:rsidR="00824292" w:rsidRDefault="00AD2697">
      <w:pPr>
        <w:spacing w:line="235" w:lineRule="auto"/>
        <w:ind w:firstLine="709"/>
        <w:jc w:val="both"/>
      </w:pPr>
      <w:r>
        <w:t>- 2 нежилых помещения в объекте культурного наследия по результатам проведения 7 конкурсов;</w:t>
      </w:r>
    </w:p>
    <w:p w:rsidR="00824292" w:rsidRDefault="00AD2697">
      <w:pPr>
        <w:spacing w:line="235" w:lineRule="auto"/>
        <w:ind w:firstLine="709"/>
        <w:jc w:val="both"/>
      </w:pPr>
      <w:r>
        <w:t>- 1 объект недвижимого имущества посредством публичного предложения;</w:t>
      </w:r>
    </w:p>
    <w:p w:rsidR="00824292" w:rsidRDefault="00AD2697">
      <w:pPr>
        <w:spacing w:line="235" w:lineRule="auto"/>
        <w:ind w:firstLine="709"/>
        <w:jc w:val="both"/>
      </w:pPr>
      <w:r>
        <w:t>- 4 арендуемых объекта недвижимого имущества в порядке реализации преимущественного права выкупа арендуемого помещения;</w:t>
      </w:r>
    </w:p>
    <w:p w:rsidR="00824292" w:rsidRDefault="00AD2697">
      <w:pPr>
        <w:spacing w:line="235" w:lineRule="auto"/>
        <w:ind w:firstLine="709"/>
        <w:jc w:val="both"/>
      </w:pPr>
      <w:r>
        <w:t>- 10/100 долей в праве на нежилое здание рынка с земельным участком и 10/100 долей в здании РТП с земельным участком в рамках реализации преимущественного права выкупа в соответствии со статьей 250 ГК РФ;</w:t>
      </w:r>
    </w:p>
    <w:p w:rsidR="00824292" w:rsidRDefault="00AD2697">
      <w:pPr>
        <w:spacing w:line="235" w:lineRule="auto"/>
        <w:ind w:firstLine="709"/>
        <w:jc w:val="both"/>
      </w:pPr>
      <w:r>
        <w:lastRenderedPageBreak/>
        <w:t>- принадлежащая муниципальному образованию «Город Калуга» доля в уставном капитале ООО «ИЛКППЭ» в размере 44,6976% номинальной стоимостью 928,9 тыс. рублей в рамках реализации преимущественного права участника общества.</w:t>
      </w:r>
    </w:p>
    <w:p w:rsidR="00824292" w:rsidRDefault="00AD2697">
      <w:pPr>
        <w:spacing w:line="235" w:lineRule="auto"/>
        <w:ind w:firstLine="709"/>
        <w:jc w:val="both"/>
      </w:pPr>
      <w:r>
        <w:t>Кроме того, продана комната в коммунальной квартире и ½ доли в праве общей собственности на квартиру.</w:t>
      </w:r>
    </w:p>
    <w:p w:rsidR="00824292" w:rsidRDefault="00AD2697">
      <w:pPr>
        <w:spacing w:line="235" w:lineRule="auto"/>
        <w:ind w:firstLine="709"/>
        <w:jc w:val="both"/>
      </w:pPr>
      <w:r>
        <w:rPr>
          <w:lang w:eastAsia="ru-RU"/>
        </w:rPr>
        <w:t>П</w:t>
      </w:r>
      <w:r>
        <w:t>о результатам финансово-хозяйственной деятельности за 2021 год хозяйственных обществ, акции и доли в которых находятся в муниципальной собственности муниципального образования «Город Калуга», в 2022 году поступили дивиденды в сумме 502,6 тыс. рублей, в том числе от ОАО «Калугалифтремстрой» в сумме 500,0 тыс. рублей и от ПАО «Ростелеком» в сумме 2,6 тыс. рублей.</w:t>
      </w:r>
    </w:p>
    <w:p w:rsidR="00824292" w:rsidRDefault="00AD2697">
      <w:pPr>
        <w:spacing w:line="235" w:lineRule="auto"/>
        <w:ind w:firstLine="709"/>
        <w:jc w:val="both"/>
      </w:pPr>
      <w:r>
        <w:rPr>
          <w:rFonts w:eastAsia="Calibri"/>
          <w:lang w:eastAsia="en-US"/>
        </w:rPr>
        <w:t>В 2022 году приватизировано 395 жилых помещений.</w:t>
      </w:r>
    </w:p>
    <w:p w:rsidR="00824292" w:rsidRDefault="00824292">
      <w:pPr>
        <w:ind w:firstLine="709"/>
        <w:jc w:val="both"/>
        <w:rPr>
          <w:sz w:val="16"/>
          <w:szCs w:val="16"/>
        </w:rPr>
      </w:pPr>
    </w:p>
    <w:p w:rsidR="00824292" w:rsidRDefault="00AD2697">
      <w:pPr>
        <w:jc w:val="center"/>
      </w:pPr>
      <w:r>
        <w:rPr>
          <w:b/>
          <w:u w:val="single"/>
        </w:rPr>
        <w:t>б) Результаты, достигнутые за отчетный период, на основании индикаторов муниципальной программы (показателей подпрограммы)</w:t>
      </w:r>
    </w:p>
    <w:p w:rsidR="00824292" w:rsidRDefault="00824292">
      <w:pPr>
        <w:jc w:val="both"/>
        <w:rPr>
          <w:b/>
          <w:sz w:val="12"/>
          <w:szCs w:val="12"/>
          <w:u w:val="single"/>
        </w:rPr>
      </w:pPr>
    </w:p>
    <w:p w:rsidR="00824292" w:rsidRDefault="00AD2697">
      <w:pPr>
        <w:spacing w:line="235" w:lineRule="auto"/>
        <w:ind w:firstLine="737"/>
        <w:jc w:val="both"/>
      </w:pPr>
      <w:r>
        <w:t xml:space="preserve">Пункт 1 раздела 3 муниципальной программы. Доля неиспользуемых объектов, находящихся в казне муниципального образования «Город Калуга» фактически составила 41,4 % (по плану - 40,6%). </w:t>
      </w:r>
    </w:p>
    <w:p w:rsidR="00824292" w:rsidRDefault="00AD2697">
      <w:pPr>
        <w:ind w:firstLine="737"/>
        <w:jc w:val="both"/>
      </w:pPr>
      <w:r>
        <w:t xml:space="preserve">Пункт 2 раздела 3 муниципальной программы. Количество объектов казны муниципального образования «Город Калуга» и выявленного бесхозяйного имущества, в отношении которых изготовлена техническая документация и получены экспертные заключения фактически составило 113 ед. (по плану - 84 ед.). </w:t>
      </w:r>
    </w:p>
    <w:p w:rsidR="00824292" w:rsidRDefault="00AD2697">
      <w:pPr>
        <w:ind w:firstLine="737"/>
        <w:jc w:val="both"/>
      </w:pPr>
      <w:r>
        <w:t xml:space="preserve">Пункт 2.1 раздела 3 муниципальной программы. Управлением городского хозяйства города Калуги/МКУ «СЕЗГХ» планировалось провести работы в отношении 31 объекта, фактически работа проведена в отношении 27 объектов. </w:t>
      </w:r>
    </w:p>
    <w:p w:rsidR="00824292" w:rsidRDefault="00AD2697">
      <w:pPr>
        <w:ind w:firstLine="737"/>
        <w:jc w:val="both"/>
      </w:pPr>
      <w:r>
        <w:t>Пункт 2.2 раздела 3 муниципальной программы. Управлением жилищно-коммунального хозяйства города Калуги планировалось провести работы в отношении 5 объектов, фактически работа проведена в отношении 5 объектов.</w:t>
      </w:r>
    </w:p>
    <w:p w:rsidR="00824292" w:rsidRDefault="00AD2697">
      <w:pPr>
        <w:ind w:firstLine="737"/>
        <w:jc w:val="both"/>
      </w:pPr>
      <w:r>
        <w:t>Пункт 2.3 раздела 3 муниципальной программы. Управлением экономики и имущественных отношений города Калуги в 2022 году планировалось провести работы в отношении 48 объектов недвижимости, фактически работа проведена в отношении 81 объекта.</w:t>
      </w:r>
    </w:p>
    <w:p w:rsidR="00824292" w:rsidRDefault="00AD2697">
      <w:pPr>
        <w:ind w:firstLine="737"/>
        <w:jc w:val="both"/>
      </w:pPr>
      <w:r>
        <w:t>Пункт</w:t>
      </w:r>
      <w:r>
        <w:rPr>
          <w:rFonts w:eastAsia="Calibri"/>
        </w:rPr>
        <w:t xml:space="preserve"> 3 </w:t>
      </w:r>
      <w:r>
        <w:t>раздела 3 муниципальной программы. Количество объектов, по которым проведена оценка рыночной стоимости арендной платы и иного пользования муниципальным имуществом</w:t>
      </w:r>
      <w:r>
        <w:rPr>
          <w:rFonts w:eastAsia="Calibri"/>
        </w:rPr>
        <w:t>, фактически составило</w:t>
      </w:r>
      <w:r>
        <w:t xml:space="preserve"> 24 ед. </w:t>
      </w:r>
      <w:r>
        <w:rPr>
          <w:rFonts w:eastAsia="Calibri"/>
        </w:rPr>
        <w:t xml:space="preserve">(по плану - 25 ед.). </w:t>
      </w:r>
    </w:p>
    <w:p w:rsidR="00824292" w:rsidRDefault="00AD2697">
      <w:pPr>
        <w:ind w:firstLine="737"/>
        <w:jc w:val="both"/>
      </w:pPr>
      <w:r>
        <w:t>Пункт 4 раздела 3 муниципальной программы. Количество объектов, по которым проведена оценка рыночной стоимости объектов недвижимости, находящихся в собственности муниципального образования «Город Калуга», земельных участков под подлежащими приватизации отдельно стоящими объектами недвижимости, фактически составило 43 ед.</w:t>
      </w:r>
      <w:r>
        <w:rPr>
          <w:rFonts w:eastAsia="Calibri"/>
        </w:rPr>
        <w:t xml:space="preserve"> (по плану - 25 ед.)</w:t>
      </w:r>
      <w:r>
        <w:t>, в том числе 15 зданий и 15 земельных участков под зданиями, 13 помещений (включая доли в праве на объекты недвижимости и земельные участки)</w:t>
      </w:r>
      <w:r>
        <w:rPr>
          <w:rFonts w:eastAsia="Calibri"/>
        </w:rPr>
        <w:t xml:space="preserve">. </w:t>
      </w:r>
    </w:p>
    <w:p w:rsidR="00824292" w:rsidRDefault="00AD2697">
      <w:pPr>
        <w:ind w:firstLine="737"/>
        <w:jc w:val="both"/>
      </w:pPr>
      <w:r>
        <w:t>Пункт 6 раздела 3 муниципальной программы. Выполнение плана поступлений в бюджет муниципального образования «Город Калуга» неналоговых доходов от аренды муниципального имущества фактически составило 136,6% (по плану 100%). В 2022 году в бюджет муниципального образования «Город Калуга» поступили денежные средства от сдачи муниципального имущества в аренду и иное пользование в размере 31 415,2 тыс. рублей, что составило 136,6% от планируемых 22 995,0 тыс. рублей.</w:t>
      </w:r>
    </w:p>
    <w:p w:rsidR="00824292" w:rsidRDefault="00AD2697">
      <w:pPr>
        <w:ind w:firstLine="737"/>
        <w:jc w:val="both"/>
      </w:pPr>
      <w:r>
        <w:t>Пункт 7 раздела 3 муниципальной программы. Выполнение плана (программы) приватизации муниципального имущества по доходам бюджета муниципального образования «Город Калуга» фактически составило 723,4% (по плану - 100%).</w:t>
      </w:r>
    </w:p>
    <w:p w:rsidR="00824292" w:rsidRDefault="00AD2697">
      <w:pPr>
        <w:ind w:firstLine="737"/>
        <w:jc w:val="both"/>
      </w:pPr>
      <w:r>
        <w:t xml:space="preserve">В 2022 году в соответствии с решением Городской Думы города Калуги от 24.11.2021 № 260 «Об утверждении прогнозного плана (программы) приватизации </w:t>
      </w:r>
      <w:r>
        <w:lastRenderedPageBreak/>
        <w:t>муниципального имущества г. Калуги на 2022 год» планировалась приватизация 12 объектов недвижимости и пакета акций ПАО «Ростелеком», доход от приватизации муниципального имущества в 2022 году планировался на уровне 7 202,9 тыс. рублей.</w:t>
      </w:r>
    </w:p>
    <w:p w:rsidR="00824292" w:rsidRDefault="00AD2697">
      <w:pPr>
        <w:ind w:firstLine="737"/>
        <w:jc w:val="both"/>
      </w:pPr>
      <w:r>
        <w:t>Фактически в бюджет МО «Город Калуга» от приватизации муниципального имущества поступило 52 103,5 тыс. рублей, в том числе:</w:t>
      </w:r>
    </w:p>
    <w:p w:rsidR="00824292" w:rsidRDefault="00AD2697">
      <w:pPr>
        <w:ind w:firstLine="737"/>
        <w:jc w:val="both"/>
      </w:pPr>
      <w:r>
        <w:t>- от реализации на конкурсах, аукционах и посредством публичного предложения 13 объектов недвижимого имущества получено 13 409,1 тыс. рублей;</w:t>
      </w:r>
    </w:p>
    <w:p w:rsidR="00824292" w:rsidRDefault="00AD2697">
      <w:pPr>
        <w:ind w:firstLine="737"/>
        <w:jc w:val="both"/>
      </w:pPr>
      <w:r>
        <w:t>- от реализации в порядке реализации преимущественного права (ст. 250 ГК РФ) 10/100 долей в праве на нежилое здание рынка с земельным участком и 10/100 долей в здании РТП с земельным участком было получено 21 883,6 тыс. рублей;</w:t>
      </w:r>
    </w:p>
    <w:p w:rsidR="00824292" w:rsidRDefault="00AD2697">
      <w:pPr>
        <w:ind w:firstLine="737"/>
        <w:jc w:val="both"/>
      </w:pPr>
      <w:r>
        <w:t>- от реализации в порядке реализации преимущественного права участника доли в уставном капитале ООО «ИЛКППЭ» было получено 4 784,0 тыс. рублей;</w:t>
      </w:r>
    </w:p>
    <w:p w:rsidR="00824292" w:rsidRDefault="00AD2697">
      <w:pPr>
        <w:ind w:firstLine="737"/>
        <w:jc w:val="both"/>
      </w:pPr>
      <w:r>
        <w:rPr>
          <w:lang w:eastAsia="ru-RU"/>
        </w:rPr>
        <w:t xml:space="preserve">- по графикам платежей к договорам купли-продажи помещений, реализованных в порядке реализации преимущественного права выкупа арендуемого помещения, 2 168,2 </w:t>
      </w:r>
      <w:r>
        <w:t>тыс. рублей;</w:t>
      </w:r>
    </w:p>
    <w:p w:rsidR="00824292" w:rsidRDefault="00AD2697">
      <w:pPr>
        <w:ind w:firstLine="737"/>
        <w:jc w:val="both"/>
      </w:pPr>
      <w:r>
        <w:rPr>
          <w:lang w:eastAsia="ru-RU"/>
        </w:rPr>
        <w:t xml:space="preserve">- от остатка оплаты по торгам, состоявшимся в 2021 году, </w:t>
      </w:r>
      <w:r>
        <w:t>было получено</w:t>
      </w:r>
      <w:r>
        <w:rPr>
          <w:lang w:eastAsia="ru-RU"/>
        </w:rPr>
        <w:t xml:space="preserve"> 7 814,6 </w:t>
      </w:r>
      <w:r>
        <w:t>тыс. рублей,</w:t>
      </w:r>
    </w:p>
    <w:p w:rsidR="00824292" w:rsidRDefault="00AD2697">
      <w:pPr>
        <w:ind w:firstLine="737"/>
        <w:jc w:val="both"/>
        <w:rPr>
          <w:lang w:eastAsia="ru-RU"/>
        </w:rPr>
      </w:pPr>
      <w:r>
        <w:t xml:space="preserve">- кроме того, от реализации </w:t>
      </w:r>
      <w:r>
        <w:rPr>
          <w:lang w:eastAsia="ru-RU"/>
        </w:rPr>
        <w:t xml:space="preserve">доли в жилом помещении, комнаты в коммунальной квартире - 2 044,0 тыс. рублей. </w:t>
      </w:r>
    </w:p>
    <w:p w:rsidR="00824292" w:rsidRDefault="00AD2697">
      <w:pPr>
        <w:ind w:firstLine="737"/>
        <w:jc w:val="both"/>
      </w:pPr>
      <w:r>
        <w:t xml:space="preserve">Пункт </w:t>
      </w:r>
      <w:r>
        <w:rPr>
          <w:lang w:eastAsia="ru-RU"/>
        </w:rPr>
        <w:t xml:space="preserve">8 </w:t>
      </w:r>
      <w:r>
        <w:t>раздела 3 муниципальной программы</w:t>
      </w:r>
      <w:r>
        <w:rPr>
          <w:lang w:eastAsia="ru-RU"/>
        </w:rPr>
        <w:t xml:space="preserve">. </w:t>
      </w:r>
      <w:r>
        <w:rPr>
          <w:color w:val="000000"/>
          <w:lang w:eastAsia="ru-RU"/>
        </w:rPr>
        <w:t>Количество хозяйственных обществ, в которых проведена оценка рыночной стоимости акций, долей в уставных капиталах</w:t>
      </w:r>
      <w:r>
        <w:rPr>
          <w:lang w:eastAsia="ru-RU"/>
        </w:rPr>
        <w:t>,</w:t>
      </w:r>
      <w:r>
        <w:rPr>
          <w:rFonts w:eastAsia="Calibri"/>
        </w:rPr>
        <w:t xml:space="preserve"> фактически составило 2 (по плану - 2). Проведена оценка доли в уставном капитале ООО «ИЛКППЭ» и пакета акций ПАО «Ростелеком».</w:t>
      </w:r>
    </w:p>
    <w:p w:rsidR="00824292" w:rsidRDefault="00AD2697">
      <w:pPr>
        <w:ind w:firstLine="737"/>
        <w:jc w:val="both"/>
      </w:pPr>
      <w:r>
        <w:t xml:space="preserve">Пункт </w:t>
      </w:r>
      <w:r>
        <w:rPr>
          <w:rFonts w:eastAsia="Calibri"/>
          <w:lang w:eastAsia="en-US"/>
        </w:rPr>
        <w:t xml:space="preserve">9 </w:t>
      </w:r>
      <w:r>
        <w:t>раздела 3 муниципальной программы</w:t>
      </w:r>
      <w:r>
        <w:rPr>
          <w:rFonts w:eastAsia="Calibri"/>
          <w:lang w:eastAsia="en-US"/>
        </w:rPr>
        <w:t xml:space="preserve">. Количество жилых помещений, в отношении которых осуществляется приватизация жилья, фактически составило 0,4 тыс.ед. (по плану - 0,3 тыс.ед.). </w:t>
      </w:r>
    </w:p>
    <w:p w:rsidR="00824292" w:rsidRDefault="00AD2697">
      <w:pPr>
        <w:ind w:firstLine="737"/>
        <w:jc w:val="both"/>
        <w:rPr>
          <w:lang w:eastAsia="en-US"/>
        </w:rPr>
      </w:pPr>
      <w:r>
        <w:t xml:space="preserve">Пункт </w:t>
      </w:r>
      <w:r>
        <w:rPr>
          <w:lang w:eastAsia="en-US"/>
        </w:rPr>
        <w:t>10</w:t>
      </w:r>
      <w:r>
        <w:t xml:space="preserve"> раздела 3 муниципальной программы</w:t>
      </w:r>
      <w:r>
        <w:rPr>
          <w:lang w:eastAsia="en-US"/>
        </w:rPr>
        <w:t xml:space="preserve">. Количество объектов, в отношении которых проведены мероприятия по охране и содержанию фактически составило 2 (по плану - 2). Была организована охрана объектов культурного наследия: </w:t>
      </w:r>
    </w:p>
    <w:p w:rsidR="00824292" w:rsidRDefault="00AD2697">
      <w:pPr>
        <w:ind w:firstLine="737"/>
        <w:jc w:val="both"/>
        <w:rPr>
          <w:lang w:eastAsia="en-US"/>
        </w:rPr>
      </w:pPr>
      <w:r>
        <w:rPr>
          <w:lang w:eastAsia="en-US"/>
        </w:rPr>
        <w:t>- «Городская усадьба Ципулина», расположенного по адресу: г. Калуга, ул.Подвойского, д.3,</w:t>
      </w:r>
    </w:p>
    <w:p w:rsidR="00824292" w:rsidRDefault="00AD2697">
      <w:pPr>
        <w:ind w:firstLine="737"/>
        <w:jc w:val="both"/>
      </w:pPr>
      <w:r>
        <w:rPr>
          <w:lang w:eastAsia="en-US"/>
        </w:rPr>
        <w:t xml:space="preserve">- </w:t>
      </w:r>
      <w:r>
        <w:t>«Палаты Макарова», XVIII в., расположенного по адресу: г.Калуга, ул.Пушкина, д.16а.</w:t>
      </w:r>
    </w:p>
    <w:p w:rsidR="00824292" w:rsidRDefault="00824292">
      <w:pPr>
        <w:ind w:firstLine="851"/>
        <w:jc w:val="both"/>
        <w:rPr>
          <w:rFonts w:eastAsia="Calibri"/>
          <w:u w:val="single"/>
          <w:lang w:eastAsia="en-US"/>
        </w:rPr>
      </w:pPr>
    </w:p>
    <w:p w:rsidR="00824292" w:rsidRDefault="00AD2697">
      <w:pPr>
        <w:jc w:val="center"/>
        <w:rPr>
          <w:u w:val="single"/>
        </w:rPr>
      </w:pPr>
      <w:r>
        <w:rPr>
          <w:b/>
          <w:u w:val="single"/>
        </w:rPr>
        <w:t>в) Перечень мероприятий, выполненных и не выполненных (с указанием причин) в установленные сроки</w:t>
      </w:r>
    </w:p>
    <w:p w:rsidR="00824292" w:rsidRDefault="00824292">
      <w:pPr>
        <w:jc w:val="both"/>
        <w:rPr>
          <w:b/>
          <w:u w:val="single"/>
        </w:rPr>
      </w:pPr>
    </w:p>
    <w:p w:rsidR="00824292" w:rsidRDefault="00AD2697">
      <w:pPr>
        <w:ind w:firstLine="709"/>
        <w:jc w:val="both"/>
      </w:pPr>
      <w:r>
        <w:t xml:space="preserve">Пункт </w:t>
      </w:r>
      <w:r>
        <w:rPr>
          <w:lang w:eastAsia="en-US"/>
        </w:rPr>
        <w:t>1</w:t>
      </w:r>
      <w:r>
        <w:t xml:space="preserve"> раздела 4 муниципальной программы</w:t>
      </w:r>
      <w:r>
        <w:rPr>
          <w:lang w:eastAsia="en-US"/>
        </w:rPr>
        <w:t>.</w:t>
      </w:r>
      <w:r>
        <w:rPr>
          <w:rFonts w:eastAsia="Calibri"/>
          <w:lang w:eastAsia="en-US"/>
        </w:rPr>
        <w:t xml:space="preserve"> Основное мероприятие: </w:t>
      </w:r>
      <w:r>
        <w:rPr>
          <w:lang w:eastAsia="ru-RU"/>
        </w:rPr>
        <w:t>Проведение комплекса мероприятий по вовлечению в оборот муниципального имущества и сокращению количества неиспользуемых объектов, находящихся в казне муниципального образования «Город Калуга».</w:t>
      </w:r>
    </w:p>
    <w:p w:rsidR="00824292" w:rsidRDefault="00AD2697">
      <w:pPr>
        <w:ind w:firstLine="709"/>
        <w:jc w:val="both"/>
      </w:pPr>
      <w:r>
        <w:t>Пункт</w:t>
      </w:r>
      <w:r>
        <w:rPr>
          <w:rFonts w:eastAsia="Calibri"/>
          <w:lang w:eastAsia="en-US"/>
        </w:rPr>
        <w:t xml:space="preserve"> 1.1 </w:t>
      </w:r>
      <w:r>
        <w:t>раздела 4 муниципальной программы</w:t>
      </w:r>
      <w:r>
        <w:rPr>
          <w:rFonts w:eastAsia="Calibri"/>
          <w:lang w:eastAsia="en-US"/>
        </w:rPr>
        <w:t xml:space="preserve">. </w:t>
      </w:r>
      <w:r>
        <w:t>Изготовление технической документации на объекты казны муниципального образования «Город Калуга» и выявленного бесхозяйного имущества, получение экспертных заключений в отношении объектов казны муниципального образования «Город Калуга»</w:t>
      </w:r>
    </w:p>
    <w:p w:rsidR="00824292" w:rsidRDefault="00AD2697">
      <w:pPr>
        <w:ind w:firstLine="709"/>
        <w:jc w:val="both"/>
      </w:pPr>
      <w:r>
        <w:t xml:space="preserve">Результатом данного мероприятия является обеспечение информационно-документационной основы для принятия решений по эффективному распоряжению, управлению и контролю за сохранностью и использованием муниципального имущества. </w:t>
      </w:r>
    </w:p>
    <w:p w:rsidR="00824292" w:rsidRDefault="00AD2697">
      <w:pPr>
        <w:suppressAutoHyphens w:val="0"/>
        <w:ind w:firstLine="709"/>
        <w:jc w:val="both"/>
      </w:pPr>
      <w:r>
        <w:t xml:space="preserve">В 2022 году была изготовлена техническая документация и проведена экспертиза ФБУЗ «Центр гигиены и эпидемиологии в Калужской области» в отношении 113 объектов </w:t>
      </w:r>
      <w:r>
        <w:rPr>
          <w:rFonts w:eastAsia="Calibri"/>
          <w:lang w:eastAsia="en-US"/>
        </w:rPr>
        <w:t>недвижимого имущества</w:t>
      </w:r>
      <w:r>
        <w:t>.</w:t>
      </w:r>
    </w:p>
    <w:p w:rsidR="00824292" w:rsidRDefault="00AD2697">
      <w:pPr>
        <w:ind w:firstLine="709"/>
        <w:jc w:val="both"/>
      </w:pPr>
      <w:r>
        <w:lastRenderedPageBreak/>
        <w:t>Пункт</w:t>
      </w:r>
      <w:r>
        <w:rPr>
          <w:rFonts w:eastAsia="Calibri"/>
          <w:lang w:eastAsia="en-US"/>
        </w:rPr>
        <w:t xml:space="preserve"> 1.2 </w:t>
      </w:r>
      <w:r>
        <w:t>раздела 4 муниципальной программы. Проведение мероприятий по оценке рыночной стоимости арендной платы и иного пользования имуществом, принадлежащим муниципальному образованию «Город Калуга».</w:t>
      </w:r>
    </w:p>
    <w:p w:rsidR="00824292" w:rsidRDefault="00AD2697">
      <w:pPr>
        <w:ind w:firstLine="709"/>
        <w:jc w:val="both"/>
      </w:pPr>
      <w:r>
        <w:t xml:space="preserve">Результатом данного мероприятия является определение рыночной стоимости </w:t>
      </w:r>
      <w:r>
        <w:rPr>
          <w:lang w:eastAsia="ru-RU"/>
        </w:rPr>
        <w:t>арендной платы и иного пользования имуществом</w:t>
      </w:r>
      <w:r>
        <w:t>, принадлежащим муниципальному образованию «Город Калуга».</w:t>
      </w:r>
    </w:p>
    <w:p w:rsidR="00824292" w:rsidRDefault="00AD2697">
      <w:pPr>
        <w:ind w:firstLine="709"/>
        <w:jc w:val="both"/>
      </w:pPr>
      <w:r>
        <w:rPr>
          <w:rFonts w:eastAsia="Calibri"/>
          <w:lang w:eastAsia="en-US"/>
        </w:rPr>
        <w:t xml:space="preserve">В 2022 году были проведены мероприятия по оценке с целью определения  рыночной стоимости </w:t>
      </w:r>
      <w:r>
        <w:rPr>
          <w:lang w:eastAsia="ru-RU"/>
        </w:rPr>
        <w:t>арендной платыи иного пользования имуществом</w:t>
      </w:r>
      <w:r>
        <w:rPr>
          <w:rFonts w:eastAsia="Calibri"/>
          <w:lang w:eastAsia="en-US"/>
        </w:rPr>
        <w:t xml:space="preserve"> в отношении </w:t>
      </w:r>
      <w:r>
        <w:t xml:space="preserve">24 </w:t>
      </w:r>
      <w:r>
        <w:rPr>
          <w:rFonts w:eastAsia="Calibri"/>
          <w:lang w:eastAsia="en-US"/>
        </w:rPr>
        <w:t xml:space="preserve">объектов муниципального имущества. </w:t>
      </w:r>
    </w:p>
    <w:p w:rsidR="00824292" w:rsidRDefault="00AD2697">
      <w:pPr>
        <w:ind w:firstLine="709"/>
        <w:jc w:val="both"/>
      </w:pPr>
      <w:r>
        <w:t>Пункт</w:t>
      </w:r>
      <w:r>
        <w:rPr>
          <w:rFonts w:eastAsia="Calibri"/>
          <w:lang w:eastAsia="en-US"/>
        </w:rPr>
        <w:t xml:space="preserve"> 1.3 </w:t>
      </w:r>
      <w:r>
        <w:t xml:space="preserve">раздела 4 муниципальной программы. </w:t>
      </w:r>
      <w:r>
        <w:rPr>
          <w:lang w:eastAsia="ru-RU"/>
        </w:rPr>
        <w:t>Проведение мероприятий по оценке рыночной стоимости имущества, принадлежащего муниципальному образованию «Город Калуга», земельных участков под подлежащими приватизации отдельно стоящими объектами недвижимости.</w:t>
      </w:r>
    </w:p>
    <w:p w:rsidR="00824292" w:rsidRDefault="00AD2697">
      <w:pPr>
        <w:ind w:firstLine="709"/>
        <w:jc w:val="both"/>
      </w:pPr>
      <w:r>
        <w:t>Результатом данного мероприятия является определение рыночной стоимости имущества, принадлежащего муниципальному образованию «Город Калуга», земельных участков под подлежащими приватизации отдельно стоящими объектами недвижимости.</w:t>
      </w:r>
    </w:p>
    <w:p w:rsidR="00824292" w:rsidRDefault="00AD2697">
      <w:pPr>
        <w:ind w:firstLine="737"/>
        <w:jc w:val="both"/>
      </w:pPr>
      <w:r>
        <w:rPr>
          <w:rFonts w:eastAsia="Calibri"/>
          <w:lang w:eastAsia="en-US"/>
        </w:rPr>
        <w:t xml:space="preserve">В 2022 году была проведена оценка рыночной стоимости в отношении </w:t>
      </w:r>
      <w:r>
        <w:t xml:space="preserve">43 ед. </w:t>
      </w:r>
      <w:r>
        <w:rPr>
          <w:rFonts w:eastAsia="Calibri"/>
          <w:lang w:eastAsia="en-US"/>
        </w:rPr>
        <w:t xml:space="preserve">объектов </w:t>
      </w:r>
      <w:r>
        <w:t>(включая доли в праве на объекты недвижимости и земельные участки)</w:t>
      </w:r>
      <w:r>
        <w:rPr>
          <w:rFonts w:eastAsia="Calibri"/>
        </w:rPr>
        <w:t xml:space="preserve">. </w:t>
      </w:r>
    </w:p>
    <w:p w:rsidR="00824292" w:rsidRDefault="00AD2697">
      <w:pPr>
        <w:ind w:firstLine="709"/>
        <w:jc w:val="both"/>
      </w:pPr>
      <w:r>
        <w:t>Пункт</w:t>
      </w:r>
      <w:r>
        <w:rPr>
          <w:rFonts w:eastAsia="Calibri"/>
          <w:lang w:eastAsia="en-US"/>
        </w:rPr>
        <w:t xml:space="preserve"> 1.5 </w:t>
      </w:r>
      <w:r>
        <w:t>раздела 4 муниципальной программы.</w:t>
      </w:r>
      <w:r w:rsidR="00080DC3">
        <w:t xml:space="preserve"> </w:t>
      </w:r>
      <w:r>
        <w:t xml:space="preserve">Проведение мероприятий по оценке рыночной стоимости акций, долей в уставных капиталах хозяйственных обществ. </w:t>
      </w:r>
    </w:p>
    <w:p w:rsidR="00824292" w:rsidRDefault="00AD2697">
      <w:pPr>
        <w:ind w:firstLine="709"/>
        <w:jc w:val="both"/>
      </w:pPr>
      <w:r>
        <w:t>Результатом данного мероприятия является определение рыночной стоимости акций, долей в уставных капиталах хозяйственных обществ.</w:t>
      </w:r>
    </w:p>
    <w:p w:rsidR="00824292" w:rsidRDefault="00AD2697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В 2022 году была проведена оценка рыночной стоимости принадлежащих муниципальному образованию «Город Калуга» пакета акций ПАО «Ростелеком» и доли в уставном капитале ООО «ИЛКППЭ».</w:t>
      </w:r>
    </w:p>
    <w:p w:rsidR="00824292" w:rsidRDefault="00AD2697">
      <w:pPr>
        <w:ind w:firstLine="709"/>
        <w:jc w:val="both"/>
        <w:rPr>
          <w:lang w:eastAsia="ru-RU"/>
        </w:rPr>
      </w:pPr>
      <w:r>
        <w:t>Пункт</w:t>
      </w:r>
      <w:r>
        <w:rPr>
          <w:rFonts w:eastAsia="Calibri"/>
          <w:lang w:eastAsia="en-US"/>
        </w:rPr>
        <w:t xml:space="preserve"> 1.6 </w:t>
      </w:r>
      <w:r>
        <w:t>раздела 4 муниципальной программы.</w:t>
      </w:r>
      <w:r>
        <w:rPr>
          <w:lang w:eastAsia="ru-RU"/>
        </w:rPr>
        <w:t xml:space="preserve"> Проведение мероприятий по вовлечению в хозяйственный оборот муниципального имущества, в том числе по информационному сопровождению приватизации и аренды муниципального имущества.</w:t>
      </w:r>
    </w:p>
    <w:p w:rsidR="00824292" w:rsidRDefault="00AD2697">
      <w:pPr>
        <w:ind w:firstLine="709"/>
        <w:jc w:val="both"/>
      </w:pPr>
      <w:r>
        <w:rPr>
          <w:lang w:eastAsia="ru-RU"/>
        </w:rPr>
        <w:t>Результатом данного мероприятия является расширение круга лиц, обладающих информацией о муниципальных объектах недвижимости, включенных в прогнозный план (программу) приватизации и предлагаемых в аренду.</w:t>
      </w:r>
    </w:p>
    <w:p w:rsidR="00824292" w:rsidRDefault="00AD2697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В 2022 году осуществлялось информационное сопровождение приватизации муниципального имущества в рамках лицензионного соглашения, заключенного в 2021 году с </w:t>
      </w:r>
      <w:r>
        <w:t>ООО «Айриэлтор»,</w:t>
      </w:r>
      <w:r>
        <w:rPr>
          <w:rFonts w:eastAsia="Calibri"/>
          <w:lang w:eastAsia="en-US"/>
        </w:rPr>
        <w:t xml:space="preserve"> на публикацию информационных сообщений на сайте «ЦИАН». </w:t>
      </w:r>
    </w:p>
    <w:p w:rsidR="00824292" w:rsidRDefault="00AD2697">
      <w:pPr>
        <w:ind w:firstLine="709"/>
        <w:jc w:val="both"/>
      </w:pPr>
      <w:r>
        <w:t xml:space="preserve">Пункт 1.7 раздела 4 муниципальной программы. Заключение договоров передачи жилых помещений, находящихся в муниципальной собственности муниципального образования «Город Калуга», в собственность граждан в порядке приватизации. </w:t>
      </w:r>
      <w:r>
        <w:rPr>
          <w:rFonts w:eastAsia="Calibri"/>
          <w:lang w:eastAsia="en-US"/>
        </w:rPr>
        <w:t xml:space="preserve">Результатом </w:t>
      </w:r>
      <w:r>
        <w:t>данного мероприятия является передача в собственность граждан занимаемых жилых помещений.</w:t>
      </w:r>
    </w:p>
    <w:p w:rsidR="00824292" w:rsidRDefault="00AD2697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В 2022 году приватизировано 395 жилых помещений.</w:t>
      </w:r>
    </w:p>
    <w:p w:rsidR="00824292" w:rsidRDefault="00AD2697">
      <w:pPr>
        <w:ind w:firstLine="709"/>
        <w:jc w:val="both"/>
        <w:rPr>
          <w:lang w:eastAsia="ru-RU"/>
        </w:rPr>
      </w:pPr>
      <w:r>
        <w:t xml:space="preserve">Пункт 2 раздела 4 муниципальной программы. Основное мероприятие: </w:t>
      </w:r>
      <w:r>
        <w:rPr>
          <w:lang w:eastAsia="ru-RU"/>
        </w:rPr>
        <w:t>Проведение мероприятий по организации охраны и содержания объектов недвижимого имущества, находящихся в казне муниципального образования «Город Калуга».</w:t>
      </w:r>
    </w:p>
    <w:p w:rsidR="00824292" w:rsidRDefault="00AD2697">
      <w:pPr>
        <w:ind w:firstLine="709"/>
        <w:jc w:val="both"/>
        <w:rPr>
          <w:lang w:eastAsia="en-US"/>
        </w:rPr>
      </w:pPr>
      <w:r>
        <w:t xml:space="preserve">Пункт 2.1 раздела 4 муниципальной программы. </w:t>
      </w:r>
      <w:r>
        <w:rPr>
          <w:lang w:eastAsia="ru-RU"/>
        </w:rPr>
        <w:t>Финансовое обеспечение мероприятий по организации охраны и содержания объектов недвижимого имущества, находящихся в казне муниципального образования «Город Калуга». Результатом данного мероприятия является обеспечение сохранности муниципального имущества.</w:t>
      </w:r>
    </w:p>
    <w:p w:rsidR="00824292" w:rsidRDefault="00AD2697">
      <w:pPr>
        <w:ind w:firstLine="737"/>
        <w:jc w:val="both"/>
      </w:pPr>
      <w:r>
        <w:rPr>
          <w:lang w:eastAsia="en-US"/>
        </w:rPr>
        <w:t xml:space="preserve">Была организована охрана объектов культурного наследия регионального значения «Городская усадьба Ципулина», расположенного по адресу: г. Калуга, ул.Подвойского, д.3. и </w:t>
      </w:r>
      <w:r>
        <w:t>«Палаты Макарова», XVIII в., расположенного по адресу: г.Калуга, ул.Пушкина, д.16а.</w:t>
      </w:r>
    </w:p>
    <w:p w:rsidR="00824292" w:rsidRDefault="00AD2697">
      <w:pPr>
        <w:ind w:firstLine="709"/>
        <w:jc w:val="both"/>
      </w:pPr>
      <w:r>
        <w:rPr>
          <w:lang w:eastAsia="en-US"/>
        </w:rPr>
        <w:lastRenderedPageBreak/>
        <w:t>Все мероприятия, реализация которых была запланирована в 2022 году, выполнены.</w:t>
      </w:r>
    </w:p>
    <w:p w:rsidR="00824292" w:rsidRDefault="00824292">
      <w:pPr>
        <w:jc w:val="both"/>
        <w:rPr>
          <w:b/>
          <w:u w:val="single"/>
        </w:rPr>
      </w:pPr>
    </w:p>
    <w:p w:rsidR="00824292" w:rsidRDefault="00AD2697">
      <w:pPr>
        <w:jc w:val="center"/>
      </w:pPr>
      <w:r>
        <w:rPr>
          <w:b/>
          <w:u w:val="single"/>
        </w:rPr>
        <w:t>г) Анализ факторов, повлиявших на ход реализации муниципальной программы</w:t>
      </w:r>
    </w:p>
    <w:p w:rsidR="00824292" w:rsidRDefault="00824292">
      <w:pPr>
        <w:jc w:val="both"/>
        <w:rPr>
          <w:b/>
          <w:u w:val="single"/>
        </w:rPr>
      </w:pPr>
    </w:p>
    <w:p w:rsidR="00824292" w:rsidRDefault="00AD2697">
      <w:pPr>
        <w:ind w:firstLine="709"/>
        <w:jc w:val="both"/>
      </w:pPr>
      <w:r>
        <w:t>На ход реализации муниципальной программы повлияли:</w:t>
      </w:r>
    </w:p>
    <w:p w:rsidR="00824292" w:rsidRDefault="00AD2697">
      <w:pPr>
        <w:ind w:firstLine="709"/>
        <w:jc w:val="both"/>
      </w:pPr>
      <w:r>
        <w:t>- экономия бюджетных средств в результате проведения закупочных процедур конкурентными способами;</w:t>
      </w:r>
    </w:p>
    <w:p w:rsidR="00824292" w:rsidRDefault="00AD2697">
      <w:pPr>
        <w:ind w:firstLine="709"/>
        <w:jc w:val="both"/>
      </w:pPr>
      <w:r>
        <w:t>- внесение изменений в местные нормативные акты:</w:t>
      </w:r>
    </w:p>
    <w:p w:rsidR="00824292" w:rsidRDefault="00AD2697">
      <w:pPr>
        <w:ind w:firstLine="709"/>
        <w:jc w:val="both"/>
      </w:pPr>
      <w:r>
        <w:t xml:space="preserve">а) решения Городской Думы г. Калуги «О внесении изменений в решение Городской Думы города Калуги от 24.11.2021 № 260 «Об утверждении прогнозного плана (программы) приватизации муниципального имущества г. Калуги на 2022 год» от 25.05.2022 № 126, </w:t>
      </w:r>
      <w:r>
        <w:rPr>
          <w:color w:val="392C69"/>
          <w:lang w:eastAsia="en-US"/>
        </w:rPr>
        <w:t xml:space="preserve">от 15.07.2022 </w:t>
      </w:r>
      <w:r>
        <w:rPr>
          <w:lang w:eastAsia="en-US"/>
        </w:rPr>
        <w:t>№ 188, от 30.08.2022 № 199, от 26.10.2022 № 250, от 28.12.2022 № 311.</w:t>
      </w:r>
    </w:p>
    <w:p w:rsidR="00824292" w:rsidRDefault="00AD2697">
      <w:pPr>
        <w:ind w:firstLine="709"/>
        <w:jc w:val="both"/>
      </w:pPr>
      <w:r>
        <w:t xml:space="preserve">б) </w:t>
      </w:r>
      <w:r>
        <w:rPr>
          <w:lang w:eastAsia="ru-RU"/>
        </w:rPr>
        <w:t>постановление Городской Управы города Калуги от 29.06.2012 № 251-п «Об утверждении административного регламента предоставления муниципальной услуги отчуждения недвижимого имущества, находящегося в муниципальной собственности и арендуемого субъектами малого и среднего предпринимательства»</w:t>
      </w:r>
      <w:r>
        <w:t>;</w:t>
      </w:r>
    </w:p>
    <w:p w:rsidR="00824292" w:rsidRDefault="00AD2697">
      <w:pPr>
        <w:ind w:firstLine="709"/>
        <w:jc w:val="both"/>
      </w:pPr>
      <w:r>
        <w:t xml:space="preserve">в) </w:t>
      </w:r>
      <w:r>
        <w:rPr>
          <w:color w:val="000000"/>
          <w:lang w:eastAsia="ru-RU"/>
        </w:rPr>
        <w:t>постановление Городской Думы городского округа «Город Калуга» от 10.12.2008 № 182 «Об утверждении Положения об аренде недвижимого имущества, находящегося в собственности муниципального образования «Город Калуга»</w:t>
      </w:r>
    </w:p>
    <w:p w:rsidR="00824292" w:rsidRDefault="00AD2697">
      <w:pPr>
        <w:suppressAutoHyphens w:val="0"/>
        <w:ind w:firstLine="709"/>
        <w:jc w:val="both"/>
      </w:pPr>
      <w:r>
        <w:rPr>
          <w:color w:val="000000"/>
          <w:lang w:eastAsia="ru-RU"/>
        </w:rPr>
        <w:t>г) решение Городской Думы городского округа «Город Калуга» от 08.07.2009 № 117 «Об утверждении Положения «О размещении объекта нестационарной торговой сети или иного нестационарного объекта с использованием муниципального недвижимого имущества, а также на конструктивных элементах зданий и сооружений, находящихся в собственности муниципального образования «Город Калуга».</w:t>
      </w:r>
    </w:p>
    <w:p w:rsidR="00824292" w:rsidRDefault="00824292">
      <w:pPr>
        <w:suppressAutoHyphens w:val="0"/>
        <w:ind w:firstLine="709"/>
        <w:jc w:val="both"/>
        <w:rPr>
          <w:b/>
          <w:u w:val="single"/>
        </w:rPr>
      </w:pPr>
    </w:p>
    <w:p w:rsidR="00824292" w:rsidRDefault="00AD2697">
      <w:pPr>
        <w:jc w:val="center"/>
      </w:pPr>
      <w:r>
        <w:rPr>
          <w:b/>
          <w:u w:val="single"/>
        </w:rPr>
        <w:t>д) Анализ рисков реализации муниципальной программы и описание мер управления рисками реализации муниципальной программы</w:t>
      </w:r>
    </w:p>
    <w:p w:rsidR="00824292" w:rsidRDefault="00824292">
      <w:pPr>
        <w:jc w:val="both"/>
        <w:rPr>
          <w:b/>
          <w:u w:val="single"/>
        </w:rPr>
      </w:pPr>
    </w:p>
    <w:p w:rsidR="00824292" w:rsidRDefault="00AD2697">
      <w:pPr>
        <w:ind w:firstLine="709"/>
        <w:jc w:val="both"/>
      </w:pPr>
      <w:r>
        <w:t>При реализации муниципальной программы могут возникнуть следующие риски:</w:t>
      </w:r>
    </w:p>
    <w:p w:rsidR="00824292" w:rsidRDefault="00AD2697">
      <w:pPr>
        <w:ind w:firstLine="709"/>
        <w:jc w:val="both"/>
      </w:pPr>
      <w:r>
        <w:t>1. Риск неисполнения обязательств по заключенным муниципальным контрактам.</w:t>
      </w:r>
    </w:p>
    <w:p w:rsidR="00824292" w:rsidRDefault="00AD2697">
      <w:pPr>
        <w:ind w:firstLine="709"/>
        <w:jc w:val="both"/>
      </w:pPr>
      <w:r>
        <w:t>Меры управления риском: отбор подрядчиков и исполнителей на конкурсной основе, штрафные санкции, гарантии, предусмотренные в муниципальных контрактах.</w:t>
      </w:r>
    </w:p>
    <w:p w:rsidR="00824292" w:rsidRDefault="00AD2697">
      <w:pPr>
        <w:ind w:firstLine="709"/>
        <w:jc w:val="both"/>
      </w:pPr>
      <w:r>
        <w:t>2. Риски, связанные с ростом цен, налогов, риски форс-мажорных обстоятельств.</w:t>
      </w:r>
    </w:p>
    <w:p w:rsidR="00824292" w:rsidRDefault="00AD2697">
      <w:pPr>
        <w:ind w:firstLine="709"/>
        <w:jc w:val="both"/>
      </w:pPr>
      <w:r>
        <w:t xml:space="preserve">Меры управления риском: </w:t>
      </w:r>
      <w:r>
        <w:rPr>
          <w:rStyle w:val="Subst"/>
          <w:b w:val="0"/>
          <w:i w:val="0"/>
        </w:rPr>
        <w:t>включение в контракты форс-мажорных обстоятельств.</w:t>
      </w:r>
    </w:p>
    <w:p w:rsidR="00824292" w:rsidRDefault="00AD2697">
      <w:pPr>
        <w:ind w:firstLine="709"/>
        <w:jc w:val="both"/>
      </w:pPr>
      <w:r>
        <w:t xml:space="preserve">3. Риск низкой экономической активности населения. </w:t>
      </w:r>
    </w:p>
    <w:p w:rsidR="00824292" w:rsidRDefault="00AD2697">
      <w:pPr>
        <w:widowControl w:val="0"/>
        <w:spacing w:before="20" w:after="40"/>
        <w:ind w:firstLine="709"/>
        <w:jc w:val="both"/>
      </w:pPr>
      <w:r>
        <w:rPr>
          <w:rStyle w:val="Subst"/>
          <w:b w:val="0"/>
          <w:i w:val="0"/>
        </w:rPr>
        <w:t>Меры управления риском: повышение доступности информации, использование электронных информационных систем, принятие нормативно-правовых актов, стимулирующих экономическую активность.</w:t>
      </w:r>
    </w:p>
    <w:p w:rsidR="00824292" w:rsidRDefault="00824292">
      <w:pPr>
        <w:widowControl w:val="0"/>
        <w:spacing w:before="20" w:after="40"/>
        <w:ind w:firstLine="680"/>
        <w:jc w:val="both"/>
        <w:rPr>
          <w:b/>
        </w:rPr>
      </w:pPr>
    </w:p>
    <w:p w:rsidR="00824292" w:rsidRDefault="00AD2697">
      <w:pPr>
        <w:jc w:val="center"/>
      </w:pPr>
      <w:r>
        <w:rPr>
          <w:b/>
          <w:u w:val="single"/>
        </w:rPr>
        <w:t>е) Данные об использовании бюджетных ассигнований и иных средств на выполнение мероприятий</w:t>
      </w:r>
    </w:p>
    <w:p w:rsidR="00824292" w:rsidRDefault="00824292">
      <w:pPr>
        <w:jc w:val="both"/>
        <w:rPr>
          <w:b/>
          <w:u w:val="single"/>
        </w:rPr>
      </w:pPr>
    </w:p>
    <w:p w:rsidR="00824292" w:rsidRDefault="00AD2697">
      <w:pPr>
        <w:ind w:firstLine="709"/>
        <w:jc w:val="both"/>
      </w:pPr>
      <w:bookmarkStart w:id="0" w:name="__DdeLink__37340_1103354534"/>
      <w:r>
        <w:t>Бюджетом муниципального образования «Город Калуга» для реализации мероприятий данной муниципальной программы в 2022 году предусмотрено 3 438,5 тыс. рублей, в том числе:</w:t>
      </w:r>
    </w:p>
    <w:p w:rsidR="00824292" w:rsidRDefault="00AD2697">
      <w:pPr>
        <w:ind w:firstLine="709"/>
        <w:jc w:val="both"/>
      </w:pPr>
      <w:r>
        <w:t xml:space="preserve">- по управлению экономики и имущественных отношений города Калуги предусмотрены бюджетные ассигнования в размере 1 900,8 тыс. рублей. Исполнение составило </w:t>
      </w:r>
      <w:bookmarkStart w:id="1" w:name="__DdeLink__37346_1103354534"/>
      <w:r>
        <w:t>1 732,7 тыс. рублей (91,1 %)</w:t>
      </w:r>
      <w:bookmarkEnd w:id="1"/>
      <w:r>
        <w:t>.</w:t>
      </w:r>
      <w:bookmarkEnd w:id="0"/>
    </w:p>
    <w:p w:rsidR="00824292" w:rsidRDefault="00AD2697">
      <w:pPr>
        <w:ind w:firstLine="709"/>
        <w:jc w:val="both"/>
      </w:pPr>
      <w:r>
        <w:lastRenderedPageBreak/>
        <w:t xml:space="preserve">- по управлению городского хозяйства города Калуги предусмотрены бюджетные ассигнования в размере </w:t>
      </w:r>
      <w:bookmarkStart w:id="2" w:name="__DdeLink__37344_11033545341"/>
      <w:r>
        <w:t>1 463,4 т</w:t>
      </w:r>
      <w:bookmarkEnd w:id="2"/>
      <w:r>
        <w:t xml:space="preserve">ыс. рублей. Исполнение составило </w:t>
      </w:r>
      <w:bookmarkStart w:id="3" w:name="__DdeLink__37346_11033545341"/>
      <w:r>
        <w:t>957,0 тыс. рублей (65,4 %)</w:t>
      </w:r>
      <w:bookmarkEnd w:id="3"/>
      <w:r>
        <w:t>.</w:t>
      </w:r>
    </w:p>
    <w:p w:rsidR="00824292" w:rsidRDefault="00AD2697">
      <w:pPr>
        <w:ind w:firstLine="709"/>
        <w:jc w:val="both"/>
      </w:pPr>
      <w:r>
        <w:t xml:space="preserve">- по управлению жилищно-коммунального хозяйства города Калуги предусмотрены бюджетные ассигнования в размере 74,3 тыс. рублей. Исполнение составило </w:t>
      </w:r>
      <w:bookmarkStart w:id="4" w:name="__DdeLink__37346_110335453411"/>
      <w:r>
        <w:t>35,0 тыс. рублей (47,1 %)</w:t>
      </w:r>
      <w:bookmarkEnd w:id="4"/>
      <w:r>
        <w:t>.</w:t>
      </w:r>
    </w:p>
    <w:p w:rsidR="00824292" w:rsidRDefault="00AD2697">
      <w:pPr>
        <w:ind w:firstLine="709"/>
        <w:jc w:val="both"/>
      </w:pPr>
      <w:r>
        <w:t>Общее исполнение муниципальной программы в 2022 году составило 2 724,7 тыс. рублей (79,2 %).</w:t>
      </w:r>
    </w:p>
    <w:p w:rsidR="00824292" w:rsidRDefault="00824292">
      <w:pPr>
        <w:jc w:val="both"/>
        <w:rPr>
          <w:b/>
          <w:u w:val="single"/>
        </w:rPr>
      </w:pPr>
    </w:p>
    <w:p w:rsidR="00824292" w:rsidRDefault="00AD2697">
      <w:pPr>
        <w:jc w:val="center"/>
      </w:pPr>
      <w:r>
        <w:rPr>
          <w:b/>
          <w:u w:val="single"/>
        </w:rPr>
        <w:t>ж) Информация о внесенных ответственным исполнителем изменениях в муниципальную программу</w:t>
      </w:r>
    </w:p>
    <w:p w:rsidR="00824292" w:rsidRDefault="00824292">
      <w:pPr>
        <w:jc w:val="both"/>
        <w:rPr>
          <w:b/>
          <w:u w:val="single"/>
        </w:rPr>
      </w:pPr>
    </w:p>
    <w:p w:rsidR="00824292" w:rsidRDefault="00AD2697">
      <w:pPr>
        <w:ind w:firstLine="709"/>
        <w:jc w:val="both"/>
      </w:pPr>
      <w:r>
        <w:t xml:space="preserve">За отчетный 2022 год в муниципальную программу были внесены изменения в соответствии с постановлениями Городской Управы города Калуги от </w:t>
      </w:r>
      <w:r>
        <w:rPr>
          <w:color w:val="000000" w:themeColor="text1"/>
          <w:lang w:eastAsia="ru-RU"/>
        </w:rPr>
        <w:t xml:space="preserve">15.03.2022 № 107-п, от 01.06.2022 № 206-п, от 19.09.2022 № 344-п, от 21.11.2022 № 409-п </w:t>
      </w:r>
      <w:r>
        <w:t xml:space="preserve">«О внесении изменений в постановление Городской Управы города Калуги от 31.12.2019 № 534-п «Об утверждении муниципальной программы муниципального образования «Город Калуга» «Управление имущественным комплексом муниципального образования «Город Калуга». </w:t>
      </w:r>
    </w:p>
    <w:p w:rsidR="00824292" w:rsidRDefault="00824292">
      <w:pPr>
        <w:ind w:firstLine="709"/>
        <w:jc w:val="both"/>
      </w:pPr>
    </w:p>
    <w:p w:rsidR="00824292" w:rsidRDefault="00AD2697">
      <w:pPr>
        <w:jc w:val="center"/>
      </w:pPr>
      <w:r>
        <w:rPr>
          <w:b/>
          <w:u w:val="single"/>
        </w:rPr>
        <w:t>з) Оценка эффективности реализации муниципальной программы</w:t>
      </w:r>
    </w:p>
    <w:p w:rsidR="00824292" w:rsidRDefault="00824292">
      <w:pPr>
        <w:jc w:val="both"/>
        <w:rPr>
          <w:b/>
          <w:u w:val="single"/>
        </w:rPr>
      </w:pPr>
    </w:p>
    <w:p w:rsidR="00824292" w:rsidRDefault="00AD2697">
      <w:pPr>
        <w:pStyle w:val="af2"/>
        <w:ind w:firstLine="720"/>
      </w:pPr>
      <w:r>
        <w:rPr>
          <w:u w:val="single"/>
        </w:rPr>
        <w:t>1. Оценка степени достижения целей и решения задач муниципальной программы:</w:t>
      </w:r>
    </w:p>
    <w:p w:rsidR="00824292" w:rsidRDefault="00AD2697">
      <w:pPr>
        <w:pStyle w:val="af2"/>
        <w:ind w:firstLine="720"/>
      </w:pPr>
      <w:r>
        <w:t>Оценка степени достижения целей и решения задач муниципальной программы определена путем сопоставления фактически достигнутых значений целевых показателей (индикаторов) муниципальной программы (подпрограммы) и их плановых значений по формуле:</w:t>
      </w:r>
    </w:p>
    <w:p w:rsidR="00824292" w:rsidRDefault="00AD2697">
      <w:pPr>
        <w:ind w:firstLine="720"/>
        <w:jc w:val="both"/>
      </w:pPr>
      <w:r>
        <w:rPr>
          <w:noProof/>
          <w:lang w:eastAsia="ru-RU"/>
        </w:rPr>
        <w:drawing>
          <wp:inline distT="0" distB="0" distL="0" distR="0">
            <wp:extent cx="962025" cy="5086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508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, где </w:t>
      </w:r>
    </w:p>
    <w:p w:rsidR="00824292" w:rsidRDefault="00AD2697">
      <w:pPr>
        <w:ind w:firstLine="720"/>
        <w:jc w:val="both"/>
      </w:pPr>
      <w:r>
        <w:t>C - оценка степени достижения цели, решения задачи муниципальной программы;</w:t>
      </w:r>
    </w:p>
    <w:p w:rsidR="00824292" w:rsidRDefault="00AD2697">
      <w:pPr>
        <w:pStyle w:val="af2"/>
        <w:ind w:firstLine="720"/>
      </w:pPr>
      <w:r>
        <w:t>Ci - степень достижения i-го индикатора (показателя) муниципальной программы, отражающего степень достижения цели, решения соответствующей задачи;</w:t>
      </w:r>
    </w:p>
    <w:p w:rsidR="00824292" w:rsidRDefault="00AD2697">
      <w:pPr>
        <w:pStyle w:val="af2"/>
        <w:ind w:firstLine="720"/>
      </w:pPr>
      <w:r>
        <w:t>n - количество показателей, характеризующих степень достижения цели, решения задачи муниципальной программы.</w:t>
      </w:r>
    </w:p>
    <w:p w:rsidR="00824292" w:rsidRDefault="00AD2697">
      <w:pPr>
        <w:pStyle w:val="af2"/>
        <w:ind w:firstLine="720"/>
      </w:pPr>
      <w:r>
        <w:t>Степень достижения i-го индикатора (показателя) муниципальной программы рассчитана по формуле:</w:t>
      </w:r>
    </w:p>
    <w:p w:rsidR="00824292" w:rsidRDefault="00AD2697">
      <w:pPr>
        <w:pStyle w:val="af2"/>
        <w:ind w:firstLine="720"/>
      </w:pPr>
      <w:r>
        <w:t>Ci = Зф / Зп (для целевых индикаторов (показателей), желаемой тенденцией развития которых является рост значений) или</w:t>
      </w:r>
    </w:p>
    <w:p w:rsidR="00824292" w:rsidRDefault="00AD2697">
      <w:pPr>
        <w:pStyle w:val="af2"/>
        <w:ind w:firstLine="720"/>
      </w:pPr>
      <w:r>
        <w:t>Ci = Зп / Зф (для целевых индикаторов (показателей), желаемой тенденцией развития которых является снижение значений),</w:t>
      </w:r>
    </w:p>
    <w:p w:rsidR="00824292" w:rsidRDefault="00AD2697">
      <w:pPr>
        <w:pStyle w:val="af2"/>
        <w:ind w:firstLine="720"/>
      </w:pPr>
      <w:r>
        <w:t>где Зф - фактическое значение индикатора (показателя);</w:t>
      </w:r>
    </w:p>
    <w:p w:rsidR="00824292" w:rsidRDefault="00AD2697">
      <w:pPr>
        <w:pStyle w:val="af2"/>
        <w:ind w:firstLine="720"/>
      </w:pPr>
      <w:r>
        <w:t>Зп - плановое значение индикатора (показателя).</w:t>
      </w:r>
    </w:p>
    <w:p w:rsidR="00824292" w:rsidRDefault="00AD2697">
      <w:pPr>
        <w:pStyle w:val="af2"/>
        <w:ind w:firstLine="720"/>
      </w:pPr>
      <w:r>
        <w:t>C =(1+1+1+1+1+1+1+1+1)/9.</w:t>
      </w:r>
    </w:p>
    <w:p w:rsidR="00824292" w:rsidRDefault="00AD2697">
      <w:pPr>
        <w:pStyle w:val="af2"/>
        <w:ind w:firstLine="720"/>
      </w:pPr>
      <w:r>
        <w:rPr>
          <w:b/>
          <w:u w:val="single"/>
        </w:rPr>
        <w:t>С= 1.</w:t>
      </w:r>
    </w:p>
    <w:p w:rsidR="00824292" w:rsidRDefault="00AD2697">
      <w:pPr>
        <w:pStyle w:val="af2"/>
        <w:ind w:firstLine="720"/>
      </w:pPr>
      <w:r>
        <w:t>Пункт 1 раздела 3 муниципальной программы. Доля неиспользуемых объектов, находящихся в казне муниципального образования «Город Калуга» (%)- 40,6 (по плану 41,4).</w:t>
      </w:r>
    </w:p>
    <w:p w:rsidR="00824292" w:rsidRDefault="00AD2697">
      <w:pPr>
        <w:pStyle w:val="af2"/>
        <w:ind w:firstLine="720"/>
      </w:pPr>
      <w:r>
        <w:t xml:space="preserve">Ci = Зп / Зф= 40,6/41,4= 1,0, </w:t>
      </w:r>
      <w:r>
        <w:rPr>
          <w:b/>
          <w:bCs/>
        </w:rPr>
        <w:t>достижение - 1</w:t>
      </w:r>
      <w:r>
        <w:t>;</w:t>
      </w:r>
    </w:p>
    <w:p w:rsidR="00824292" w:rsidRDefault="00AD2697">
      <w:pPr>
        <w:pStyle w:val="af2"/>
        <w:ind w:firstLine="720"/>
      </w:pPr>
      <w:r>
        <w:t>Пункт 2 раздела 3 муниципальной программы. Количество объектов казны муниципального образования «Город Калуга» и выявленного бесхозяйного имущества, в отношении которых изготовлена техническая документация и получены экспертные заключения (ед.) -113 (по плану 84)</w:t>
      </w:r>
    </w:p>
    <w:p w:rsidR="00824292" w:rsidRDefault="00AD2697">
      <w:pPr>
        <w:pStyle w:val="af2"/>
        <w:ind w:firstLine="720"/>
      </w:pPr>
      <w:r>
        <w:lastRenderedPageBreak/>
        <w:t xml:space="preserve">Ci = Зф / Зп= 113/84 = </w:t>
      </w:r>
      <w:r>
        <w:rPr>
          <w:bCs/>
        </w:rPr>
        <w:t>1,3,</w:t>
      </w:r>
      <w:r>
        <w:rPr>
          <w:b/>
          <w:bCs/>
        </w:rPr>
        <w:t xml:space="preserve"> достижение – 1</w:t>
      </w:r>
      <w:r>
        <w:t>;</w:t>
      </w:r>
    </w:p>
    <w:p w:rsidR="00824292" w:rsidRDefault="00AD2697">
      <w:pPr>
        <w:pStyle w:val="af2"/>
        <w:ind w:firstLine="720"/>
      </w:pPr>
      <w:r>
        <w:t>Пункт 3 раздела 3 муниципальной программы. Количество объектов, по которым проведена оценка рыночной стоимости арендной платы и иного пользования муниципальным имуществом (ед.) 24 (по плану 25)</w:t>
      </w:r>
    </w:p>
    <w:p w:rsidR="00824292" w:rsidRDefault="00AD2697">
      <w:pPr>
        <w:pStyle w:val="af2"/>
        <w:ind w:firstLine="720"/>
      </w:pPr>
      <w:r>
        <w:t xml:space="preserve">Ci = Зф / Зп= 24/25 = 1,0, </w:t>
      </w:r>
      <w:r>
        <w:rPr>
          <w:b/>
          <w:bCs/>
        </w:rPr>
        <w:t>достижение 1;</w:t>
      </w:r>
    </w:p>
    <w:p w:rsidR="00824292" w:rsidRDefault="00AD2697">
      <w:pPr>
        <w:pStyle w:val="af2"/>
        <w:ind w:firstLine="720"/>
      </w:pPr>
      <w:r>
        <w:t>Пункт 4 раздела 3 муниципальной программы. Количество объектов, по которым проведена оценка рыночной стоимости объектов недвижимости, находящихся в собственности муниципального образования «Город Калуга», земельных участков под подлежащими приватизации отдельно стоящими объектами недвижимости (ед.) - 43 (по плану 25);</w:t>
      </w:r>
    </w:p>
    <w:p w:rsidR="00824292" w:rsidRDefault="00AD2697">
      <w:pPr>
        <w:pStyle w:val="af2"/>
        <w:ind w:firstLine="720"/>
      </w:pPr>
      <w:r>
        <w:t>Ci = Зф / Зп= 43/25 = 1,7,</w:t>
      </w:r>
      <w:r>
        <w:rPr>
          <w:b/>
          <w:bCs/>
        </w:rPr>
        <w:t xml:space="preserve"> достижение 1;</w:t>
      </w:r>
    </w:p>
    <w:p w:rsidR="00824292" w:rsidRDefault="00AD2697">
      <w:pPr>
        <w:pStyle w:val="af2"/>
        <w:ind w:firstLine="720"/>
      </w:pPr>
      <w:r>
        <w:t>Пункт 6 раздела 3 муниципальной программы. Выполнение плана поступлений в бюджет муниципального образования «Город Калуга» неналоговых доходов от аренды муниципального имущества (%) - 136,6 (по плану 100).</w:t>
      </w:r>
    </w:p>
    <w:p w:rsidR="00824292" w:rsidRDefault="00AD2697">
      <w:pPr>
        <w:pStyle w:val="af2"/>
        <w:ind w:firstLine="720"/>
      </w:pPr>
      <w:r>
        <w:t xml:space="preserve">Ci = Зф / Зп= 136,6 /100 = 1,4, </w:t>
      </w:r>
      <w:r>
        <w:rPr>
          <w:b/>
          <w:bCs/>
        </w:rPr>
        <w:t>достижение 1;</w:t>
      </w:r>
    </w:p>
    <w:p w:rsidR="00824292" w:rsidRDefault="00AD2697">
      <w:pPr>
        <w:pStyle w:val="af2"/>
        <w:ind w:firstLine="720"/>
      </w:pPr>
      <w:r>
        <w:t>Пункт 7 раздела 3 муниципальной программы. Выполнение плана (программы) приватизации муниципального имущества по доходам бюджета муниципального образования «Город Калуга» (%) - 723,4 (по плану 100)</w:t>
      </w:r>
    </w:p>
    <w:p w:rsidR="00824292" w:rsidRDefault="00AD2697">
      <w:pPr>
        <w:pStyle w:val="af2"/>
        <w:ind w:firstLine="720"/>
        <w:rPr>
          <w:b/>
          <w:bCs/>
        </w:rPr>
      </w:pPr>
      <w:r>
        <w:t xml:space="preserve">Ci = Зф / Зп= 723,4/100 = 7,2, </w:t>
      </w:r>
      <w:r>
        <w:rPr>
          <w:b/>
          <w:bCs/>
        </w:rPr>
        <w:t>достижение 1;</w:t>
      </w:r>
    </w:p>
    <w:p w:rsidR="00824292" w:rsidRDefault="00AD2697">
      <w:pPr>
        <w:pStyle w:val="af2"/>
        <w:ind w:firstLine="720"/>
      </w:pPr>
      <w:r>
        <w:t>Пункт 8 раздела 3 муниципальной программы. Количество хозяйственных обществ, в которых проведена оценка рыночной стоимости акций, долей в уставном капитале (ед.) - 2 (по плану 2);</w:t>
      </w:r>
    </w:p>
    <w:p w:rsidR="00824292" w:rsidRDefault="00AD2697">
      <w:pPr>
        <w:pStyle w:val="af2"/>
        <w:ind w:firstLine="720"/>
      </w:pPr>
      <w:r>
        <w:t>Ci = Зф / Зп= 2/2 = 1,0</w:t>
      </w:r>
      <w:r>
        <w:rPr>
          <w:b/>
          <w:bCs/>
        </w:rPr>
        <w:t>, достижение 1;</w:t>
      </w:r>
    </w:p>
    <w:p w:rsidR="00824292" w:rsidRDefault="00AD2697">
      <w:pPr>
        <w:pStyle w:val="af2"/>
        <w:ind w:firstLine="720"/>
      </w:pPr>
      <w:r>
        <w:t>Пункт 9 раздела 3 муниципальной программы. Количество жилых помещений, в отношении которых осуществлена приватизация (тыс.ед.) - 0,4 (по плану 0,3)</w:t>
      </w:r>
    </w:p>
    <w:p w:rsidR="00824292" w:rsidRDefault="00AD2697">
      <w:pPr>
        <w:pStyle w:val="af2"/>
        <w:ind w:firstLine="720"/>
        <w:rPr>
          <w:b/>
          <w:bCs/>
        </w:rPr>
      </w:pPr>
      <w:r>
        <w:t>Ci = Зф / Зп= 0,4/0,3=</w:t>
      </w:r>
      <w:r>
        <w:rPr>
          <w:bCs/>
        </w:rPr>
        <w:t>1,3,</w:t>
      </w:r>
      <w:r>
        <w:rPr>
          <w:b/>
          <w:bCs/>
        </w:rPr>
        <w:t xml:space="preserve"> достижение 1;</w:t>
      </w:r>
    </w:p>
    <w:p w:rsidR="00824292" w:rsidRDefault="00AD2697">
      <w:pPr>
        <w:ind w:firstLine="720"/>
        <w:jc w:val="both"/>
        <w:rPr>
          <w:rFonts w:eastAsia="Microsoft YaHei"/>
          <w:lang w:eastAsia="ru-RU"/>
        </w:rPr>
      </w:pPr>
      <w:r>
        <w:t xml:space="preserve">Пункт 10 раздела 3 муниципальной программы. </w:t>
      </w:r>
      <w:r>
        <w:rPr>
          <w:rFonts w:eastAsia="Microsoft YaHei"/>
          <w:lang w:eastAsia="ru-RU"/>
        </w:rPr>
        <w:t xml:space="preserve">Количество объектов, в отношении которых проведены мероприятия по охране и содержанию. </w:t>
      </w:r>
    </w:p>
    <w:p w:rsidR="00824292" w:rsidRDefault="00AD2697">
      <w:pPr>
        <w:pStyle w:val="af2"/>
        <w:ind w:firstLine="720"/>
        <w:rPr>
          <w:b/>
          <w:bCs/>
        </w:rPr>
      </w:pPr>
      <w:r>
        <w:t>Ci = Зф / Зп= 2/2=</w:t>
      </w:r>
      <w:r>
        <w:rPr>
          <w:bCs/>
        </w:rPr>
        <w:t>1,0,</w:t>
      </w:r>
      <w:r>
        <w:rPr>
          <w:b/>
          <w:bCs/>
        </w:rPr>
        <w:t xml:space="preserve"> достижение 1.</w:t>
      </w:r>
    </w:p>
    <w:p w:rsidR="00824292" w:rsidRDefault="00824292">
      <w:pPr>
        <w:pStyle w:val="af2"/>
        <w:ind w:firstLine="720"/>
      </w:pPr>
    </w:p>
    <w:p w:rsidR="00824292" w:rsidRDefault="00AD2697">
      <w:pPr>
        <w:pStyle w:val="af2"/>
        <w:ind w:firstLine="720"/>
      </w:pPr>
      <w:r>
        <w:rPr>
          <w:u w:val="single"/>
        </w:rPr>
        <w:t xml:space="preserve">2. Оценка соответствия запланированному уровню затрат средств бюджета  муниципальной программы: </w:t>
      </w:r>
    </w:p>
    <w:p w:rsidR="00824292" w:rsidRDefault="00AD2697">
      <w:pPr>
        <w:ind w:firstLine="720"/>
        <w:jc w:val="both"/>
      </w:pPr>
      <w:r>
        <w:t xml:space="preserve">Уи = Фф / Фп, где </w:t>
      </w:r>
    </w:p>
    <w:p w:rsidR="00824292" w:rsidRDefault="00AD2697">
      <w:pPr>
        <w:ind w:firstLine="720"/>
        <w:jc w:val="both"/>
      </w:pPr>
      <w:r>
        <w:t>Уи - уровень исполнения муниципальной программы по расходам;</w:t>
      </w:r>
    </w:p>
    <w:p w:rsidR="00824292" w:rsidRDefault="00AD2697">
      <w:pPr>
        <w:ind w:firstLine="720"/>
        <w:jc w:val="both"/>
      </w:pPr>
      <w:r>
        <w:t>Фф - фактический объем финансовых ресурсов, направленный на реализацию муниципальной программы;</w:t>
      </w:r>
    </w:p>
    <w:p w:rsidR="00824292" w:rsidRDefault="00AD2697">
      <w:pPr>
        <w:ind w:firstLine="720"/>
        <w:jc w:val="both"/>
      </w:pPr>
      <w:r>
        <w:t>Фп - плановый объем финансовых ресурсов на соответствующий отчетный период.</w:t>
      </w:r>
    </w:p>
    <w:p w:rsidR="00824292" w:rsidRDefault="00AD2697">
      <w:pPr>
        <w:pStyle w:val="af2"/>
        <w:ind w:firstLine="720"/>
      </w:pPr>
      <w:r>
        <w:t xml:space="preserve">Строка </w:t>
      </w:r>
      <w:r>
        <w:rPr>
          <w:lang w:eastAsia="en-US"/>
        </w:rPr>
        <w:t>1</w:t>
      </w:r>
      <w:r>
        <w:t xml:space="preserve"> таблицы раздела 6 муниципальной программы</w:t>
      </w:r>
      <w:r>
        <w:rPr>
          <w:lang w:eastAsia="en-US"/>
        </w:rPr>
        <w:t xml:space="preserve">. </w:t>
      </w:r>
      <w:r>
        <w:t>Основное мероприятие: Проведение комплекса мероприятий по вовлечению в оборот муниципального имущества и сокращению количества неиспользуемых объектов, находящихся в казне муниципального образования «Город Калуга».</w:t>
      </w:r>
    </w:p>
    <w:p w:rsidR="00824292" w:rsidRDefault="00AD2697">
      <w:pPr>
        <w:ind w:firstLine="720"/>
        <w:jc w:val="both"/>
      </w:pPr>
      <w:r>
        <w:t xml:space="preserve">Строка </w:t>
      </w:r>
      <w:r>
        <w:rPr>
          <w:lang w:eastAsia="en-US"/>
        </w:rPr>
        <w:t>1.1</w:t>
      </w:r>
      <w:r>
        <w:t xml:space="preserve"> таблицы раздела 6 муниципальной программы</w:t>
      </w:r>
      <w:r>
        <w:rPr>
          <w:lang w:eastAsia="en-US"/>
        </w:rPr>
        <w:t xml:space="preserve">. </w:t>
      </w:r>
      <w:r>
        <w:t xml:space="preserve">Изготовление технической документации на объекты казны муниципального образования «Город Калуга» и выявленного бесхозяйного имущества, получение экспертных заключений в отношении объектов казны муниципального образования «Город Калуга» - исполнение </w:t>
      </w:r>
      <w:r>
        <w:rPr>
          <w:color w:val="000000"/>
          <w:lang w:eastAsia="ru-RU"/>
        </w:rPr>
        <w:t xml:space="preserve">1 424,2 </w:t>
      </w:r>
      <w:r>
        <w:t xml:space="preserve">тыс. рублей (план - </w:t>
      </w:r>
      <w:r>
        <w:rPr>
          <w:color w:val="000000"/>
          <w:lang w:eastAsia="ru-RU"/>
        </w:rPr>
        <w:t xml:space="preserve">1 987,7 </w:t>
      </w:r>
      <w:r>
        <w:t>тыс. рублей ).</w:t>
      </w:r>
    </w:p>
    <w:p w:rsidR="00824292" w:rsidRDefault="00AD2697">
      <w:pPr>
        <w:ind w:firstLine="720"/>
        <w:jc w:val="both"/>
      </w:pPr>
      <w:r>
        <w:t xml:space="preserve">Строка </w:t>
      </w:r>
      <w:r>
        <w:rPr>
          <w:lang w:eastAsia="en-US"/>
        </w:rPr>
        <w:t>1.2</w:t>
      </w:r>
      <w:r>
        <w:t xml:space="preserve"> таблицы раздела 6 муниципальной программы</w:t>
      </w:r>
      <w:r>
        <w:rPr>
          <w:lang w:eastAsia="en-US"/>
        </w:rPr>
        <w:t xml:space="preserve">. </w:t>
      </w:r>
      <w:r>
        <w:t xml:space="preserve">Проведение мероприятий по оценке рыночной стоимости арендной платы и иного пользования имуществом, принадлежащим муниципальному образованию «Город Калуга» - </w:t>
      </w:r>
      <w:r>
        <w:rPr>
          <w:color w:val="000000"/>
          <w:lang w:eastAsia="ru-RU"/>
        </w:rPr>
        <w:t>25,6 </w:t>
      </w:r>
      <w:r>
        <w:t xml:space="preserve">тыс. рублей (план - </w:t>
      </w:r>
      <w:r>
        <w:rPr>
          <w:color w:val="000000"/>
          <w:lang w:eastAsia="ru-RU"/>
        </w:rPr>
        <w:t xml:space="preserve">60,0 </w:t>
      </w:r>
      <w:r>
        <w:t xml:space="preserve">тыс. рублей ). Отклонение связано с тем, что цена единицы услуги по контракту с неопределенным объемом услуг, действовавшему в течение  2022 года, снизилась более, чем в 3 раза. </w:t>
      </w:r>
    </w:p>
    <w:p w:rsidR="00824292" w:rsidRDefault="00AD2697">
      <w:pPr>
        <w:ind w:firstLine="720"/>
        <w:jc w:val="both"/>
      </w:pPr>
      <w:bookmarkStart w:id="5" w:name="__DdeLink__1592_4073936239"/>
      <w:r>
        <w:lastRenderedPageBreak/>
        <w:t xml:space="preserve">Строка </w:t>
      </w:r>
      <w:r>
        <w:rPr>
          <w:lang w:eastAsia="en-US"/>
        </w:rPr>
        <w:t>1.3</w:t>
      </w:r>
      <w:r>
        <w:t xml:space="preserve"> таблицы раздела 6 муниципальной программы</w:t>
      </w:r>
      <w:r>
        <w:rPr>
          <w:lang w:eastAsia="en-US"/>
        </w:rPr>
        <w:t xml:space="preserve">. </w:t>
      </w:r>
      <w:r>
        <w:t xml:space="preserve">Проведение мероприятий по оценке рыночной стоимости имущества, принадлежащего муниципальному образованию «Город Калуга», земельных участков под подлежащими приватизации отдельно стоящими объектами недвижимости - </w:t>
      </w:r>
      <w:r>
        <w:rPr>
          <w:color w:val="000000"/>
          <w:lang w:eastAsia="ru-RU"/>
        </w:rPr>
        <w:t>105,3</w:t>
      </w:r>
      <w:r>
        <w:t> тыс. рублей (план - 107,0 тыс. рублей ).</w:t>
      </w:r>
      <w:bookmarkEnd w:id="5"/>
    </w:p>
    <w:p w:rsidR="00824292" w:rsidRDefault="00AD2697">
      <w:pPr>
        <w:ind w:firstLine="720"/>
        <w:jc w:val="both"/>
      </w:pPr>
      <w:r>
        <w:t xml:space="preserve">Строка </w:t>
      </w:r>
      <w:r>
        <w:rPr>
          <w:lang w:eastAsia="en-US"/>
        </w:rPr>
        <w:t>1.5</w:t>
      </w:r>
      <w:r>
        <w:t xml:space="preserve"> таблицы раздела 6 муниципальной программы</w:t>
      </w:r>
      <w:r>
        <w:rPr>
          <w:lang w:eastAsia="en-US"/>
        </w:rPr>
        <w:t xml:space="preserve">. </w:t>
      </w:r>
      <w:r>
        <w:t xml:space="preserve">Проведение мероприятий по оценке рыночной стоимости акций, долей в уставных капиталах хозяйственных обществ, - </w:t>
      </w:r>
      <w:r>
        <w:rPr>
          <w:color w:val="000000"/>
          <w:lang w:eastAsia="ru-RU"/>
        </w:rPr>
        <w:t>1</w:t>
      </w:r>
      <w:r w:rsidRPr="00AD2697">
        <w:rPr>
          <w:color w:val="000000"/>
          <w:lang w:eastAsia="ru-RU"/>
        </w:rPr>
        <w:t>4</w:t>
      </w:r>
      <w:r>
        <w:rPr>
          <w:color w:val="000000"/>
          <w:lang w:eastAsia="ru-RU"/>
        </w:rPr>
        <w:t>,</w:t>
      </w:r>
      <w:r w:rsidRPr="00AD2697">
        <w:rPr>
          <w:color w:val="000000"/>
          <w:lang w:eastAsia="ru-RU"/>
        </w:rPr>
        <w:t>9</w:t>
      </w:r>
      <w:r>
        <w:t> тыс. рублей (план - 1</w:t>
      </w:r>
      <w:r w:rsidRPr="00AD2697">
        <w:t>5</w:t>
      </w:r>
      <w:r>
        <w:t>,</w:t>
      </w:r>
      <w:r w:rsidRPr="00AD2697">
        <w:t>0</w:t>
      </w:r>
      <w:r>
        <w:t xml:space="preserve"> тыс. рублей ).</w:t>
      </w:r>
    </w:p>
    <w:p w:rsidR="00824292" w:rsidRDefault="00AD2697">
      <w:pPr>
        <w:pStyle w:val="af2"/>
        <w:ind w:firstLine="720"/>
      </w:pPr>
      <w:r>
        <w:t>Итого по основному мероприятию «Проведение комплекса мероприятий по вовлечению в оборот муниципального имущества и сокращению количества неиспользуемых объектов, находящихся в казне муниципального образования «Город Калуга» - 1 570,0 тыс. рублей (план – 2 169,7 тыс. рублей ).</w:t>
      </w:r>
    </w:p>
    <w:p w:rsidR="00824292" w:rsidRDefault="00AD2697">
      <w:pPr>
        <w:ind w:firstLine="720"/>
        <w:jc w:val="both"/>
        <w:rPr>
          <w:rFonts w:eastAsia="Microsoft YaHei"/>
          <w:lang w:eastAsia="ru-RU"/>
        </w:rPr>
      </w:pPr>
      <w:r>
        <w:t xml:space="preserve">Строка </w:t>
      </w:r>
      <w:r>
        <w:rPr>
          <w:lang w:eastAsia="en-US"/>
        </w:rPr>
        <w:t>2</w:t>
      </w:r>
      <w:r>
        <w:t xml:space="preserve"> таблицы раздела 6 муниципальной программы</w:t>
      </w:r>
      <w:r>
        <w:rPr>
          <w:lang w:eastAsia="en-US"/>
        </w:rPr>
        <w:t xml:space="preserve">. </w:t>
      </w:r>
      <w:r>
        <w:t xml:space="preserve">Основное мероприятие: </w:t>
      </w:r>
      <w:r>
        <w:rPr>
          <w:rFonts w:eastAsia="Microsoft YaHei"/>
          <w:lang w:eastAsia="ru-RU"/>
        </w:rPr>
        <w:t>Проведение мероприятий по организации охраны и содержания объектов недвижимого имущества, находящихся в казне муниципального образования «Город Калуга».</w:t>
      </w:r>
    </w:p>
    <w:p w:rsidR="00824292" w:rsidRDefault="00AD2697">
      <w:pPr>
        <w:ind w:firstLine="720"/>
        <w:jc w:val="both"/>
      </w:pPr>
      <w:r>
        <w:t xml:space="preserve">Строка </w:t>
      </w:r>
      <w:r>
        <w:rPr>
          <w:lang w:eastAsia="en-US"/>
        </w:rPr>
        <w:t>2.1</w:t>
      </w:r>
      <w:r>
        <w:t xml:space="preserve"> таблицы раздела 6 муниципальной программы</w:t>
      </w:r>
      <w:r>
        <w:rPr>
          <w:lang w:eastAsia="en-US"/>
        </w:rPr>
        <w:t xml:space="preserve">. </w:t>
      </w:r>
      <w:r>
        <w:t>Финансовое обеспечение мероприятий по организации охраны и содержания объектов недвижимого имущества, находящихся в казне муниципального образования «Город Калуга» - 1 154,7 тыс. рублей (план - 1 268,8 тыс. рублей).</w:t>
      </w:r>
    </w:p>
    <w:p w:rsidR="00824292" w:rsidRDefault="00AD2697">
      <w:pPr>
        <w:ind w:firstLine="720"/>
        <w:jc w:val="both"/>
      </w:pPr>
      <w:r>
        <w:t xml:space="preserve">Итого по основному мероприятию </w:t>
      </w:r>
      <w:r>
        <w:rPr>
          <w:rFonts w:eastAsia="Microsoft YaHei"/>
          <w:lang w:eastAsia="ru-RU"/>
        </w:rPr>
        <w:t>«</w:t>
      </w:r>
      <w:r>
        <w:t xml:space="preserve">2. </w:t>
      </w:r>
      <w:r>
        <w:rPr>
          <w:rFonts w:eastAsia="Microsoft YaHei"/>
          <w:lang w:eastAsia="ru-RU"/>
        </w:rPr>
        <w:t xml:space="preserve">Проведение мероприятий по организации охраны и содержания объектов недвижимого имущества, находящихся в казне муниципального образования «Город Калуга» </w:t>
      </w:r>
      <w:r>
        <w:t>- 1 154,7 тыс. рублей (план - 1 268,8 тыс. рублей).</w:t>
      </w:r>
    </w:p>
    <w:p w:rsidR="00824292" w:rsidRDefault="00AD2697">
      <w:pPr>
        <w:ind w:firstLine="720"/>
        <w:jc w:val="both"/>
        <w:rPr>
          <w:rFonts w:eastAsia="Microsoft YaHei"/>
          <w:lang w:eastAsia="ru-RU"/>
        </w:rPr>
      </w:pPr>
      <w:r>
        <w:rPr>
          <w:rFonts w:eastAsia="Microsoft YaHei"/>
          <w:lang w:eastAsia="ru-RU"/>
        </w:rPr>
        <w:t xml:space="preserve">Итого по муниципальной программе – </w:t>
      </w:r>
      <w:r>
        <w:t xml:space="preserve">2 724,7 тыс. рублей (план - 3 438,5 </w:t>
      </w:r>
      <w:r>
        <w:rPr>
          <w:lang w:eastAsia="ru-RU"/>
        </w:rPr>
        <w:t>тыс. рублей).</w:t>
      </w:r>
    </w:p>
    <w:p w:rsidR="00824292" w:rsidRDefault="00824292">
      <w:pPr>
        <w:ind w:firstLine="720"/>
        <w:jc w:val="both"/>
      </w:pPr>
    </w:p>
    <w:p w:rsidR="00824292" w:rsidRDefault="00AD2697">
      <w:pPr>
        <w:ind w:firstLine="720"/>
        <w:jc w:val="both"/>
        <w:rPr>
          <w:rFonts w:ascii="Calibri" w:hAnsi="Calibri"/>
          <w:sz w:val="20"/>
          <w:szCs w:val="20"/>
          <w:lang w:eastAsia="ru-RU"/>
        </w:rPr>
      </w:pPr>
      <w:r>
        <w:t>Уи = 2 724,7/3 438,5</w:t>
      </w:r>
    </w:p>
    <w:p w:rsidR="00824292" w:rsidRDefault="00AD2697">
      <w:pPr>
        <w:pStyle w:val="af2"/>
        <w:ind w:firstLine="720"/>
      </w:pPr>
      <w:r>
        <w:rPr>
          <w:b/>
          <w:u w:val="single"/>
        </w:rPr>
        <w:t>Уи=0,79</w:t>
      </w:r>
    </w:p>
    <w:p w:rsidR="00824292" w:rsidRDefault="00824292">
      <w:pPr>
        <w:pStyle w:val="af2"/>
        <w:ind w:firstLine="720"/>
        <w:rPr>
          <w:u w:val="single"/>
        </w:rPr>
      </w:pPr>
    </w:p>
    <w:p w:rsidR="00824292" w:rsidRDefault="00AD2697">
      <w:pPr>
        <w:pStyle w:val="af2"/>
        <w:ind w:firstLine="720"/>
      </w:pPr>
      <w:r>
        <w:rPr>
          <w:u w:val="single"/>
        </w:rPr>
        <w:t>3. Оценка степени реализации мероприятий муниципальной программы:</w:t>
      </w:r>
    </w:p>
    <w:p w:rsidR="00824292" w:rsidRDefault="00AD2697">
      <w:pPr>
        <w:ind w:firstLine="720"/>
        <w:jc w:val="both"/>
      </w:pPr>
      <w:r>
        <w:t>Оценка степени реализации мероприятий муниципальной программы может определяться по следующей формуле:</w:t>
      </w:r>
    </w:p>
    <w:p w:rsidR="00824292" w:rsidRDefault="00AD2697">
      <w:pPr>
        <w:ind w:firstLine="720"/>
        <w:jc w:val="both"/>
      </w:pPr>
      <w:r>
        <w:rPr>
          <w:noProof/>
          <w:lang w:eastAsia="ru-RU"/>
        </w:rPr>
        <w:drawing>
          <wp:inline distT="0" distB="0" distL="0" distR="0">
            <wp:extent cx="1041400" cy="50863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0" cy="508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4292" w:rsidRDefault="00AD2697">
      <w:pPr>
        <w:ind w:firstLine="720"/>
        <w:jc w:val="both"/>
      </w:pPr>
      <w:r>
        <w:t>где M - оценка степени реализации мероприятий муниципальной программы;</w:t>
      </w:r>
    </w:p>
    <w:p w:rsidR="00824292" w:rsidRDefault="00AD2697">
      <w:pPr>
        <w:ind w:firstLine="720"/>
        <w:jc w:val="both"/>
      </w:pPr>
      <w:r>
        <w:rPr>
          <w:lang w:val="en-US"/>
        </w:rPr>
        <w:t>P</w:t>
      </w:r>
      <w:r>
        <w:t xml:space="preserve"> - показатель достижения ожидаемого непосредственного результата i-го мероприятия программы, определяемый в случае достижения непосредственного результата в отчетном периоде как «1», в случае недостижения непосредственного результата - как «0»;</w:t>
      </w:r>
    </w:p>
    <w:p w:rsidR="00824292" w:rsidRDefault="00AD2697">
      <w:pPr>
        <w:ind w:firstLine="720"/>
        <w:jc w:val="both"/>
      </w:pPr>
      <w:r>
        <w:t>m - количество основных мероприятий, включенных в муниципальную программу.</w:t>
      </w:r>
    </w:p>
    <w:p w:rsidR="00824292" w:rsidRDefault="00AD2697">
      <w:pPr>
        <w:tabs>
          <w:tab w:val="left" w:pos="1644"/>
        </w:tabs>
        <w:ind w:firstLine="720"/>
        <w:jc w:val="both"/>
      </w:pPr>
      <w:r>
        <w:t>Степени реализации мероприятий муниципальной программы выполнение плана:</w:t>
      </w:r>
    </w:p>
    <w:p w:rsidR="00824292" w:rsidRDefault="00AD2697">
      <w:pPr>
        <w:ind w:firstLine="720"/>
        <w:jc w:val="both"/>
      </w:pPr>
      <w:r>
        <w:t>Пункт 1 раздела 4 муниципальной программы. Основное мероприятие «Проведение комплекса мероприятий по вовлечению в оборот муниципального имущества и сокращению количества неиспользуемых объектов, находящихся в казне муниципального образования «Город Калуга»:</w:t>
      </w:r>
    </w:p>
    <w:p w:rsidR="00824292" w:rsidRDefault="00AD2697">
      <w:pPr>
        <w:ind w:firstLine="720"/>
        <w:jc w:val="both"/>
      </w:pPr>
      <w:r>
        <w:t>Пункт 1.1 раздела 4 муниципальной программы. Изготовление технической документации на объекты казны муниципального образования «Город Калуга» и выявленного бесхозяйного имущества, получение экспертных заключений в отношении объектов казны муниципального образования «Город Калуга» - 1.</w:t>
      </w:r>
    </w:p>
    <w:p w:rsidR="00824292" w:rsidRDefault="00AD2697">
      <w:pPr>
        <w:ind w:firstLine="720"/>
        <w:jc w:val="both"/>
      </w:pPr>
      <w:r>
        <w:lastRenderedPageBreak/>
        <w:t>Пункт 1.2 раздела 4 муниципальной программы. Проведение мероприятий по оценке рыночной стоимости арендной платы и иного пользования имуществом, принадлежащим муниципальному образованию «Город Калуга» - 1.</w:t>
      </w:r>
    </w:p>
    <w:p w:rsidR="00824292" w:rsidRDefault="00AD2697">
      <w:pPr>
        <w:ind w:firstLine="720"/>
        <w:jc w:val="both"/>
      </w:pPr>
      <w:r>
        <w:t xml:space="preserve">Пункт 1.3 раздела 4 муниципальной программы. </w:t>
      </w:r>
      <w:r>
        <w:rPr>
          <w:rFonts w:eastAsia="Microsoft YaHei"/>
          <w:lang w:eastAsia="ru-RU"/>
        </w:rPr>
        <w:t xml:space="preserve">Проведение мероприятий по оценке рыночной стоимости имущества, принадлежащего муниципальному образованию «Город Калуга», земельных участков под подлежащими приватизации отдельно стоящими объектами недвижимости </w:t>
      </w:r>
      <w:r>
        <w:t>- 1.</w:t>
      </w:r>
    </w:p>
    <w:p w:rsidR="00824292" w:rsidRDefault="00AD2697">
      <w:pPr>
        <w:ind w:firstLine="720"/>
        <w:jc w:val="both"/>
      </w:pPr>
      <w:r>
        <w:t>Пункт 1.5 раздела 4 муниципальной программы. Проведение мероприятий по оценке рыночной стоимости акций, долей в уставном капитале хозяйственных обществ -1.</w:t>
      </w:r>
    </w:p>
    <w:p w:rsidR="00824292" w:rsidRDefault="00AD2697">
      <w:pPr>
        <w:ind w:firstLine="720"/>
        <w:jc w:val="both"/>
      </w:pPr>
      <w:r>
        <w:t>Пункт 1.6 раздела 4 муниципальной программы. Проведение мероприятий по вовлечению в хозяйственный оборот муниципального имущества, в том числе по информационному сопровождению приватизации и аренды муниципального имущества - 1.</w:t>
      </w:r>
    </w:p>
    <w:p w:rsidR="00824292" w:rsidRDefault="00AD2697">
      <w:pPr>
        <w:ind w:firstLine="720"/>
        <w:jc w:val="both"/>
      </w:pPr>
      <w:r>
        <w:t xml:space="preserve">Пункт 1.7 раздела 4 муниципальной программы. </w:t>
      </w:r>
      <w:r>
        <w:rPr>
          <w:lang w:eastAsia="ru-RU"/>
        </w:rPr>
        <w:t xml:space="preserve">Заключение договоров передачи жилых помещений, находящихся в муниципальной собственности муниципального образования «Город Калуга», в собственность граждан в порядке приватизации </w:t>
      </w:r>
      <w:r>
        <w:t xml:space="preserve">- 1. </w:t>
      </w:r>
    </w:p>
    <w:p w:rsidR="00824292" w:rsidRDefault="00AD2697">
      <w:pPr>
        <w:ind w:firstLine="720"/>
        <w:jc w:val="both"/>
      </w:pPr>
      <w:r>
        <w:t>Пункт 2 раздела 4 муниципальной программы. Основное мероприятие «Проведение мероприятий по организации охраны и содержания объектов недвижимого имущества, находящихся в казне муниципального образования «Город Калуга».</w:t>
      </w:r>
    </w:p>
    <w:p w:rsidR="00824292" w:rsidRDefault="00AD2697">
      <w:pPr>
        <w:ind w:firstLine="720"/>
        <w:jc w:val="both"/>
      </w:pPr>
      <w:r>
        <w:t>Пункт 2.1 раздела 4 муниципальной программы. Финансовое обеспечение мероприятий по организации охраны и содержания объектов недвижимого имущества, находящихся в казне муниципального образования «Город Калуга» - 1.</w:t>
      </w:r>
    </w:p>
    <w:p w:rsidR="00824292" w:rsidRDefault="00824292">
      <w:pPr>
        <w:ind w:firstLine="720"/>
        <w:jc w:val="both"/>
      </w:pPr>
    </w:p>
    <w:p w:rsidR="00824292" w:rsidRDefault="00AD2697">
      <w:pPr>
        <w:ind w:firstLine="720"/>
        <w:jc w:val="both"/>
      </w:pPr>
      <w:r>
        <w:t>M= (1+1+1+1+1+1+1)</w:t>
      </w:r>
      <w:r>
        <w:rPr>
          <w:b/>
          <w:bCs/>
        </w:rPr>
        <w:t>/7</w:t>
      </w:r>
    </w:p>
    <w:p w:rsidR="00824292" w:rsidRDefault="00AD2697">
      <w:pPr>
        <w:ind w:firstLine="720"/>
        <w:jc w:val="both"/>
        <w:rPr>
          <w:b/>
        </w:rPr>
        <w:sectPr w:rsidR="00824292">
          <w:headerReference w:type="default" r:id="rId9"/>
          <w:pgSz w:w="11906" w:h="16838"/>
          <w:pgMar w:top="1134" w:right="850" w:bottom="1134" w:left="1701" w:header="567" w:footer="0" w:gutter="0"/>
          <w:cols w:space="720"/>
          <w:formProt w:val="0"/>
          <w:titlePg/>
          <w:docGrid w:linePitch="360"/>
        </w:sectPr>
      </w:pPr>
      <w:r>
        <w:rPr>
          <w:b/>
        </w:rPr>
        <w:t xml:space="preserve">М=1 </w:t>
      </w:r>
    </w:p>
    <w:p w:rsidR="00824292" w:rsidRDefault="00AD2697">
      <w:pPr>
        <w:widowControl w:val="0"/>
        <w:ind w:firstLine="10206"/>
      </w:pPr>
      <w:r>
        <w:lastRenderedPageBreak/>
        <w:t>Приложение 1</w:t>
      </w:r>
    </w:p>
    <w:p w:rsidR="00824292" w:rsidRDefault="00AD2697">
      <w:pPr>
        <w:ind w:firstLine="10206"/>
      </w:pPr>
      <w:r>
        <w:t xml:space="preserve">к годовому отчету о ходе реализации </w:t>
      </w:r>
    </w:p>
    <w:p w:rsidR="00824292" w:rsidRDefault="00AD2697">
      <w:pPr>
        <w:ind w:firstLine="10206"/>
      </w:pPr>
      <w:r>
        <w:t>и оценке эффективности муниципальной</w:t>
      </w:r>
    </w:p>
    <w:p w:rsidR="00824292" w:rsidRDefault="00AD2697">
      <w:pPr>
        <w:ind w:firstLine="10206"/>
      </w:pPr>
      <w:r>
        <w:t xml:space="preserve">программы </w:t>
      </w:r>
    </w:p>
    <w:p w:rsidR="00824292" w:rsidRDefault="00824292">
      <w:pPr>
        <w:ind w:firstLine="10206"/>
      </w:pPr>
    </w:p>
    <w:p w:rsidR="00824292" w:rsidRDefault="00AD2697">
      <w:pPr>
        <w:pStyle w:val="ConsPlusNormal"/>
        <w:jc w:val="center"/>
        <w:rPr>
          <w:color w:val="auto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СВЕДЕНИЯ </w:t>
      </w:r>
    </w:p>
    <w:p w:rsidR="00824292" w:rsidRDefault="00AD2697">
      <w:pPr>
        <w:pStyle w:val="ConsPlusNormal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О ДОСТИЖЕНИИ ЗНАЧЕНИЙ ПОКАЗАТЕЛЕЙ (ИНДИКАТОРОВ) </w:t>
      </w:r>
    </w:p>
    <w:p w:rsidR="00824292" w:rsidRDefault="00824292">
      <w:pPr>
        <w:pStyle w:val="ConsPlusNormal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tbl>
      <w:tblPr>
        <w:tblW w:w="14897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4A0"/>
      </w:tblPr>
      <w:tblGrid>
        <w:gridCol w:w="950"/>
        <w:gridCol w:w="3821"/>
        <w:gridCol w:w="1111"/>
        <w:gridCol w:w="2068"/>
        <w:gridCol w:w="1701"/>
        <w:gridCol w:w="1418"/>
        <w:gridCol w:w="3828"/>
      </w:tblGrid>
      <w:tr w:rsidR="00824292">
        <w:trPr>
          <w:trHeight w:val="285"/>
        </w:trPr>
        <w:tc>
          <w:tcPr>
            <w:tcW w:w="9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292" w:rsidRDefault="00AD269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lang w:eastAsia="ru-RU"/>
              </w:rPr>
              <w:t>№ п/п</w:t>
            </w:r>
          </w:p>
        </w:tc>
        <w:tc>
          <w:tcPr>
            <w:tcW w:w="38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292" w:rsidRDefault="00AD269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Наименование индикатора</w:t>
            </w:r>
          </w:p>
        </w:tc>
        <w:tc>
          <w:tcPr>
            <w:tcW w:w="1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292" w:rsidRDefault="00AD269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51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292" w:rsidRDefault="00AD269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Значения показателя (индикатора)</w:t>
            </w:r>
          </w:p>
        </w:tc>
        <w:tc>
          <w:tcPr>
            <w:tcW w:w="3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292" w:rsidRDefault="00AD269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Обоснование отклонений значений показателя (индикатора) на конец отчетного года (при наличии)</w:t>
            </w:r>
          </w:p>
        </w:tc>
      </w:tr>
      <w:tr w:rsidR="00824292">
        <w:trPr>
          <w:trHeight w:val="435"/>
        </w:trPr>
        <w:tc>
          <w:tcPr>
            <w:tcW w:w="9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4292" w:rsidRDefault="00824292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4292" w:rsidRDefault="00824292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4292" w:rsidRDefault="00824292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292" w:rsidRDefault="00AD269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 xml:space="preserve">год, предшествующий отчетному 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292" w:rsidRDefault="00AD269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 xml:space="preserve">отчетный год </w:t>
            </w:r>
          </w:p>
        </w:tc>
        <w:tc>
          <w:tcPr>
            <w:tcW w:w="3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4292" w:rsidRDefault="00824292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824292">
        <w:trPr>
          <w:trHeight w:val="300"/>
        </w:trPr>
        <w:tc>
          <w:tcPr>
            <w:tcW w:w="9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4292" w:rsidRDefault="00824292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4292" w:rsidRDefault="00824292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4292" w:rsidRDefault="00824292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4292" w:rsidRDefault="00824292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292" w:rsidRDefault="00AD269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292" w:rsidRDefault="00AD269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3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4292" w:rsidRDefault="00824292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824292">
        <w:trPr>
          <w:trHeight w:val="255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292" w:rsidRDefault="00AD269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292" w:rsidRDefault="00AD269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292" w:rsidRDefault="00AD269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lang w:eastAsia="ru-RU"/>
              </w:rPr>
              <w:t>3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292" w:rsidRDefault="00AD269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292" w:rsidRDefault="00AD269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292" w:rsidRDefault="00AD269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292" w:rsidRDefault="00AD269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824292">
        <w:trPr>
          <w:trHeight w:val="930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292" w:rsidRDefault="00AD269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292" w:rsidRDefault="00AD2697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Доля неиспользуемых объектов, находящихся в казне муниципального образования «Город Калуга»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292" w:rsidRDefault="00AD2697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lang w:eastAsia="ru-RU"/>
              </w:rPr>
              <w:t>(%)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292" w:rsidRDefault="002468DB" w:rsidP="002468DB">
            <w:pPr>
              <w:suppressAutoHyphens w:val="0"/>
              <w:spacing w:before="100" w:beforeAutospacing="1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468DB">
              <w:rPr>
                <w:color w:val="000000"/>
                <w:sz w:val="20"/>
                <w:szCs w:val="20"/>
                <w:lang w:eastAsia="ru-RU"/>
              </w:rPr>
              <w:t>32,8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292" w:rsidRDefault="00AD269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40,6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292" w:rsidRDefault="00AD269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41,4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292" w:rsidRDefault="00AD2697">
            <w:pPr>
              <w:spacing w:line="235" w:lineRule="auto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 xml:space="preserve">Отклонение связано с поступлением в казну МО «Город Калуга» помещений в расселенных аварийных многоквартирных жилых домах, являющихся ОКН, в отношении которых проводится работа по формированию единого объекта - нежилого здания. Здания впоследствии будут предоставлены инвесторам для проведения работ по сохранению и приспособлению под современные нужды. </w:t>
            </w:r>
          </w:p>
        </w:tc>
      </w:tr>
      <w:tr w:rsidR="00824292">
        <w:trPr>
          <w:trHeight w:val="1635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292" w:rsidRDefault="00AD269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292" w:rsidRDefault="00AD2697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Количество объектов казны муниципального образования «Город Калуга» и выявленного бесхозяйного имущества, в отношении которых изготовлена техническая документация и получены экспертные заключения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292" w:rsidRDefault="00AD2697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292" w:rsidRDefault="002468DB" w:rsidP="002468DB">
            <w:pPr>
              <w:suppressAutoHyphens w:val="0"/>
              <w:spacing w:before="100" w:beforeAutospacing="1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468DB">
              <w:rPr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292" w:rsidRDefault="00AD269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292" w:rsidRDefault="00AD2697" w:rsidP="00AB5BE4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11</w:t>
            </w:r>
            <w:r w:rsidR="00C2015D">
              <w:rPr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292" w:rsidRDefault="00AD2697">
            <w:pPr>
              <w:spacing w:line="235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Отклонение связано с тем, что УЭИО был проведен значительный объем работ по подготовке документации для перевода из жилых в нежилые и формированию объекта целиком в отношении помещений в  расселенных многоквартирных жилых домах, являющихся ОКН.  </w:t>
            </w:r>
          </w:p>
        </w:tc>
      </w:tr>
      <w:tr w:rsidR="00824292">
        <w:trPr>
          <w:trHeight w:val="630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292" w:rsidRDefault="00AD269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lang w:eastAsia="ru-RU"/>
              </w:rPr>
              <w:t>2.1</w:t>
            </w:r>
          </w:p>
        </w:tc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292" w:rsidRDefault="00AD2697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управлением городского хозяйства города Калуги/МКУ «СЕЗГХ»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292" w:rsidRDefault="00AD2697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292" w:rsidRDefault="002468DB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292" w:rsidRDefault="00AD269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292" w:rsidRDefault="00AD269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292" w:rsidRDefault="00AD2697">
            <w:pPr>
              <w:spacing w:line="235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Отклонение связано с тем, что работы по паспортизации мостовых сооружений осуществлялись МКУ «СЕЗГХ» в ноябре-декабре 2022 года, после включения в муниципальную программу в качестве </w:t>
            </w:r>
            <w:r>
              <w:rPr>
                <w:sz w:val="20"/>
                <w:szCs w:val="20"/>
              </w:rPr>
              <w:lastRenderedPageBreak/>
              <w:t>участника.</w:t>
            </w:r>
          </w:p>
        </w:tc>
      </w:tr>
      <w:tr w:rsidR="00824292">
        <w:trPr>
          <w:trHeight w:val="570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292" w:rsidRDefault="00AD269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lang w:eastAsia="ru-RU"/>
              </w:rPr>
              <w:lastRenderedPageBreak/>
              <w:t>2.2</w:t>
            </w:r>
          </w:p>
        </w:tc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292" w:rsidRDefault="00AD2697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управлением жилищно-коммунального хозяйства города Калуги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292" w:rsidRDefault="00AD2697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292" w:rsidRDefault="002468DB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lang w:eastAsia="ru-RU"/>
              </w:rPr>
              <w:t>16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292" w:rsidRDefault="00AD269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292" w:rsidRDefault="00AD269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292" w:rsidRDefault="00AD2697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24292">
        <w:trPr>
          <w:trHeight w:val="675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292" w:rsidRDefault="00AD269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lang w:eastAsia="ru-RU"/>
              </w:rPr>
              <w:t>2.3</w:t>
            </w:r>
          </w:p>
        </w:tc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292" w:rsidRDefault="00AD2697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управлением экономики и имущественных отношений города Калуги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292" w:rsidRDefault="00AD2697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292" w:rsidRDefault="002468DB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lang w:eastAsia="ru-RU"/>
              </w:rPr>
              <w:t>37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292" w:rsidRDefault="00AD269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292" w:rsidRDefault="00AD2697" w:rsidP="00C2015D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8</w:t>
            </w:r>
            <w:r w:rsidR="00C2015D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292" w:rsidRDefault="00AD2697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Отклонение связано с тем, что УЭИО был проведен значительный объем работ по подготовке документации для перевода из жилых в нежилые и формированию объекта целиком в отношении помещений в  расселенных многоквартирных жилых домах, являющихся ОКН.  </w:t>
            </w:r>
          </w:p>
        </w:tc>
      </w:tr>
      <w:tr w:rsidR="00824292">
        <w:trPr>
          <w:trHeight w:val="870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292" w:rsidRDefault="00AD269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lang w:eastAsia="ru-RU"/>
              </w:rPr>
              <w:t>3</w:t>
            </w:r>
          </w:p>
        </w:tc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292" w:rsidRDefault="00AD2697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Количество объектов, по которым проведена оценка рыночной стоимости арендной платы и иного пользования муниципальным имуществом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292" w:rsidRDefault="00AD2697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292" w:rsidRDefault="002468DB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lang w:eastAsia="ru-RU"/>
              </w:rPr>
              <w:t>55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292" w:rsidRDefault="00AD269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292" w:rsidRDefault="00AD269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292" w:rsidRDefault="00AD2697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 xml:space="preserve">Отклонение связано с расторжением договора аренды с арендатором - ООО «Среда обитания» </w:t>
            </w:r>
          </w:p>
        </w:tc>
      </w:tr>
      <w:tr w:rsidR="00824292">
        <w:trPr>
          <w:trHeight w:val="1845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292" w:rsidRDefault="00AD269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lang w:eastAsia="ru-RU"/>
              </w:rPr>
              <w:t>4</w:t>
            </w:r>
          </w:p>
        </w:tc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15D" w:rsidRDefault="00AD2697" w:rsidP="00C2015D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 xml:space="preserve">Количество объектов, по которым проведена оценка рыночной стоимости объектов недвижимости, находящихся в собственности муниципального образования «Город Калуга», земельных участков </w:t>
            </w:r>
            <w:r w:rsidRPr="00C2015D">
              <w:rPr>
                <w:color w:val="000000"/>
                <w:sz w:val="20"/>
                <w:szCs w:val="20"/>
                <w:lang w:eastAsia="ru-RU"/>
              </w:rPr>
              <w:t>под подлежащими приватизации</w:t>
            </w:r>
            <w:r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C2015D">
              <w:rPr>
                <w:color w:val="000000"/>
                <w:sz w:val="20"/>
                <w:szCs w:val="20"/>
                <w:lang w:eastAsia="ru-RU"/>
              </w:rPr>
              <w:t>отдельно стоящими объектами недвижимости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292" w:rsidRDefault="00AD2697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292" w:rsidRDefault="002468DB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lang w:eastAsia="ru-RU"/>
              </w:rPr>
              <w:t>24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292" w:rsidRDefault="00AD269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292" w:rsidRDefault="00AD269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292" w:rsidRDefault="00AD2697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Отклонение обусловлено  необходимостью оценки объектов (в том числе долей в праве на муниципальное имущество), приватизация которых была осуществлена в связи с  обращениями лиц, имеющих преимущественное право их приобретения, а также с тем, что в конце 2022 года были оценены объекты, включенные в прогнозный план  приватизации 2023 года.</w:t>
            </w:r>
          </w:p>
        </w:tc>
      </w:tr>
      <w:tr w:rsidR="00824292">
        <w:trPr>
          <w:trHeight w:val="1050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292" w:rsidRDefault="00AD269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lang w:eastAsia="ru-RU"/>
              </w:rPr>
              <w:t>6</w:t>
            </w:r>
          </w:p>
        </w:tc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292" w:rsidRDefault="00AD2697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Выполнение плана поступлений в бюджет муниципального образования «Город Калуга» неналоговых доходов от аренды муниципального имущества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292" w:rsidRDefault="00AD2697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lang w:eastAsia="ru-RU"/>
              </w:rPr>
              <w:t>%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292" w:rsidRDefault="002468DB" w:rsidP="002468DB">
            <w:pPr>
              <w:suppressAutoHyphens w:val="0"/>
              <w:spacing w:before="100" w:beforeAutospacing="1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468DB">
              <w:rPr>
                <w:sz w:val="20"/>
                <w:szCs w:val="20"/>
                <w:lang w:eastAsia="ru-RU"/>
              </w:rPr>
              <w:t>132,7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292" w:rsidRDefault="00AD269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292" w:rsidRDefault="00AD2697">
            <w:pPr>
              <w:jc w:val="center"/>
            </w:pPr>
            <w:r>
              <w:rPr>
                <w:color w:val="000000"/>
                <w:sz w:val="20"/>
                <w:szCs w:val="20"/>
                <w:lang w:eastAsia="ru-RU"/>
              </w:rPr>
              <w:t>136,6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292" w:rsidRDefault="00AD2697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В соответствии с решениями Городской Думы города Калуги от 08.12.2021 № 278, 279 базовая арендная ставка увеличена на 5,02%, в связи с чем пересмотрена арендная плата по 23 договорам аренды муниципального имущества.</w:t>
            </w:r>
          </w:p>
          <w:p w:rsidR="00824292" w:rsidRDefault="00AD2697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С начала года на основании отчетов об оценке увеличена арендная плата по 14 договорам аренды. С начала года заключены 12 новых договоров аренды </w:t>
            </w:r>
          </w:p>
        </w:tc>
      </w:tr>
      <w:tr w:rsidR="00824292">
        <w:trPr>
          <w:trHeight w:val="1185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292" w:rsidRDefault="00AD269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lang w:eastAsia="ru-RU"/>
              </w:rPr>
              <w:lastRenderedPageBreak/>
              <w:t>7</w:t>
            </w:r>
          </w:p>
        </w:tc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292" w:rsidRDefault="00AD2697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Выполнение плана (программы) приватизации муниципального имущества по доходам бюджета муниципального образования «Город Калуга»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292" w:rsidRDefault="00AD2697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lang w:eastAsia="ru-RU"/>
              </w:rPr>
              <w:t>%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292" w:rsidRPr="006232E3" w:rsidRDefault="006232E3" w:rsidP="006232E3">
            <w:pPr>
              <w:suppressAutoHyphens w:val="0"/>
              <w:spacing w:before="100" w:beforeAutospacing="1"/>
              <w:jc w:val="center"/>
              <w:rPr>
                <w:lang w:eastAsia="ru-RU"/>
              </w:rPr>
            </w:pPr>
            <w:r w:rsidRPr="006232E3">
              <w:rPr>
                <w:sz w:val="20"/>
                <w:szCs w:val="20"/>
                <w:lang w:eastAsia="ru-RU"/>
              </w:rPr>
              <w:t>167,8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292" w:rsidRDefault="00AD269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292" w:rsidRDefault="00AD269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723,4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292" w:rsidRDefault="00AD2697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 xml:space="preserve">Получение дополнительных доходов связано реализацией объектов муниципальной собственности лицам, обладающим преимущественным правом их приобретения, а также активной работе по организации приватизации муниципального имущества и его информационному обеспечению (в течение 2022 года было объявлено 15 процедур, на которых было выставлено 23 объекта). </w:t>
            </w:r>
          </w:p>
        </w:tc>
      </w:tr>
      <w:tr w:rsidR="00824292">
        <w:trPr>
          <w:trHeight w:val="810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292" w:rsidRDefault="00AD269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lang w:eastAsia="ru-RU"/>
              </w:rPr>
              <w:t>8</w:t>
            </w:r>
          </w:p>
        </w:tc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292" w:rsidRDefault="00AD2697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Количество хозяйственных обществ, в которых проведена оценка рыночной стоимости акций, долей в уставных капиталах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292" w:rsidRDefault="00AD2697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292" w:rsidRDefault="00AD269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292" w:rsidRDefault="00AD269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292" w:rsidRDefault="00AD269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292" w:rsidRDefault="00AD2697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24292">
        <w:trPr>
          <w:trHeight w:val="720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292" w:rsidRDefault="00AD269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lang w:eastAsia="ru-RU"/>
              </w:rPr>
              <w:t>9</w:t>
            </w:r>
          </w:p>
        </w:tc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292" w:rsidRDefault="00AD2697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Количество жилых помещений, в отношении которых осуществлена приватизация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292" w:rsidRDefault="00AD2697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тыс. ед.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292" w:rsidRDefault="00AD269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lang w:eastAsia="ru-RU"/>
              </w:rPr>
              <w:t>0,</w:t>
            </w:r>
            <w:r w:rsidR="006232E3">
              <w:rPr>
                <w:color w:val="000000"/>
                <w:sz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292" w:rsidRDefault="00AD269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292" w:rsidRDefault="00AD269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292" w:rsidRDefault="00AD2697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Отклонение связано с волеизъявлением граждан </w:t>
            </w:r>
          </w:p>
        </w:tc>
      </w:tr>
      <w:tr w:rsidR="00824292">
        <w:trPr>
          <w:trHeight w:val="1005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292" w:rsidRDefault="00AD269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lang w:eastAsia="ru-RU"/>
              </w:rPr>
              <w:t>10</w:t>
            </w:r>
          </w:p>
        </w:tc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292" w:rsidRDefault="00AD2697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Количество объектов, в отношении которых проведены мероприятия по охране и содержанию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292" w:rsidRDefault="00AD2697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292" w:rsidRDefault="00AD269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292" w:rsidRDefault="00AD269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292" w:rsidRDefault="00AD269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292" w:rsidRDefault="00AD2697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824292" w:rsidRDefault="00824292">
      <w:pPr>
        <w:sectPr w:rsidR="00824292">
          <w:headerReference w:type="default" r:id="rId10"/>
          <w:headerReference w:type="first" r:id="rId11"/>
          <w:pgSz w:w="16838" w:h="11906" w:orient="landscape"/>
          <w:pgMar w:top="1701" w:right="1134" w:bottom="850" w:left="1134" w:header="567" w:footer="0" w:gutter="0"/>
          <w:pgNumType w:start="1"/>
          <w:cols w:space="720"/>
          <w:formProt w:val="0"/>
          <w:titlePg/>
          <w:docGrid w:linePitch="360"/>
        </w:sectPr>
      </w:pPr>
    </w:p>
    <w:p w:rsidR="00824292" w:rsidRDefault="00AD2697">
      <w:pPr>
        <w:widowControl w:val="0"/>
        <w:ind w:firstLine="10206"/>
      </w:pPr>
      <w:r>
        <w:lastRenderedPageBreak/>
        <w:t>Приложение 2</w:t>
      </w:r>
    </w:p>
    <w:p w:rsidR="00824292" w:rsidRDefault="00AD2697">
      <w:pPr>
        <w:ind w:firstLine="10206"/>
      </w:pPr>
      <w:r>
        <w:t xml:space="preserve">к годовому отчету о ходе реализации </w:t>
      </w:r>
    </w:p>
    <w:p w:rsidR="00824292" w:rsidRDefault="00AD2697">
      <w:pPr>
        <w:ind w:firstLine="10206"/>
      </w:pPr>
      <w:r>
        <w:t>и оценке эффективности муниципальной</w:t>
      </w:r>
    </w:p>
    <w:p w:rsidR="00824292" w:rsidRDefault="00AD2697">
      <w:pPr>
        <w:ind w:firstLine="10206"/>
      </w:pPr>
      <w:r>
        <w:t xml:space="preserve">программы </w:t>
      </w:r>
    </w:p>
    <w:p w:rsidR="00824292" w:rsidRDefault="00824292">
      <w:pPr>
        <w:widowControl w:val="0"/>
        <w:jc w:val="both"/>
      </w:pPr>
    </w:p>
    <w:p w:rsidR="00824292" w:rsidRDefault="00AD2697">
      <w:pPr>
        <w:widowControl w:val="0"/>
        <w:jc w:val="center"/>
      </w:pPr>
      <w:bookmarkStart w:id="6" w:name="Par974"/>
      <w:bookmarkEnd w:id="6"/>
      <w:r>
        <w:rPr>
          <w:b/>
          <w:bCs/>
        </w:rPr>
        <w:t>СВЕДЕНИЯ</w:t>
      </w:r>
    </w:p>
    <w:p w:rsidR="00824292" w:rsidRDefault="00AD2697">
      <w:pPr>
        <w:widowControl w:val="0"/>
        <w:jc w:val="center"/>
      </w:pPr>
      <w:r>
        <w:rPr>
          <w:b/>
          <w:bCs/>
        </w:rPr>
        <w:t>О СТЕПЕНИ ВЫПОЛНЕНИЯ МЕРОПРИЯТИЙ МУНИЦИПАЛЬНОЙ ПРОГРАММЫ</w:t>
      </w:r>
    </w:p>
    <w:p w:rsidR="00824292" w:rsidRDefault="00AD2697">
      <w:pPr>
        <w:widowControl w:val="0"/>
        <w:jc w:val="center"/>
      </w:pPr>
      <w:r>
        <w:rPr>
          <w:b/>
          <w:bCs/>
        </w:rPr>
        <w:t xml:space="preserve">муниципального образования «Город Калуга» </w:t>
      </w:r>
    </w:p>
    <w:p w:rsidR="00824292" w:rsidRDefault="00AD2697">
      <w:pPr>
        <w:widowControl w:val="0"/>
        <w:jc w:val="center"/>
      </w:pPr>
      <w:r>
        <w:rPr>
          <w:b/>
          <w:bCs/>
        </w:rPr>
        <w:t>«Управление имущественным комплексом муниципального образования «Город Калуга»</w:t>
      </w:r>
    </w:p>
    <w:p w:rsidR="00824292" w:rsidRDefault="00824292">
      <w:pPr>
        <w:widowControl w:val="0"/>
        <w:jc w:val="both"/>
        <w:rPr>
          <w:b/>
          <w:bCs/>
        </w:rPr>
      </w:pPr>
    </w:p>
    <w:tbl>
      <w:tblPr>
        <w:tblW w:w="15331" w:type="dxa"/>
        <w:tblInd w:w="-56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445"/>
        <w:gridCol w:w="2653"/>
        <w:gridCol w:w="1932"/>
        <w:gridCol w:w="866"/>
        <w:gridCol w:w="894"/>
        <w:gridCol w:w="845"/>
        <w:gridCol w:w="984"/>
        <w:gridCol w:w="2324"/>
        <w:gridCol w:w="2896"/>
        <w:gridCol w:w="1492"/>
      </w:tblGrid>
      <w:tr w:rsidR="00824292">
        <w:trPr>
          <w:cantSplit/>
        </w:trPr>
        <w:tc>
          <w:tcPr>
            <w:tcW w:w="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jc w:val="center"/>
            </w:pPr>
            <w:r>
              <w:rPr>
                <w:sz w:val="20"/>
                <w:szCs w:val="20"/>
              </w:rPr>
              <w:t>№ п/п</w:t>
            </w:r>
          </w:p>
        </w:tc>
        <w:tc>
          <w:tcPr>
            <w:tcW w:w="26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jc w:val="center"/>
            </w:pPr>
            <w:r>
              <w:rPr>
                <w:sz w:val="20"/>
                <w:szCs w:val="20"/>
              </w:rPr>
              <w:t>Наименование мероприятия (основного мероприятия)</w:t>
            </w:r>
          </w:p>
          <w:p w:rsidR="00824292" w:rsidRDefault="00AD2697">
            <w:pPr>
              <w:widowControl w:val="0"/>
              <w:jc w:val="center"/>
            </w:pPr>
            <w:r>
              <w:rPr>
                <w:sz w:val="20"/>
                <w:szCs w:val="20"/>
              </w:rPr>
              <w:t>подпрограммы (ведомственной целевой программы), прочего мероприятия (основного мероприятия) программы</w:t>
            </w:r>
          </w:p>
        </w:tc>
        <w:tc>
          <w:tcPr>
            <w:tcW w:w="19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jc w:val="center"/>
            </w:pPr>
            <w:r>
              <w:rPr>
                <w:sz w:val="20"/>
                <w:szCs w:val="20"/>
              </w:rPr>
              <w:t>Ответственный исполнитель, соисполнитель, участник муниципальной программы</w:t>
            </w:r>
          </w:p>
        </w:tc>
        <w:tc>
          <w:tcPr>
            <w:tcW w:w="1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jc w:val="center"/>
            </w:pPr>
            <w:r>
              <w:rPr>
                <w:sz w:val="20"/>
                <w:szCs w:val="20"/>
              </w:rPr>
              <w:t>Плановый срок</w:t>
            </w:r>
          </w:p>
        </w:tc>
        <w:tc>
          <w:tcPr>
            <w:tcW w:w="1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jc w:val="center"/>
            </w:pPr>
            <w:r>
              <w:rPr>
                <w:sz w:val="20"/>
                <w:szCs w:val="20"/>
              </w:rPr>
              <w:t>Фактический срок</w:t>
            </w:r>
          </w:p>
        </w:tc>
        <w:tc>
          <w:tcPr>
            <w:tcW w:w="52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jc w:val="center"/>
            </w:pPr>
            <w:r>
              <w:rPr>
                <w:sz w:val="20"/>
                <w:szCs w:val="20"/>
              </w:rPr>
              <w:t>Результаты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jc w:val="center"/>
            </w:pPr>
            <w:r>
              <w:rPr>
                <w:sz w:val="20"/>
                <w:szCs w:val="20"/>
              </w:rPr>
              <w:t>Проблемы, возникшие в ходе реализации мероприятия</w:t>
            </w:r>
          </w:p>
        </w:tc>
      </w:tr>
      <w:tr w:rsidR="00824292">
        <w:trPr>
          <w:cantSplit/>
        </w:trPr>
        <w:tc>
          <w:tcPr>
            <w:tcW w:w="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824292">
            <w:pPr>
              <w:widowControl w:val="0"/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26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824292">
            <w:pPr>
              <w:widowControl w:val="0"/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19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824292">
            <w:pPr>
              <w:widowControl w:val="0"/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jc w:val="center"/>
            </w:pPr>
            <w:r>
              <w:rPr>
                <w:sz w:val="20"/>
                <w:szCs w:val="20"/>
              </w:rPr>
              <w:t>начала реализа</w:t>
            </w:r>
            <w:r>
              <w:rPr>
                <w:sz w:val="20"/>
                <w:szCs w:val="20"/>
              </w:rPr>
              <w:softHyphen/>
              <w:t>ции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jc w:val="center"/>
            </w:pPr>
            <w:r>
              <w:rPr>
                <w:sz w:val="20"/>
                <w:szCs w:val="20"/>
              </w:rPr>
              <w:t>оконча</w:t>
            </w:r>
            <w:r>
              <w:rPr>
                <w:sz w:val="20"/>
                <w:szCs w:val="20"/>
              </w:rPr>
              <w:softHyphen/>
              <w:t>ния реа</w:t>
            </w:r>
            <w:r>
              <w:rPr>
                <w:sz w:val="20"/>
                <w:szCs w:val="20"/>
              </w:rPr>
              <w:softHyphen/>
              <w:t>лизации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jc w:val="center"/>
            </w:pPr>
            <w:r>
              <w:rPr>
                <w:sz w:val="20"/>
                <w:szCs w:val="20"/>
              </w:rPr>
              <w:t>начала реали</w:t>
            </w:r>
            <w:r>
              <w:rPr>
                <w:sz w:val="20"/>
                <w:szCs w:val="20"/>
              </w:rPr>
              <w:softHyphen/>
              <w:t>зации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jc w:val="center"/>
            </w:pPr>
            <w:r>
              <w:rPr>
                <w:sz w:val="20"/>
                <w:szCs w:val="20"/>
              </w:rPr>
              <w:t>оконча</w:t>
            </w:r>
            <w:r>
              <w:rPr>
                <w:sz w:val="20"/>
                <w:szCs w:val="20"/>
              </w:rPr>
              <w:softHyphen/>
              <w:t>ния реализации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jc w:val="center"/>
            </w:pPr>
            <w:r>
              <w:rPr>
                <w:sz w:val="20"/>
                <w:szCs w:val="20"/>
              </w:rPr>
              <w:t>запланированные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jc w:val="center"/>
            </w:pPr>
            <w:r>
              <w:rPr>
                <w:sz w:val="20"/>
                <w:szCs w:val="20"/>
              </w:rPr>
              <w:t>достигнутые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292" w:rsidRDefault="00824292">
            <w:pPr>
              <w:widowControl w:val="0"/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824292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jc w:val="center"/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jc w:val="center"/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jc w:val="center"/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</w:tr>
      <w:tr w:rsidR="00824292">
        <w:trPr>
          <w:trHeight w:val="481"/>
        </w:trPr>
        <w:tc>
          <w:tcPr>
            <w:tcW w:w="1532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jc w:val="center"/>
            </w:pPr>
            <w:r>
              <w:rPr>
                <w:sz w:val="20"/>
                <w:szCs w:val="20"/>
              </w:rPr>
              <w:t xml:space="preserve">Муниципальная программа муниципального образования «Город Калуга» </w:t>
            </w:r>
          </w:p>
          <w:p w:rsidR="00824292" w:rsidRDefault="00AD2697">
            <w:pPr>
              <w:widowControl w:val="0"/>
              <w:jc w:val="center"/>
            </w:pPr>
            <w:r>
              <w:rPr>
                <w:sz w:val="20"/>
                <w:szCs w:val="20"/>
              </w:rPr>
              <w:t>«Управление имущественным комплексом муниципального образования «Город Калуга»</w:t>
            </w:r>
          </w:p>
        </w:tc>
      </w:tr>
      <w:tr w:rsidR="00824292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</w:pPr>
            <w:bookmarkStart w:id="7" w:name="Par1000"/>
            <w:bookmarkEnd w:id="7"/>
            <w:r>
              <w:rPr>
                <w:sz w:val="20"/>
                <w:szCs w:val="20"/>
              </w:rPr>
              <w:t>1.</w:t>
            </w:r>
          </w:p>
        </w:tc>
        <w:tc>
          <w:tcPr>
            <w:tcW w:w="1488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Основное мероприятие «Проведение комплекса мероприятий по вовлечению в оборот муниципального имущества и сокращению количества неиспользуемых объектов, находящихся в казне муниципального образования «Город Калуга»</w:t>
            </w:r>
          </w:p>
        </w:tc>
      </w:tr>
      <w:tr w:rsidR="00824292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</w:pPr>
            <w:r>
              <w:rPr>
                <w:sz w:val="20"/>
                <w:szCs w:val="20"/>
              </w:rPr>
              <w:t>1.1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r>
              <w:rPr>
                <w:sz w:val="20"/>
                <w:szCs w:val="20"/>
              </w:rPr>
              <w:t>Изготовление технической документации на объекты казны муниципального образования «Город Калуга» и выявленного бесхозяйного имущества, получение экспертных заключений в отношенииобъектов казны муниципального образования «Город Калуга»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</w:pPr>
            <w:r>
              <w:rPr>
                <w:sz w:val="20"/>
                <w:szCs w:val="20"/>
              </w:rPr>
              <w:t xml:space="preserve">Управление экономики и имущественных отношений города Калуги, </w:t>
            </w:r>
          </w:p>
          <w:p w:rsidR="00824292" w:rsidRDefault="00AD2697">
            <w:pPr>
              <w:widowControl w:val="0"/>
            </w:pPr>
            <w:r>
              <w:rPr>
                <w:sz w:val="20"/>
                <w:szCs w:val="20"/>
              </w:rPr>
              <w:t>управление жилищно-коммунального хозяйства города Калуги, управление городского хозяйства города Калуги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jc w:val="center"/>
            </w:pPr>
            <w:r>
              <w:rPr>
                <w:sz w:val="20"/>
                <w:szCs w:val="20"/>
              </w:rPr>
              <w:t>2020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jc w:val="center"/>
            </w:pPr>
            <w:r>
              <w:rPr>
                <w:sz w:val="20"/>
                <w:szCs w:val="20"/>
              </w:rPr>
              <w:t>2025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jc w:val="center"/>
            </w:pPr>
            <w:r>
              <w:rPr>
                <w:sz w:val="20"/>
                <w:szCs w:val="20"/>
              </w:rPr>
              <w:t>2020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jc w:val="center"/>
            </w:pPr>
            <w:r>
              <w:rPr>
                <w:sz w:val="20"/>
                <w:szCs w:val="20"/>
              </w:rPr>
              <w:t>2025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информационно-документационной основы для принятия решений по эффективному распоряжению, управлению и контролю за сохранностью и использованием муниципального имущества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 w:rsidP="00C2015D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2022 году изготовлена техническая документация и получены экспертные заключения в отношении 11</w:t>
            </w:r>
            <w:r w:rsidR="00C2015D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 xml:space="preserve"> объектов казны муниципального образования «Город Калуга» и выявленного бесхозяйного имущества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292" w:rsidRDefault="00824292">
            <w:pPr>
              <w:widowControl w:val="0"/>
              <w:snapToGrid w:val="0"/>
              <w:rPr>
                <w:sz w:val="20"/>
                <w:szCs w:val="20"/>
              </w:rPr>
            </w:pPr>
          </w:p>
        </w:tc>
      </w:tr>
      <w:tr w:rsidR="00824292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</w:pPr>
            <w:r>
              <w:rPr>
                <w:sz w:val="20"/>
                <w:szCs w:val="20"/>
              </w:rPr>
              <w:lastRenderedPageBreak/>
              <w:t>1.2.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мероприятий по оценке рыночной стоимости арендной платы и иного пользования имуществом, принадлежащим муниципальному образованию «Город Калуга»</w:t>
            </w:r>
          </w:p>
          <w:p w:rsidR="00824292" w:rsidRDefault="00824292"/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</w:pPr>
            <w:r>
              <w:rPr>
                <w:sz w:val="20"/>
                <w:szCs w:val="20"/>
              </w:rPr>
              <w:t>Управление экономики и имущественных отношений города Калуги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jc w:val="center"/>
            </w:pPr>
            <w:r>
              <w:rPr>
                <w:sz w:val="20"/>
                <w:szCs w:val="20"/>
              </w:rPr>
              <w:t>2020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jc w:val="center"/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jc w:val="center"/>
            </w:pPr>
            <w:r>
              <w:rPr>
                <w:sz w:val="20"/>
                <w:szCs w:val="20"/>
              </w:rPr>
              <w:t>2020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jc w:val="center"/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r>
              <w:rPr>
                <w:sz w:val="20"/>
                <w:szCs w:val="20"/>
              </w:rPr>
              <w:t xml:space="preserve">Определение рыночной стоимости </w:t>
            </w:r>
            <w:r>
              <w:rPr>
                <w:sz w:val="20"/>
                <w:szCs w:val="20"/>
                <w:lang w:eastAsia="ru-RU"/>
              </w:rPr>
              <w:t>арендной платы и иного пользования имуществом, принадлежащим муниципальному образованию «Город Калуга»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</w:pPr>
            <w:r>
              <w:rPr>
                <w:sz w:val="20"/>
                <w:szCs w:val="20"/>
              </w:rPr>
              <w:t xml:space="preserve">В 2022 году количество объектов, в отношении которых определена рыночная стоимость арендной платы и иного пользования, составило – </w:t>
            </w:r>
            <w:r>
              <w:rPr>
                <w:color w:val="000000"/>
                <w:sz w:val="20"/>
                <w:szCs w:val="20"/>
                <w:lang w:eastAsia="ru-RU"/>
              </w:rPr>
              <w:t xml:space="preserve">24 </w:t>
            </w:r>
            <w:r>
              <w:rPr>
                <w:sz w:val="20"/>
                <w:szCs w:val="20"/>
              </w:rPr>
              <w:t xml:space="preserve">ед. 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292" w:rsidRDefault="00824292">
            <w:pPr>
              <w:widowControl w:val="0"/>
              <w:snapToGrid w:val="0"/>
              <w:rPr>
                <w:sz w:val="20"/>
                <w:szCs w:val="20"/>
              </w:rPr>
            </w:pPr>
          </w:p>
        </w:tc>
      </w:tr>
      <w:tr w:rsidR="00824292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r>
              <w:rPr>
                <w:sz w:val="20"/>
                <w:szCs w:val="20"/>
              </w:rPr>
              <w:t>1.3.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r>
              <w:rPr>
                <w:sz w:val="20"/>
                <w:szCs w:val="20"/>
              </w:rPr>
              <w:t>Проведение мероприятий по оценке рыночной стоимости имущества, принадлежащего муниципальному образованию «Город Калуга», земельных участков под подлежащими приватизации отдельно стоящими объектами недвижимости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r>
              <w:rPr>
                <w:sz w:val="20"/>
                <w:szCs w:val="20"/>
              </w:rPr>
              <w:t>Управление экономики и имущественных отношений города Калуги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jc w:val="center"/>
            </w:pPr>
            <w:r>
              <w:rPr>
                <w:sz w:val="20"/>
                <w:szCs w:val="20"/>
              </w:rPr>
              <w:t>2020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jc w:val="center"/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jc w:val="center"/>
            </w:pPr>
            <w:r>
              <w:rPr>
                <w:sz w:val="20"/>
                <w:szCs w:val="20"/>
              </w:rPr>
              <w:t>2020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jc w:val="center"/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r>
              <w:rPr>
                <w:sz w:val="20"/>
                <w:szCs w:val="20"/>
              </w:rPr>
              <w:t xml:space="preserve">Определение рыночной стоимости имущества, принадлежащего муниципальному образованию «Город Калуга», земельных участков под подлежащими приватизации отдельно стоящими объектами недвижимости 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r>
              <w:rPr>
                <w:sz w:val="20"/>
                <w:szCs w:val="20"/>
              </w:rPr>
              <w:t xml:space="preserve">В 2022 году проведена оценка рыночной стоимости в отношении 43 объектов недвижимости, находящихся в собственности муниципального образования «Город Калуга» и земельных участков под подлежащими приватизации отдельно стоящими объектами недвижимости  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292" w:rsidRDefault="00824292">
            <w:pPr>
              <w:snapToGrid w:val="0"/>
              <w:rPr>
                <w:sz w:val="20"/>
                <w:szCs w:val="20"/>
              </w:rPr>
            </w:pPr>
          </w:p>
        </w:tc>
      </w:tr>
      <w:tr w:rsidR="00824292">
        <w:trPr>
          <w:trHeight w:val="629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ru-RU"/>
              </w:rPr>
              <w:t>Проведение мероприятий по оценке рыночной стоимости акций, долей в уставных капиталах хозяйственных обществ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Управление экономики и имущественных отношений города Калуги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Определение рыночной стоимости акций, долей в уставных капиталах хозяйственных обществ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2022 году была проведена оценка рыночной стоимости пакета акций ПАО «Ростелеком» и доли в уставном капитале ООО «ИЛКППЭ»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292" w:rsidRDefault="00824292">
            <w:pPr>
              <w:rPr>
                <w:sz w:val="20"/>
                <w:szCs w:val="20"/>
              </w:rPr>
            </w:pPr>
          </w:p>
        </w:tc>
      </w:tr>
      <w:tr w:rsidR="00824292">
        <w:trPr>
          <w:trHeight w:val="629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1.6.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ru-RU"/>
              </w:rPr>
              <w:t>Проведение мероприятий по вовлечению в хозяйственный оборот муниципального имущества, в том числе по информационному сопровождению приватизации и аренды муниципального имущества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Управление экономики и имущественных отношений города Калуги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ru-RU"/>
              </w:rPr>
              <w:t>Расширение круга лиц, обладающих информацией о муниципальных объектах недвижимости, включенных в прогнозный план (программу) приватизации и предлагаемых в аренду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2022 году осуществлялось информационное сопровождение приватизации муниципального имущества в рамках лицензионного соглашения, заключенного в 2021 году с ООО «Айриэлтор», на публикацию информационных сообщений на ЦИАН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292" w:rsidRDefault="00824292">
            <w:pPr>
              <w:widowControl w:val="0"/>
              <w:snapToGrid w:val="0"/>
              <w:rPr>
                <w:sz w:val="20"/>
                <w:szCs w:val="20"/>
              </w:rPr>
            </w:pPr>
          </w:p>
        </w:tc>
      </w:tr>
      <w:tr w:rsidR="00824292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</w:pPr>
            <w:r>
              <w:rPr>
                <w:sz w:val="20"/>
                <w:szCs w:val="20"/>
              </w:rPr>
              <w:t>1.7.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r>
              <w:rPr>
                <w:sz w:val="20"/>
                <w:szCs w:val="20"/>
              </w:rPr>
              <w:t xml:space="preserve">Заключение договоров передачи жилых помещений, находящихся в </w:t>
            </w:r>
            <w:r>
              <w:rPr>
                <w:sz w:val="20"/>
                <w:szCs w:val="20"/>
              </w:rPr>
              <w:lastRenderedPageBreak/>
              <w:t>муниципальной собственности муниципального образования «Город Калуга», в собственность граждан в порядке приватизации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r>
              <w:rPr>
                <w:sz w:val="20"/>
                <w:szCs w:val="20"/>
              </w:rPr>
              <w:lastRenderedPageBreak/>
              <w:t xml:space="preserve">Управление экономики и имущественных </w:t>
            </w:r>
            <w:r>
              <w:rPr>
                <w:sz w:val="20"/>
                <w:szCs w:val="20"/>
              </w:rPr>
              <w:lastRenderedPageBreak/>
              <w:t>отношений города Калуги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jc w:val="center"/>
            </w:pPr>
            <w:r>
              <w:rPr>
                <w:sz w:val="20"/>
                <w:szCs w:val="20"/>
              </w:rPr>
              <w:lastRenderedPageBreak/>
              <w:t>2020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jc w:val="center"/>
            </w:pPr>
            <w:r>
              <w:rPr>
                <w:sz w:val="20"/>
                <w:szCs w:val="20"/>
              </w:rPr>
              <w:t>2025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jc w:val="center"/>
            </w:pPr>
            <w:r>
              <w:rPr>
                <w:sz w:val="20"/>
                <w:szCs w:val="20"/>
              </w:rPr>
              <w:t>2020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jc w:val="center"/>
            </w:pPr>
            <w:r>
              <w:rPr>
                <w:sz w:val="20"/>
                <w:szCs w:val="20"/>
              </w:rPr>
              <w:t>2025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r>
              <w:rPr>
                <w:sz w:val="22"/>
                <w:szCs w:val="22"/>
                <w:lang w:eastAsia="en-US"/>
              </w:rPr>
              <w:t>П</w:t>
            </w:r>
            <w:r>
              <w:rPr>
                <w:sz w:val="20"/>
                <w:szCs w:val="20"/>
              </w:rPr>
              <w:t>ередача в собственность граждан занимаемых жилых помещений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r>
              <w:rPr>
                <w:sz w:val="20"/>
                <w:szCs w:val="20"/>
              </w:rPr>
              <w:t xml:space="preserve">В 2022 году было заключено 395 договоров передачи жилых помещений, находящихся в </w:t>
            </w:r>
            <w:r>
              <w:rPr>
                <w:sz w:val="20"/>
                <w:szCs w:val="20"/>
              </w:rPr>
              <w:lastRenderedPageBreak/>
              <w:t>муниципальной собственности муниципального образования «Город Калуга»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292" w:rsidRDefault="00824292">
            <w:pPr>
              <w:snapToGrid w:val="0"/>
              <w:rPr>
                <w:sz w:val="20"/>
                <w:szCs w:val="20"/>
              </w:rPr>
            </w:pPr>
          </w:p>
        </w:tc>
      </w:tr>
      <w:tr w:rsidR="00824292">
        <w:trPr>
          <w:trHeight w:val="240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1488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292" w:rsidRDefault="00AD2697">
            <w:pPr>
              <w:rPr>
                <w:rFonts w:eastAsia="Microsoft YaHei"/>
                <w:sz w:val="18"/>
                <w:szCs w:val="18"/>
                <w:lang w:eastAsia="ru-RU"/>
              </w:rPr>
            </w:pPr>
            <w:r>
              <w:rPr>
                <w:sz w:val="20"/>
                <w:szCs w:val="20"/>
              </w:rPr>
              <w:t>Основное мероприятие «Проведение мероприятий по организации охраны и содержания объектов недвижимого имущества, находящихся в казне муниципального образования «Город Калуга»</w:t>
            </w:r>
          </w:p>
        </w:tc>
      </w:tr>
      <w:tr w:rsidR="00824292">
        <w:trPr>
          <w:trHeight w:val="1482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</w:pPr>
            <w:r>
              <w:rPr>
                <w:sz w:val="20"/>
                <w:szCs w:val="20"/>
              </w:rPr>
              <w:t>2.1.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r>
              <w:rPr>
                <w:sz w:val="20"/>
                <w:szCs w:val="20"/>
                <w:lang w:eastAsia="ru-RU"/>
              </w:rPr>
              <w:t>Финансовое обеспечение мероприятий по организации охраны и содержания объектов недвижимого имущества, находящихся в казне муниципального образования «Город Калуга»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r>
              <w:rPr>
                <w:sz w:val="20"/>
                <w:szCs w:val="20"/>
              </w:rPr>
              <w:t>Управление экономики и имущественных отношений города Калуги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jc w:val="center"/>
            </w:pPr>
            <w:r>
              <w:rPr>
                <w:sz w:val="20"/>
                <w:szCs w:val="20"/>
              </w:rPr>
              <w:t>2021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jc w:val="center"/>
            </w:pPr>
            <w:r>
              <w:rPr>
                <w:sz w:val="20"/>
                <w:szCs w:val="20"/>
              </w:rPr>
              <w:t>2025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jc w:val="center"/>
            </w:pPr>
            <w:r>
              <w:rPr>
                <w:sz w:val="20"/>
                <w:szCs w:val="20"/>
              </w:rPr>
              <w:t>2021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jc w:val="center"/>
            </w:pPr>
            <w:r>
              <w:rPr>
                <w:sz w:val="20"/>
                <w:szCs w:val="20"/>
              </w:rPr>
              <w:t>2025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snapToGrid w:val="0"/>
            </w:pPr>
            <w:r>
              <w:rPr>
                <w:sz w:val="20"/>
                <w:szCs w:val="20"/>
              </w:rPr>
              <w:t>Обеспечение сохранности муниципального имущества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2022 году была организована охрана объектов культурного наследия регионального значения «Городская усадьба Ципулина», расположенного по адресу: г. Калуга, ул.Подвойского, д.3. и «Палаты Макарова», XVIII в., расположенного по адресу: г.Калуга, ул.Пушкина,16а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292" w:rsidRDefault="00824292">
            <w:pPr>
              <w:widowControl w:val="0"/>
              <w:snapToGrid w:val="0"/>
              <w:rPr>
                <w:sz w:val="20"/>
                <w:szCs w:val="20"/>
              </w:rPr>
            </w:pPr>
          </w:p>
        </w:tc>
      </w:tr>
    </w:tbl>
    <w:p w:rsidR="00824292" w:rsidRDefault="00824292">
      <w:pPr>
        <w:sectPr w:rsidR="00824292">
          <w:headerReference w:type="default" r:id="rId12"/>
          <w:headerReference w:type="first" r:id="rId13"/>
          <w:pgSz w:w="16838" w:h="11906" w:orient="landscape"/>
          <w:pgMar w:top="1701" w:right="1134" w:bottom="850" w:left="1134" w:header="567" w:footer="0" w:gutter="0"/>
          <w:pgNumType w:start="1"/>
          <w:cols w:space="720"/>
          <w:formProt w:val="0"/>
          <w:titlePg/>
          <w:docGrid w:linePitch="360"/>
        </w:sectPr>
      </w:pPr>
    </w:p>
    <w:p w:rsidR="00824292" w:rsidRDefault="00AD2697">
      <w:pPr>
        <w:widowControl w:val="0"/>
        <w:ind w:firstLine="10206"/>
      </w:pPr>
      <w:r>
        <w:lastRenderedPageBreak/>
        <w:t>Приложение 3</w:t>
      </w:r>
    </w:p>
    <w:p w:rsidR="00824292" w:rsidRDefault="00AD2697">
      <w:pPr>
        <w:ind w:firstLine="10206"/>
      </w:pPr>
      <w:r>
        <w:t xml:space="preserve">к годовому отчету о ходе реализации </w:t>
      </w:r>
    </w:p>
    <w:p w:rsidR="00824292" w:rsidRDefault="00AD2697">
      <w:pPr>
        <w:ind w:firstLine="10206"/>
      </w:pPr>
      <w:r>
        <w:t>и оценке эффективности муниципальной</w:t>
      </w:r>
    </w:p>
    <w:p w:rsidR="00824292" w:rsidRDefault="00AD2697">
      <w:pPr>
        <w:ind w:firstLine="10206"/>
      </w:pPr>
      <w:r>
        <w:t xml:space="preserve">программы </w:t>
      </w:r>
    </w:p>
    <w:p w:rsidR="00824292" w:rsidRDefault="00824292">
      <w:pPr>
        <w:ind w:firstLine="10206"/>
      </w:pPr>
    </w:p>
    <w:p w:rsidR="00824292" w:rsidRDefault="00824292">
      <w:pPr>
        <w:widowControl w:val="0"/>
        <w:jc w:val="both"/>
      </w:pPr>
    </w:p>
    <w:p w:rsidR="00824292" w:rsidRDefault="00AD2697">
      <w:pPr>
        <w:widowControl w:val="0"/>
        <w:jc w:val="center"/>
      </w:pPr>
      <w:bookmarkStart w:id="8" w:name="Par1024"/>
      <w:bookmarkEnd w:id="8"/>
      <w:r>
        <w:rPr>
          <w:b/>
          <w:bCs/>
        </w:rPr>
        <w:t>ОТЧЕТ</w:t>
      </w:r>
    </w:p>
    <w:p w:rsidR="00824292" w:rsidRDefault="00AD2697">
      <w:pPr>
        <w:widowControl w:val="0"/>
        <w:jc w:val="center"/>
      </w:pPr>
      <w:r>
        <w:rPr>
          <w:b/>
          <w:bCs/>
        </w:rPr>
        <w:t>ОБ ИСПОЛЬЗОВАНИИ БЮДЖЕТНЫХ АССИГНОВАНИЙ БЮДЖЕТА</w:t>
      </w:r>
    </w:p>
    <w:p w:rsidR="00824292" w:rsidRDefault="00AD2697">
      <w:pPr>
        <w:widowControl w:val="0"/>
        <w:jc w:val="center"/>
      </w:pPr>
      <w:r>
        <w:rPr>
          <w:b/>
          <w:bCs/>
        </w:rPr>
        <w:t>МУНИЦИПАЛЬНОГО ОБРАЗОВАНИЯ «ГОРОД КАЛУГА»</w:t>
      </w:r>
    </w:p>
    <w:p w:rsidR="00824292" w:rsidRDefault="00AD2697">
      <w:pPr>
        <w:widowControl w:val="0"/>
        <w:jc w:val="center"/>
      </w:pPr>
      <w:r>
        <w:rPr>
          <w:b/>
          <w:bCs/>
        </w:rPr>
        <w:t>НА РЕАЛИЗАЦИЮ МУНИЦИПАЛЬНОЙ ПРОГРАММЫ</w:t>
      </w:r>
    </w:p>
    <w:p w:rsidR="00824292" w:rsidRDefault="00AD2697">
      <w:pPr>
        <w:widowControl w:val="0"/>
        <w:jc w:val="center"/>
      </w:pPr>
      <w:r>
        <w:rPr>
          <w:b/>
          <w:bCs/>
        </w:rPr>
        <w:t xml:space="preserve">муниципального образования «Город Калуга» </w:t>
      </w:r>
    </w:p>
    <w:p w:rsidR="00824292" w:rsidRDefault="00AD2697">
      <w:pPr>
        <w:widowControl w:val="0"/>
        <w:jc w:val="center"/>
      </w:pPr>
      <w:r>
        <w:rPr>
          <w:b/>
          <w:bCs/>
        </w:rPr>
        <w:t>«Управление имущественным комплексом муниципального образования</w:t>
      </w:r>
    </w:p>
    <w:p w:rsidR="00824292" w:rsidRDefault="00AD2697">
      <w:pPr>
        <w:widowControl w:val="0"/>
        <w:jc w:val="center"/>
      </w:pPr>
      <w:r>
        <w:rPr>
          <w:b/>
          <w:bCs/>
        </w:rPr>
        <w:t>«Город Калуга»</w:t>
      </w:r>
    </w:p>
    <w:tbl>
      <w:tblPr>
        <w:tblW w:w="14727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657"/>
        <w:gridCol w:w="2328"/>
        <w:gridCol w:w="2407"/>
        <w:gridCol w:w="853"/>
        <w:gridCol w:w="1021"/>
        <w:gridCol w:w="1455"/>
        <w:gridCol w:w="816"/>
        <w:gridCol w:w="1396"/>
        <w:gridCol w:w="1910"/>
        <w:gridCol w:w="1884"/>
      </w:tblGrid>
      <w:tr w:rsidR="00824292">
        <w:trPr>
          <w:cantSplit/>
        </w:trPr>
        <w:tc>
          <w:tcPr>
            <w:tcW w:w="6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п/п</w:t>
            </w:r>
          </w:p>
        </w:tc>
        <w:tc>
          <w:tcPr>
            <w:tcW w:w="23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подпрограммы (ведомственной целевой программы), прочего мероприятия (основного мероприятия)</w:t>
            </w:r>
          </w:p>
        </w:tc>
        <w:tc>
          <w:tcPr>
            <w:tcW w:w="24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Ответственный исполнитель, соисполнитель, участник муниципальной программы</w:t>
            </w:r>
          </w:p>
        </w:tc>
        <w:tc>
          <w:tcPr>
            <w:tcW w:w="41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51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Расходы, тыс. руб.</w:t>
            </w:r>
          </w:p>
        </w:tc>
      </w:tr>
      <w:tr w:rsidR="00824292">
        <w:trPr>
          <w:cantSplit/>
        </w:trPr>
        <w:tc>
          <w:tcPr>
            <w:tcW w:w="6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824292">
            <w:pPr>
              <w:widowControl w:val="0"/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824292">
            <w:pPr>
              <w:widowControl w:val="0"/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824292">
            <w:pPr>
              <w:widowControl w:val="0"/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jc w:val="center"/>
              <w:rPr>
                <w:sz w:val="20"/>
                <w:szCs w:val="20"/>
              </w:rPr>
            </w:pPr>
            <w:bookmarkStart w:id="9" w:name="__DdeLink__35908_1103354534"/>
            <w:r>
              <w:rPr>
                <w:sz w:val="20"/>
                <w:szCs w:val="20"/>
              </w:rPr>
              <w:t>ГРБС</w:t>
            </w:r>
            <w:bookmarkEnd w:id="9"/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Рз Пр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ЦСР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Сводная бюджетная роспись, план на 1 января отчетного года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Сводная бюджетная роспись, уточненный план на 31 декабря отчетного года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Кассовое исполнение на 31 декабря отчетного года</w:t>
            </w:r>
          </w:p>
        </w:tc>
      </w:tr>
      <w:tr w:rsidR="00824292"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824292"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1406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292" w:rsidRDefault="00AD26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Основное мероприятие «Проведение комплекса мероприятий по вовлечению в оборот муниципального имущества и сокращению количества неиспользуемых объектов, находящихся в казне муниципального образования «Город Калуга»</w:t>
            </w:r>
          </w:p>
        </w:tc>
      </w:tr>
      <w:tr w:rsidR="00824292"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Изготовление технической документации на объекты казны муниципального образования «Город Калуга» и выявленного бесхозяйного имущества, получение экспертных заключений в отношении объектов казны муниципального образования «Город Калуга»</w:t>
            </w:r>
          </w:p>
          <w:p w:rsidR="00824292" w:rsidRDefault="00824292">
            <w:pPr>
              <w:rPr>
                <w:sz w:val="20"/>
                <w:szCs w:val="20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Управление экономики и имущественных отношений города Калуги, </w:t>
            </w:r>
          </w:p>
          <w:p w:rsidR="00824292" w:rsidRDefault="00AD2697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управление городского хозяйства города Калуги,</w:t>
            </w:r>
          </w:p>
          <w:p w:rsidR="00824292" w:rsidRDefault="00AD2697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управление жилищно-коммунального хозяйства города Калуги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804</w:t>
            </w:r>
          </w:p>
          <w:p w:rsidR="00824292" w:rsidRDefault="00AD269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539</w:t>
            </w:r>
          </w:p>
          <w:p w:rsidR="00824292" w:rsidRDefault="00AD269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805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04 12</w:t>
            </w:r>
          </w:p>
          <w:p w:rsidR="00824292" w:rsidRDefault="00AD269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04 09</w:t>
            </w:r>
          </w:p>
          <w:p w:rsidR="00824292" w:rsidRDefault="00AD269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05 02</w:t>
            </w:r>
          </w:p>
          <w:p w:rsidR="00824292" w:rsidRDefault="008242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38 0 01 42711</w:t>
            </w:r>
          </w:p>
          <w:p w:rsidR="00824292" w:rsidRDefault="00AD269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38 0 01 42711</w:t>
            </w:r>
          </w:p>
          <w:p w:rsidR="00824292" w:rsidRDefault="00AD269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38 0 01 42711</w:t>
            </w:r>
          </w:p>
          <w:p w:rsidR="00824292" w:rsidRDefault="008242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  <w:p w:rsidR="00824292" w:rsidRDefault="00AD269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  <w:p w:rsidR="00824292" w:rsidRDefault="00AD269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  <w:p w:rsidR="00824292" w:rsidRDefault="008242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248,7</w:t>
            </w:r>
          </w:p>
          <w:p w:rsidR="00824292" w:rsidRDefault="00AD26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1 000,0</w:t>
            </w:r>
          </w:p>
          <w:p w:rsidR="00824292" w:rsidRDefault="00AD26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190,8</w:t>
            </w:r>
          </w:p>
          <w:p w:rsidR="00824292" w:rsidRDefault="008242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450,0</w:t>
            </w:r>
          </w:p>
          <w:p w:rsidR="00824292" w:rsidRDefault="00AD26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1 463,4</w:t>
            </w:r>
          </w:p>
          <w:p w:rsidR="00824292" w:rsidRDefault="00AD26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74,3</w:t>
            </w:r>
          </w:p>
          <w:p w:rsidR="00824292" w:rsidRDefault="008242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292" w:rsidRDefault="00AD26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432,2</w:t>
            </w:r>
          </w:p>
          <w:p w:rsidR="00824292" w:rsidRDefault="00AD269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957,0</w:t>
            </w:r>
            <w:r>
              <w:rPr>
                <w:sz w:val="20"/>
                <w:szCs w:val="20"/>
              </w:rPr>
              <w:t>0</w:t>
            </w:r>
          </w:p>
          <w:p w:rsidR="00824292" w:rsidRDefault="00AD26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35,0</w:t>
            </w:r>
          </w:p>
          <w:p w:rsidR="00824292" w:rsidRDefault="008242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824292"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1.2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мероприятий по оценке рыночной стоимости арендной платы и иного пользования имуществом, принадлежащим муниципальному образованию «Город Калуга»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Управление экономики и имущественных отношений города Калуги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804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04 12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38 0 01 42711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60,0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292" w:rsidRDefault="00AD26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25,6</w:t>
            </w:r>
          </w:p>
        </w:tc>
      </w:tr>
      <w:tr w:rsidR="00824292"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1.3.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Проведение мероприятий по оценке рыночной стоимости имущества, принадлежащего муниципальному образованию «Город Калуга», земельных участков под подлежащими приватизации отдельно стоящими объектами недвижимости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Управление экономики и имущественных отношений города Калуги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804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04 12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38 0 01 42711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107,0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292" w:rsidRDefault="00AD2697">
            <w:pPr>
              <w:jc w:val="center"/>
            </w:pPr>
            <w:r>
              <w:rPr>
                <w:color w:val="000000"/>
                <w:sz w:val="20"/>
                <w:szCs w:val="20"/>
              </w:rPr>
              <w:t>105,3</w:t>
            </w:r>
          </w:p>
        </w:tc>
      </w:tr>
      <w:tr w:rsidR="00824292"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1.4.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мероприятий по внешнему аудиту подлежащих приватизации муниципальных унитарных предприятий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Управление экономики и имущественных отношений города Калуги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804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04 12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38 0 01 42711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292" w:rsidRDefault="00AD26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824292"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1.5.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ru-RU"/>
              </w:rPr>
              <w:t>Проведение мероприятий по оценке рыночной стоимости акций, долей в уставных капиталах хозяйственных обществ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Управление экономики и имущественных отношений города Калуги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804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04 12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38 0 01 42711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15,0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292" w:rsidRDefault="00AD2697">
            <w:pPr>
              <w:jc w:val="center"/>
            </w:pPr>
            <w:r>
              <w:rPr>
                <w:color w:val="000000"/>
                <w:sz w:val="20"/>
                <w:szCs w:val="20"/>
              </w:rPr>
              <w:t>14,9</w:t>
            </w:r>
          </w:p>
        </w:tc>
      </w:tr>
      <w:tr w:rsidR="00824292"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1.6.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Проведение мероприятий по вовлечению в хозяйственный оборот муниципального </w:t>
            </w:r>
            <w:r>
              <w:rPr>
                <w:sz w:val="20"/>
                <w:szCs w:val="20"/>
              </w:rPr>
              <w:lastRenderedPageBreak/>
              <w:t>имущества, в том числе по информационному сопровождению приватизации и аренды муниципального имущества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Управление экономики и имущественных отношений города Калуги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804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04 12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38 0 01 42711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292" w:rsidRDefault="00AD26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824292">
        <w:tc>
          <w:tcPr>
            <w:tcW w:w="2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Итого по мероприятию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Управление экономики и имущественных отношений города Калуги,</w:t>
            </w:r>
          </w:p>
          <w:p w:rsidR="00824292" w:rsidRDefault="00AD2697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управление городского хозяйства города Калуги,</w:t>
            </w:r>
          </w:p>
          <w:p w:rsidR="00824292" w:rsidRDefault="00AD2697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управление жилищно-коммунального хозяйства города Калуги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804</w:t>
            </w:r>
          </w:p>
          <w:p w:rsidR="00824292" w:rsidRDefault="00AD269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539</w:t>
            </w:r>
          </w:p>
          <w:p w:rsidR="00824292" w:rsidRDefault="00AD269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805</w:t>
            </w:r>
          </w:p>
          <w:p w:rsidR="00824292" w:rsidRDefault="008242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04 12</w:t>
            </w:r>
          </w:p>
          <w:p w:rsidR="00824292" w:rsidRDefault="00AD269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04 09</w:t>
            </w:r>
          </w:p>
          <w:p w:rsidR="00824292" w:rsidRDefault="00AD269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05 02</w:t>
            </w:r>
          </w:p>
          <w:p w:rsidR="00824292" w:rsidRDefault="008242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38 0 01 42711</w:t>
            </w:r>
          </w:p>
          <w:p w:rsidR="00824292" w:rsidRDefault="00AD269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38 0 01 42711</w:t>
            </w:r>
          </w:p>
          <w:p w:rsidR="00824292" w:rsidRDefault="00AD269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38 0 01 42711</w:t>
            </w:r>
          </w:p>
          <w:p w:rsidR="00824292" w:rsidRDefault="008242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  <w:p w:rsidR="00824292" w:rsidRDefault="00AD269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  <w:p w:rsidR="00824292" w:rsidRDefault="00AD269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  <w:p w:rsidR="00824292" w:rsidRDefault="008242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653,7</w:t>
            </w:r>
          </w:p>
          <w:p w:rsidR="00824292" w:rsidRDefault="00AD26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1 000,0</w:t>
            </w:r>
          </w:p>
          <w:p w:rsidR="00824292" w:rsidRDefault="00AD26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190,8</w:t>
            </w:r>
          </w:p>
          <w:p w:rsidR="00824292" w:rsidRDefault="008242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632,0</w:t>
            </w:r>
          </w:p>
          <w:p w:rsidR="00824292" w:rsidRDefault="00AD26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1 463,4</w:t>
            </w:r>
          </w:p>
          <w:p w:rsidR="00824292" w:rsidRDefault="00AD26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74,3</w:t>
            </w:r>
          </w:p>
          <w:p w:rsidR="00824292" w:rsidRDefault="008242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292" w:rsidRDefault="00AD26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578,0</w:t>
            </w:r>
          </w:p>
          <w:p w:rsidR="00824292" w:rsidRDefault="00AD26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957,0</w:t>
            </w:r>
          </w:p>
          <w:p w:rsidR="00824292" w:rsidRDefault="00AD26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35,0</w:t>
            </w:r>
          </w:p>
          <w:p w:rsidR="00824292" w:rsidRDefault="008242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824292"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06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мероприятий по организации охраны и содержания объектов недвижимого имущества, находящихся в казне муниципального образования "Город Калуга"</w:t>
            </w:r>
          </w:p>
        </w:tc>
      </w:tr>
      <w:tr w:rsidR="00824292"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rPr>
                <w:sz w:val="20"/>
                <w:szCs w:val="20"/>
              </w:rPr>
            </w:pPr>
            <w:r>
              <w:rPr>
                <w:rFonts w:eastAsia="Microsoft YaHei"/>
                <w:sz w:val="20"/>
                <w:szCs w:val="20"/>
                <w:lang w:eastAsia="ru-RU"/>
              </w:rPr>
              <w:t>Финансовое обеспечение мероприятий по организации охраны и содержания объектов недвижимого имущества, находящихся в казне муниципального образования «Город Калуга»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Управление экономики и имущественных отношений города Калуги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804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04 12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38 0 02 42712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952,8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1 268,8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292" w:rsidRDefault="00AD26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1 154,7</w:t>
            </w:r>
          </w:p>
        </w:tc>
      </w:tr>
      <w:tr w:rsidR="00824292">
        <w:tc>
          <w:tcPr>
            <w:tcW w:w="2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rPr>
                <w:rFonts w:eastAsia="Microsoft YaHei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Итого по мероприятию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Управление экономики и имущественных отношений города Калуги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804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04 12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38 0 02 42712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952,8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1 268,8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292" w:rsidRDefault="00AD26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1 154,7</w:t>
            </w:r>
          </w:p>
        </w:tc>
      </w:tr>
      <w:tr w:rsidR="00824292">
        <w:tc>
          <w:tcPr>
            <w:tcW w:w="53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4292" w:rsidRDefault="00AD2697">
            <w:pPr>
              <w:widowControl w:val="0"/>
            </w:pPr>
            <w:r>
              <w:rPr>
                <w:sz w:val="20"/>
                <w:szCs w:val="20"/>
              </w:rPr>
              <w:t>ИТОГО по УЭИО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804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04 12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38 0 00 00000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1 606,5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1 900,8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292" w:rsidRDefault="00AD26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1 732,7</w:t>
            </w:r>
          </w:p>
        </w:tc>
      </w:tr>
      <w:tr w:rsidR="00824292">
        <w:tc>
          <w:tcPr>
            <w:tcW w:w="53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 по УГХ</w:t>
            </w:r>
          </w:p>
          <w:p w:rsidR="00824292" w:rsidRDefault="00AD2697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 по  УЖКХ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539</w:t>
            </w:r>
          </w:p>
          <w:p w:rsidR="00824292" w:rsidRDefault="00AD269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805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04 09</w:t>
            </w:r>
          </w:p>
          <w:p w:rsidR="00824292" w:rsidRDefault="00AD269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05 02</w:t>
            </w:r>
          </w:p>
          <w:p w:rsidR="00824292" w:rsidRDefault="008242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38 0 01 42711</w:t>
            </w:r>
          </w:p>
          <w:p w:rsidR="00824292" w:rsidRDefault="00AD269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38 0 01 42711</w:t>
            </w:r>
          </w:p>
          <w:p w:rsidR="00824292" w:rsidRDefault="008242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  <w:p w:rsidR="00824292" w:rsidRDefault="00AD2697">
            <w:pPr>
              <w:widowControl w:val="0"/>
              <w:jc w:val="center"/>
              <w:rPr>
                <w:sz w:val="20"/>
                <w:szCs w:val="20"/>
              </w:rPr>
            </w:pPr>
            <w:bookmarkStart w:id="10" w:name="__DdeLink__24332_2149252571"/>
            <w:r>
              <w:rPr>
                <w:sz w:val="20"/>
                <w:szCs w:val="20"/>
              </w:rPr>
              <w:t>244</w:t>
            </w:r>
            <w:bookmarkEnd w:id="10"/>
          </w:p>
          <w:p w:rsidR="00824292" w:rsidRDefault="008242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1 000,0</w:t>
            </w:r>
          </w:p>
          <w:p w:rsidR="00824292" w:rsidRDefault="00AD269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190,8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1 463,4</w:t>
            </w:r>
          </w:p>
          <w:p w:rsidR="00824292" w:rsidRDefault="00AD269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74,3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292" w:rsidRDefault="00AD26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957,0</w:t>
            </w:r>
          </w:p>
          <w:p w:rsidR="00824292" w:rsidRDefault="00AD269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35,0</w:t>
            </w:r>
          </w:p>
        </w:tc>
      </w:tr>
      <w:tr w:rsidR="00824292">
        <w:tc>
          <w:tcPr>
            <w:tcW w:w="53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824292">
            <w:pPr>
              <w:widowControl w:val="0"/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824292">
            <w:pPr>
              <w:widowControl w:val="0"/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824292">
            <w:pPr>
              <w:widowControl w:val="0"/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824292">
            <w:pPr>
              <w:widowControl w:val="0"/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2 797,3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3 438,5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2 724,7</w:t>
            </w:r>
          </w:p>
        </w:tc>
      </w:tr>
    </w:tbl>
    <w:p w:rsidR="00824292" w:rsidRDefault="00824292">
      <w:pPr>
        <w:jc w:val="both"/>
      </w:pPr>
    </w:p>
    <w:sectPr w:rsidR="00824292" w:rsidSect="00824292">
      <w:headerReference w:type="default" r:id="rId14"/>
      <w:headerReference w:type="first" r:id="rId15"/>
      <w:pgSz w:w="16838" w:h="11906" w:orient="landscape"/>
      <w:pgMar w:top="1701" w:right="1134" w:bottom="850" w:left="1134" w:header="567" w:footer="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06C5" w:rsidRDefault="005806C5" w:rsidP="00824292">
      <w:r>
        <w:separator/>
      </w:r>
    </w:p>
  </w:endnote>
  <w:endnote w:type="continuationSeparator" w:id="1">
    <w:p w:rsidR="005806C5" w:rsidRDefault="005806C5" w:rsidP="008242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06C5" w:rsidRDefault="005806C5" w:rsidP="00824292">
      <w:r>
        <w:separator/>
      </w:r>
    </w:p>
  </w:footnote>
  <w:footnote w:type="continuationSeparator" w:id="1">
    <w:p w:rsidR="005806C5" w:rsidRDefault="005806C5" w:rsidP="0082429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68DB" w:rsidRDefault="002468DB">
    <w:pPr>
      <w:pStyle w:val="Header"/>
      <w:jc w:val="right"/>
    </w:pPr>
    <w:r>
      <w:rPr>
        <w:sz w:val="20"/>
        <w:szCs w:val="20"/>
      </w:rPr>
      <w:fldChar w:fldCharType="begin"/>
    </w:r>
    <w:r>
      <w:rPr>
        <w:sz w:val="20"/>
        <w:szCs w:val="20"/>
      </w:rPr>
      <w:instrText>PAGE</w:instrText>
    </w:r>
    <w:r>
      <w:rPr>
        <w:sz w:val="20"/>
        <w:szCs w:val="20"/>
      </w:rPr>
      <w:fldChar w:fldCharType="separate"/>
    </w:r>
    <w:r w:rsidR="006232E3">
      <w:rPr>
        <w:noProof/>
        <w:sz w:val="20"/>
        <w:szCs w:val="20"/>
      </w:rPr>
      <w:t>9</w:t>
    </w:r>
    <w:r>
      <w:rPr>
        <w:sz w:val="20"/>
        <w:szCs w:val="20"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68DB" w:rsidRDefault="002468DB">
    <w:pPr>
      <w:pStyle w:val="Header"/>
      <w:jc w:val="right"/>
    </w:pPr>
    <w:r>
      <w:rPr>
        <w:sz w:val="20"/>
        <w:szCs w:val="20"/>
      </w:rPr>
      <w:fldChar w:fldCharType="begin"/>
    </w:r>
    <w:r>
      <w:rPr>
        <w:sz w:val="20"/>
        <w:szCs w:val="20"/>
      </w:rPr>
      <w:instrText>PAGE</w:instrText>
    </w:r>
    <w:r>
      <w:rPr>
        <w:sz w:val="20"/>
        <w:szCs w:val="20"/>
      </w:rPr>
      <w:fldChar w:fldCharType="separate"/>
    </w:r>
    <w:r w:rsidR="006232E3">
      <w:rPr>
        <w:noProof/>
        <w:sz w:val="20"/>
        <w:szCs w:val="20"/>
      </w:rPr>
      <w:t>2</w:t>
    </w:r>
    <w:r>
      <w:rPr>
        <w:sz w:val="20"/>
        <w:szCs w:val="20"/>
      </w:rPr>
      <w:fldChar w:fldCharType="end"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68DB" w:rsidRDefault="002468DB">
    <w:pPr>
      <w:pStyle w:val="Head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68DB" w:rsidRDefault="002468DB">
    <w:pPr>
      <w:pStyle w:val="Header"/>
      <w:jc w:val="right"/>
    </w:pPr>
    <w:r>
      <w:rPr>
        <w:sz w:val="20"/>
        <w:szCs w:val="20"/>
      </w:rPr>
      <w:fldChar w:fldCharType="begin"/>
    </w:r>
    <w:r>
      <w:rPr>
        <w:sz w:val="20"/>
        <w:szCs w:val="20"/>
      </w:rPr>
      <w:instrText>PAGE</w:instrText>
    </w:r>
    <w:r>
      <w:rPr>
        <w:sz w:val="20"/>
        <w:szCs w:val="20"/>
      </w:rPr>
      <w:fldChar w:fldCharType="separate"/>
    </w:r>
    <w:r w:rsidR="006232E3">
      <w:rPr>
        <w:noProof/>
        <w:sz w:val="20"/>
        <w:szCs w:val="20"/>
      </w:rPr>
      <w:t>2</w:t>
    </w:r>
    <w:r>
      <w:rPr>
        <w:sz w:val="20"/>
        <w:szCs w:val="20"/>
      </w:rPr>
      <w:fldChar w:fldCharType="end"/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68DB" w:rsidRDefault="002468DB">
    <w:pPr>
      <w:pStyle w:val="Header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68DB" w:rsidRDefault="002468DB">
    <w:pPr>
      <w:pStyle w:val="Header"/>
      <w:jc w:val="right"/>
    </w:pPr>
    <w:r>
      <w:rPr>
        <w:sz w:val="20"/>
        <w:szCs w:val="20"/>
      </w:rPr>
      <w:fldChar w:fldCharType="begin"/>
    </w:r>
    <w:r>
      <w:rPr>
        <w:sz w:val="20"/>
        <w:szCs w:val="20"/>
      </w:rPr>
      <w:instrText>PAGE</w:instrText>
    </w:r>
    <w:r>
      <w:rPr>
        <w:sz w:val="20"/>
        <w:szCs w:val="20"/>
      </w:rPr>
      <w:fldChar w:fldCharType="separate"/>
    </w:r>
    <w:r w:rsidR="006232E3">
      <w:rPr>
        <w:noProof/>
        <w:sz w:val="20"/>
        <w:szCs w:val="20"/>
      </w:rPr>
      <w:t>2</w:t>
    </w:r>
    <w:r>
      <w:rPr>
        <w:sz w:val="20"/>
        <w:szCs w:val="20"/>
      </w:rPr>
      <w:fldChar w:fldCharType="end"/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68DB" w:rsidRDefault="002468D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24292"/>
    <w:rsid w:val="00080DC3"/>
    <w:rsid w:val="002468DB"/>
    <w:rsid w:val="005806C5"/>
    <w:rsid w:val="006232E3"/>
    <w:rsid w:val="00824292"/>
    <w:rsid w:val="00AB5BE4"/>
    <w:rsid w:val="00AD2697"/>
    <w:rsid w:val="00C2015D"/>
    <w:rsid w:val="00DC262D"/>
    <w:rsid w:val="00E659EE"/>
    <w:rsid w:val="00F86F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178"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3"/>
    <w:next w:val="a4"/>
    <w:qFormat/>
    <w:rsid w:val="001C6178"/>
    <w:pPr>
      <w:tabs>
        <w:tab w:val="left" w:pos="0"/>
      </w:tabs>
      <w:ind w:left="432" w:hanging="432"/>
      <w:outlineLvl w:val="0"/>
    </w:pPr>
    <w:rPr>
      <w:b/>
      <w:bCs/>
      <w:sz w:val="36"/>
      <w:szCs w:val="36"/>
    </w:rPr>
  </w:style>
  <w:style w:type="paragraph" w:customStyle="1" w:styleId="Heading2">
    <w:name w:val="Heading 2"/>
    <w:basedOn w:val="a3"/>
    <w:next w:val="a4"/>
    <w:qFormat/>
    <w:rsid w:val="001C6178"/>
    <w:pPr>
      <w:tabs>
        <w:tab w:val="left" w:pos="0"/>
      </w:tabs>
      <w:spacing w:before="200"/>
      <w:ind w:left="576" w:hanging="576"/>
      <w:outlineLvl w:val="1"/>
    </w:pPr>
    <w:rPr>
      <w:b/>
      <w:bCs/>
      <w:sz w:val="32"/>
      <w:szCs w:val="32"/>
    </w:rPr>
  </w:style>
  <w:style w:type="paragraph" w:customStyle="1" w:styleId="Heading3">
    <w:name w:val="Heading 3"/>
    <w:basedOn w:val="a3"/>
    <w:next w:val="a4"/>
    <w:qFormat/>
    <w:rsid w:val="001C6178"/>
    <w:pPr>
      <w:tabs>
        <w:tab w:val="left" w:pos="0"/>
      </w:tabs>
      <w:spacing w:before="140"/>
      <w:ind w:left="720" w:hanging="720"/>
      <w:outlineLvl w:val="2"/>
    </w:pPr>
    <w:rPr>
      <w:b/>
      <w:bCs/>
    </w:rPr>
  </w:style>
  <w:style w:type="character" w:customStyle="1" w:styleId="WW8Num1z0">
    <w:name w:val="WW8Num1z0"/>
    <w:qFormat/>
    <w:rsid w:val="001C6178"/>
  </w:style>
  <w:style w:type="character" w:customStyle="1" w:styleId="WW8Num1z1">
    <w:name w:val="WW8Num1z1"/>
    <w:qFormat/>
    <w:rsid w:val="001C6178"/>
  </w:style>
  <w:style w:type="character" w:customStyle="1" w:styleId="WW8Num1z2">
    <w:name w:val="WW8Num1z2"/>
    <w:qFormat/>
    <w:rsid w:val="001C6178"/>
  </w:style>
  <w:style w:type="character" w:customStyle="1" w:styleId="WW8Num1z3">
    <w:name w:val="WW8Num1z3"/>
    <w:qFormat/>
    <w:rsid w:val="001C6178"/>
  </w:style>
  <w:style w:type="character" w:customStyle="1" w:styleId="WW8Num1z4">
    <w:name w:val="WW8Num1z4"/>
    <w:qFormat/>
    <w:rsid w:val="001C6178"/>
  </w:style>
  <w:style w:type="character" w:customStyle="1" w:styleId="WW8Num1z5">
    <w:name w:val="WW8Num1z5"/>
    <w:qFormat/>
    <w:rsid w:val="001C6178"/>
  </w:style>
  <w:style w:type="character" w:customStyle="1" w:styleId="WW8Num1z6">
    <w:name w:val="WW8Num1z6"/>
    <w:qFormat/>
    <w:rsid w:val="001C6178"/>
  </w:style>
  <w:style w:type="character" w:customStyle="1" w:styleId="WW8Num1z7">
    <w:name w:val="WW8Num1z7"/>
    <w:qFormat/>
    <w:rsid w:val="001C6178"/>
  </w:style>
  <w:style w:type="character" w:customStyle="1" w:styleId="WW8Num1z8">
    <w:name w:val="WW8Num1z8"/>
    <w:qFormat/>
    <w:rsid w:val="001C6178"/>
  </w:style>
  <w:style w:type="character" w:customStyle="1" w:styleId="WW8Num2z0">
    <w:name w:val="WW8Num2z0"/>
    <w:qFormat/>
    <w:rsid w:val="001C6178"/>
  </w:style>
  <w:style w:type="character" w:customStyle="1" w:styleId="WW8Num2z1">
    <w:name w:val="WW8Num2z1"/>
    <w:qFormat/>
    <w:rsid w:val="001C6178"/>
  </w:style>
  <w:style w:type="character" w:customStyle="1" w:styleId="WW8Num2z2">
    <w:name w:val="WW8Num2z2"/>
    <w:qFormat/>
    <w:rsid w:val="001C6178"/>
  </w:style>
  <w:style w:type="character" w:customStyle="1" w:styleId="WW8Num2z3">
    <w:name w:val="WW8Num2z3"/>
    <w:qFormat/>
    <w:rsid w:val="001C6178"/>
  </w:style>
  <w:style w:type="character" w:customStyle="1" w:styleId="WW8Num2z4">
    <w:name w:val="WW8Num2z4"/>
    <w:qFormat/>
    <w:rsid w:val="001C6178"/>
  </w:style>
  <w:style w:type="character" w:customStyle="1" w:styleId="WW8Num2z5">
    <w:name w:val="WW8Num2z5"/>
    <w:qFormat/>
    <w:rsid w:val="001C6178"/>
  </w:style>
  <w:style w:type="character" w:customStyle="1" w:styleId="WW8Num2z6">
    <w:name w:val="WW8Num2z6"/>
    <w:qFormat/>
    <w:rsid w:val="001C6178"/>
  </w:style>
  <w:style w:type="character" w:customStyle="1" w:styleId="WW8Num2z7">
    <w:name w:val="WW8Num2z7"/>
    <w:qFormat/>
    <w:rsid w:val="001C6178"/>
  </w:style>
  <w:style w:type="character" w:customStyle="1" w:styleId="WW8Num2z8">
    <w:name w:val="WW8Num2z8"/>
    <w:qFormat/>
    <w:rsid w:val="001C6178"/>
  </w:style>
  <w:style w:type="character" w:customStyle="1" w:styleId="5">
    <w:name w:val="Основной шрифт абзаца5"/>
    <w:qFormat/>
    <w:rsid w:val="001C6178"/>
  </w:style>
  <w:style w:type="character" w:customStyle="1" w:styleId="4">
    <w:name w:val="Основной шрифт абзаца4"/>
    <w:qFormat/>
    <w:rsid w:val="001C6178"/>
  </w:style>
  <w:style w:type="character" w:customStyle="1" w:styleId="3">
    <w:name w:val="Основной шрифт абзаца3"/>
    <w:qFormat/>
    <w:rsid w:val="001C6178"/>
  </w:style>
  <w:style w:type="character" w:customStyle="1" w:styleId="2">
    <w:name w:val="Основной шрифт абзаца2"/>
    <w:qFormat/>
    <w:rsid w:val="001C6178"/>
  </w:style>
  <w:style w:type="character" w:customStyle="1" w:styleId="WW8Num3z0">
    <w:name w:val="WW8Num3z0"/>
    <w:qFormat/>
    <w:rsid w:val="001C6178"/>
    <w:rPr>
      <w:rFonts w:ascii="Times New Roman" w:hAnsi="Times New Roman" w:cs="Times New Roman"/>
    </w:rPr>
  </w:style>
  <w:style w:type="character" w:customStyle="1" w:styleId="WW8Num3z1">
    <w:name w:val="WW8Num3z1"/>
    <w:qFormat/>
    <w:rsid w:val="001C6178"/>
  </w:style>
  <w:style w:type="character" w:customStyle="1" w:styleId="WW8Num3z2">
    <w:name w:val="WW8Num3z2"/>
    <w:qFormat/>
    <w:rsid w:val="001C6178"/>
  </w:style>
  <w:style w:type="character" w:customStyle="1" w:styleId="WW8Num3z3">
    <w:name w:val="WW8Num3z3"/>
    <w:qFormat/>
    <w:rsid w:val="001C6178"/>
  </w:style>
  <w:style w:type="character" w:customStyle="1" w:styleId="WW8Num3z4">
    <w:name w:val="WW8Num3z4"/>
    <w:qFormat/>
    <w:rsid w:val="001C6178"/>
  </w:style>
  <w:style w:type="character" w:customStyle="1" w:styleId="WW8Num3z5">
    <w:name w:val="WW8Num3z5"/>
    <w:qFormat/>
    <w:rsid w:val="001C6178"/>
  </w:style>
  <w:style w:type="character" w:customStyle="1" w:styleId="WW8Num3z6">
    <w:name w:val="WW8Num3z6"/>
    <w:qFormat/>
    <w:rsid w:val="001C6178"/>
  </w:style>
  <w:style w:type="character" w:customStyle="1" w:styleId="WW8Num3z7">
    <w:name w:val="WW8Num3z7"/>
    <w:qFormat/>
    <w:rsid w:val="001C6178"/>
  </w:style>
  <w:style w:type="character" w:customStyle="1" w:styleId="WW8Num3z8">
    <w:name w:val="WW8Num3z8"/>
    <w:qFormat/>
    <w:rsid w:val="001C6178"/>
  </w:style>
  <w:style w:type="character" w:customStyle="1" w:styleId="1">
    <w:name w:val="Основной шрифт абзаца1"/>
    <w:qFormat/>
    <w:rsid w:val="001C6178"/>
  </w:style>
  <w:style w:type="character" w:styleId="a5">
    <w:name w:val="FollowedHyperlink"/>
    <w:qFormat/>
    <w:rsid w:val="001C6178"/>
    <w:rPr>
      <w:color w:val="800080"/>
      <w:u w:val="single"/>
    </w:rPr>
  </w:style>
  <w:style w:type="character" w:customStyle="1" w:styleId="a6">
    <w:name w:val="Текст выноски Знак"/>
    <w:qFormat/>
    <w:rsid w:val="001C6178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rsid w:val="001C6178"/>
    <w:rPr>
      <w:color w:val="0000FF"/>
      <w:u w:val="single"/>
    </w:rPr>
  </w:style>
  <w:style w:type="character" w:customStyle="1" w:styleId="DefaultFontStyle">
    <w:name w:val="DefaultFontStyle"/>
    <w:qFormat/>
    <w:rsid w:val="001C6178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vertAlign w:val="baseline"/>
    </w:rPr>
  </w:style>
  <w:style w:type="character" w:customStyle="1" w:styleId="CharStyle7">
    <w:name w:val="CharStyle7"/>
    <w:qFormat/>
    <w:rsid w:val="001C6178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Subst">
    <w:name w:val="Subst"/>
    <w:qFormat/>
    <w:rsid w:val="001C6178"/>
    <w:rPr>
      <w:b/>
      <w:i/>
    </w:rPr>
  </w:style>
  <w:style w:type="character" w:customStyle="1" w:styleId="a7">
    <w:name w:val="Нижний колонтитул Знак"/>
    <w:qFormat/>
    <w:rsid w:val="001C6178"/>
    <w:rPr>
      <w:sz w:val="24"/>
      <w:szCs w:val="24"/>
      <w:lang w:eastAsia="zh-CN"/>
    </w:rPr>
  </w:style>
  <w:style w:type="character" w:customStyle="1" w:styleId="a8">
    <w:name w:val="Символ нумерации"/>
    <w:qFormat/>
    <w:rsid w:val="001C6178"/>
  </w:style>
  <w:style w:type="character" w:customStyle="1" w:styleId="left">
    <w:name w:val="left"/>
    <w:basedOn w:val="a0"/>
    <w:qFormat/>
    <w:rsid w:val="00B63469"/>
  </w:style>
  <w:style w:type="character" w:customStyle="1" w:styleId="a9">
    <w:name w:val="Основной текст Знак"/>
    <w:qFormat/>
    <w:rsid w:val="0017143F"/>
    <w:rPr>
      <w:sz w:val="26"/>
      <w:szCs w:val="26"/>
      <w:lang w:bidi="ar-SA"/>
    </w:rPr>
  </w:style>
  <w:style w:type="character" w:customStyle="1" w:styleId="30">
    <w:name w:val="Основной текст (3)_"/>
    <w:qFormat/>
    <w:rsid w:val="0017143F"/>
    <w:rPr>
      <w:b/>
      <w:bCs/>
      <w:sz w:val="23"/>
      <w:szCs w:val="23"/>
      <w:lang w:bidi="ar-SA"/>
    </w:rPr>
  </w:style>
  <w:style w:type="character" w:customStyle="1" w:styleId="ListLabel1">
    <w:name w:val="ListLabel 1"/>
    <w:qFormat/>
    <w:rsid w:val="00243FED"/>
    <w:rPr>
      <w:color w:val="000000"/>
    </w:rPr>
  </w:style>
  <w:style w:type="character" w:styleId="aa">
    <w:name w:val="Strong"/>
    <w:qFormat/>
    <w:rsid w:val="003C6918"/>
    <w:rPr>
      <w:b/>
      <w:bCs/>
    </w:rPr>
  </w:style>
  <w:style w:type="character" w:customStyle="1" w:styleId="ab">
    <w:name w:val="Верхний колонтитул Знак"/>
    <w:basedOn w:val="a0"/>
    <w:uiPriority w:val="99"/>
    <w:semiHidden/>
    <w:qFormat/>
    <w:rsid w:val="000B355F"/>
    <w:rPr>
      <w:sz w:val="24"/>
      <w:szCs w:val="24"/>
      <w:lang w:eastAsia="zh-CN"/>
    </w:rPr>
  </w:style>
  <w:style w:type="character" w:customStyle="1" w:styleId="10">
    <w:name w:val="Нижний колонтитул Знак1"/>
    <w:basedOn w:val="a0"/>
    <w:uiPriority w:val="99"/>
    <w:semiHidden/>
    <w:qFormat/>
    <w:rsid w:val="000B355F"/>
    <w:rPr>
      <w:sz w:val="24"/>
      <w:szCs w:val="24"/>
      <w:lang w:eastAsia="zh-CN"/>
    </w:rPr>
  </w:style>
  <w:style w:type="paragraph" w:customStyle="1" w:styleId="a3">
    <w:name w:val="Заголовок"/>
    <w:basedOn w:val="a"/>
    <w:next w:val="a4"/>
    <w:qFormat/>
    <w:rsid w:val="001C617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rsid w:val="001C6178"/>
    <w:pPr>
      <w:spacing w:after="140" w:line="288" w:lineRule="auto"/>
    </w:pPr>
  </w:style>
  <w:style w:type="paragraph" w:styleId="ac">
    <w:name w:val="List"/>
    <w:basedOn w:val="a4"/>
    <w:rsid w:val="001C6178"/>
    <w:rPr>
      <w:rFonts w:cs="Mangal"/>
    </w:rPr>
  </w:style>
  <w:style w:type="paragraph" w:customStyle="1" w:styleId="Caption">
    <w:name w:val="Caption"/>
    <w:basedOn w:val="a"/>
    <w:qFormat/>
    <w:rsid w:val="00243FED"/>
    <w:pPr>
      <w:suppressLineNumbers/>
      <w:spacing w:before="120" w:after="120"/>
    </w:pPr>
    <w:rPr>
      <w:rFonts w:cs="Mangal"/>
      <w:i/>
      <w:iCs/>
    </w:rPr>
  </w:style>
  <w:style w:type="paragraph" w:styleId="ad">
    <w:name w:val="index heading"/>
    <w:basedOn w:val="a"/>
    <w:qFormat/>
    <w:rsid w:val="00243FED"/>
    <w:pPr>
      <w:suppressLineNumbers/>
    </w:pPr>
    <w:rPr>
      <w:rFonts w:cs="Mangal"/>
    </w:rPr>
  </w:style>
  <w:style w:type="paragraph" w:styleId="ae">
    <w:name w:val="caption"/>
    <w:basedOn w:val="a"/>
    <w:qFormat/>
    <w:rsid w:val="001C6178"/>
    <w:pPr>
      <w:suppressLineNumbers/>
      <w:spacing w:before="120" w:after="120"/>
    </w:pPr>
    <w:rPr>
      <w:rFonts w:cs="Mangal"/>
      <w:i/>
      <w:iCs/>
    </w:rPr>
  </w:style>
  <w:style w:type="paragraph" w:customStyle="1" w:styleId="50">
    <w:name w:val="Указатель5"/>
    <w:basedOn w:val="a"/>
    <w:qFormat/>
    <w:rsid w:val="001C6178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qFormat/>
    <w:rsid w:val="001C6178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qFormat/>
    <w:rsid w:val="001C6178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qFormat/>
    <w:rsid w:val="001C6178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qFormat/>
    <w:rsid w:val="001C6178"/>
    <w:pPr>
      <w:suppressLineNumbers/>
    </w:pPr>
    <w:rPr>
      <w:rFonts w:cs="Mangal"/>
    </w:rPr>
  </w:style>
  <w:style w:type="paragraph" w:customStyle="1" w:styleId="20">
    <w:name w:val="Название объекта2"/>
    <w:basedOn w:val="a3"/>
    <w:next w:val="a4"/>
    <w:qFormat/>
    <w:rsid w:val="001C6178"/>
    <w:pPr>
      <w:jc w:val="center"/>
    </w:pPr>
    <w:rPr>
      <w:b/>
      <w:bCs/>
      <w:sz w:val="56"/>
      <w:szCs w:val="56"/>
    </w:rPr>
  </w:style>
  <w:style w:type="paragraph" w:customStyle="1" w:styleId="21">
    <w:name w:val="Указатель2"/>
    <w:basedOn w:val="a"/>
    <w:qFormat/>
    <w:rsid w:val="001C6178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qFormat/>
    <w:rsid w:val="001C6178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link w:val="Footer"/>
    <w:qFormat/>
    <w:rsid w:val="001C6178"/>
    <w:pPr>
      <w:suppressLineNumbers/>
    </w:pPr>
    <w:rPr>
      <w:rFonts w:cs="Mangal"/>
    </w:rPr>
  </w:style>
  <w:style w:type="paragraph" w:customStyle="1" w:styleId="af">
    <w:name w:val="Знак Знак Знак Знак Знак Знак Знак"/>
    <w:basedOn w:val="a"/>
    <w:qFormat/>
    <w:rsid w:val="001C6178"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ConsNormal">
    <w:name w:val="ConsNormal"/>
    <w:qFormat/>
    <w:rsid w:val="001C6178"/>
    <w:pPr>
      <w:widowControl w:val="0"/>
      <w:suppressAutoHyphens/>
      <w:ind w:firstLine="720"/>
    </w:pPr>
    <w:rPr>
      <w:rFonts w:ascii="Arial" w:hAnsi="Arial" w:cs="Arial"/>
      <w:sz w:val="24"/>
      <w:lang w:eastAsia="zh-CN"/>
    </w:rPr>
  </w:style>
  <w:style w:type="paragraph" w:customStyle="1" w:styleId="ConsPlusCell">
    <w:name w:val="ConsPlusCell"/>
    <w:qFormat/>
    <w:rsid w:val="001C6178"/>
    <w:pPr>
      <w:widowControl w:val="0"/>
      <w:suppressAutoHyphens/>
    </w:pPr>
    <w:rPr>
      <w:rFonts w:ascii="Arial" w:hAnsi="Arial" w:cs="Arial"/>
      <w:sz w:val="24"/>
      <w:lang w:eastAsia="zh-CN"/>
    </w:rPr>
  </w:style>
  <w:style w:type="paragraph" w:customStyle="1" w:styleId="af0">
    <w:name w:val="Знак Знак Знак Знак"/>
    <w:basedOn w:val="a"/>
    <w:qFormat/>
    <w:rsid w:val="001C6178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1">
    <w:name w:val="No Spacing"/>
    <w:qFormat/>
    <w:rsid w:val="001C6178"/>
    <w:pPr>
      <w:widowControl w:val="0"/>
      <w:suppressAutoHyphens/>
      <w:ind w:firstLine="540"/>
    </w:pPr>
    <w:rPr>
      <w:sz w:val="22"/>
      <w:szCs w:val="22"/>
      <w:lang w:eastAsia="zh-CN"/>
    </w:rPr>
  </w:style>
  <w:style w:type="paragraph" w:customStyle="1" w:styleId="af2">
    <w:name w:val="ТекстДок"/>
    <w:qFormat/>
    <w:rsid w:val="001C6178"/>
    <w:pPr>
      <w:suppressAutoHyphens/>
      <w:ind w:firstLine="709"/>
      <w:jc w:val="both"/>
    </w:pPr>
    <w:rPr>
      <w:rFonts w:eastAsia="Calibri"/>
      <w:sz w:val="24"/>
      <w:szCs w:val="24"/>
      <w:lang w:eastAsia="zh-CN"/>
    </w:rPr>
  </w:style>
  <w:style w:type="paragraph" w:styleId="af3">
    <w:name w:val="Balloon Text"/>
    <w:basedOn w:val="a"/>
    <w:qFormat/>
    <w:rsid w:val="001C6178"/>
    <w:rPr>
      <w:rFonts w:ascii="Tahoma" w:hAnsi="Tahoma" w:cs="Tahoma"/>
      <w:sz w:val="16"/>
      <w:szCs w:val="16"/>
    </w:rPr>
  </w:style>
  <w:style w:type="paragraph" w:customStyle="1" w:styleId="af4">
    <w:name w:val="Содержимое таблицы"/>
    <w:basedOn w:val="a"/>
    <w:qFormat/>
    <w:rsid w:val="001C6178"/>
    <w:pPr>
      <w:suppressLineNumbers/>
    </w:pPr>
  </w:style>
  <w:style w:type="paragraph" w:customStyle="1" w:styleId="af5">
    <w:name w:val="Заголовок таблицы"/>
    <w:basedOn w:val="af4"/>
    <w:qFormat/>
    <w:rsid w:val="001C6178"/>
    <w:pPr>
      <w:jc w:val="center"/>
    </w:pPr>
    <w:rPr>
      <w:b/>
      <w:bCs/>
    </w:rPr>
  </w:style>
  <w:style w:type="paragraph" w:customStyle="1" w:styleId="af6">
    <w:name w:val="Блочная цитата"/>
    <w:basedOn w:val="a"/>
    <w:qFormat/>
    <w:rsid w:val="001C6178"/>
    <w:pPr>
      <w:spacing w:after="283"/>
      <w:ind w:left="567" w:right="567"/>
    </w:pPr>
  </w:style>
  <w:style w:type="paragraph" w:styleId="af7">
    <w:name w:val="Subtitle"/>
    <w:basedOn w:val="a3"/>
    <w:next w:val="a4"/>
    <w:qFormat/>
    <w:rsid w:val="001C6178"/>
    <w:pPr>
      <w:spacing w:before="60"/>
      <w:jc w:val="center"/>
    </w:pPr>
    <w:rPr>
      <w:sz w:val="36"/>
      <w:szCs w:val="36"/>
    </w:rPr>
  </w:style>
  <w:style w:type="paragraph" w:customStyle="1" w:styleId="13">
    <w:name w:val="Обычный (веб)1"/>
    <w:basedOn w:val="a"/>
    <w:qFormat/>
    <w:rsid w:val="001C6178"/>
    <w:pPr>
      <w:spacing w:before="33" w:after="33"/>
    </w:pPr>
    <w:rPr>
      <w:rFonts w:ascii="Arial" w:hAnsi="Arial" w:cs="Arial"/>
      <w:color w:val="332E2D"/>
      <w:spacing w:val="2"/>
    </w:rPr>
  </w:style>
  <w:style w:type="paragraph" w:customStyle="1" w:styleId="Header">
    <w:name w:val="Header"/>
    <w:basedOn w:val="a"/>
    <w:uiPriority w:val="99"/>
    <w:semiHidden/>
    <w:unhideWhenUsed/>
    <w:rsid w:val="000B355F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uiPriority w:val="99"/>
    <w:qFormat/>
    <w:rsid w:val="001C6178"/>
    <w:pPr>
      <w:widowControl w:val="0"/>
      <w:suppressAutoHyphens/>
    </w:pPr>
    <w:rPr>
      <w:rFonts w:ascii="Calibri" w:hAnsi="Calibri" w:cs="Calibri"/>
      <w:color w:val="00000A"/>
      <w:kern w:val="2"/>
      <w:sz w:val="22"/>
      <w:lang w:eastAsia="zh-CN"/>
    </w:rPr>
  </w:style>
  <w:style w:type="paragraph" w:customStyle="1" w:styleId="Footer">
    <w:name w:val="Footer"/>
    <w:basedOn w:val="a"/>
    <w:link w:val="12"/>
    <w:uiPriority w:val="99"/>
    <w:semiHidden/>
    <w:unhideWhenUsed/>
    <w:rsid w:val="000B355F"/>
    <w:pPr>
      <w:tabs>
        <w:tab w:val="center" w:pos="4677"/>
        <w:tab w:val="right" w:pos="9355"/>
      </w:tabs>
    </w:pPr>
  </w:style>
  <w:style w:type="paragraph" w:customStyle="1" w:styleId="14">
    <w:name w:val="Абзац списка1"/>
    <w:basedOn w:val="a"/>
    <w:qFormat/>
    <w:rsid w:val="001C6178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val="en-US"/>
    </w:rPr>
  </w:style>
  <w:style w:type="paragraph" w:customStyle="1" w:styleId="western">
    <w:name w:val="western"/>
    <w:basedOn w:val="a"/>
    <w:qFormat/>
    <w:rsid w:val="007F0910"/>
    <w:pPr>
      <w:suppressAutoHyphens w:val="0"/>
      <w:spacing w:beforeAutospacing="1" w:after="142" w:line="276" w:lineRule="auto"/>
    </w:pPr>
    <w:rPr>
      <w:rFonts w:ascii="Liberation Serif" w:hAnsi="Liberation Serif" w:cs="Liberation Serif"/>
      <w:lang w:eastAsia="ru-RU"/>
    </w:rPr>
  </w:style>
  <w:style w:type="paragraph" w:styleId="af8">
    <w:name w:val="Normal (Web)"/>
    <w:basedOn w:val="a"/>
    <w:uiPriority w:val="99"/>
    <w:unhideWhenUsed/>
    <w:qFormat/>
    <w:rsid w:val="0017143F"/>
    <w:pPr>
      <w:suppressAutoHyphens w:val="0"/>
      <w:spacing w:beforeAutospacing="1" w:after="119"/>
    </w:pPr>
    <w:rPr>
      <w:color w:val="00000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61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header" Target="header5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eader" Target="header4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eader" Target="header7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6D4674-0D9A-4694-BC80-7A9A11AE94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18</Pages>
  <Words>5995</Words>
  <Characters>34173</Characters>
  <Application>Microsoft Office Word</Application>
  <DocSecurity>0</DocSecurity>
  <Lines>284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Решение Городской Думы г. Калуги от 24.11.2021 N 260(ред. от 28.12.2022)"Об утверждении прогнозного плана (программы) приватизации муниципального имущества г. Калуги на 2022 год"</vt:lpstr>
    </vt:vector>
  </TitlesOfParts>
  <Company>КонсультантПлюс Версия 4022.00.55</Company>
  <LinksUpToDate>false</LinksUpToDate>
  <CharactersWithSpaces>40088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Городской Думы г. Калуги от 24.11.2021 N 260(ред. от 28.12.2022)"Об утверждении прогнозного плана (программы) приватизации муниципального имущества г. Калуги на 2022 год"</dc:title>
  <dc:subject/>
  <dc:creator>puhovame</dc:creator>
  <dc:description/>
  <cp:lastModifiedBy>sorokinavg</cp:lastModifiedBy>
  <cp:revision>30</cp:revision>
  <cp:lastPrinted>2023-01-30T05:26:00Z</cp:lastPrinted>
  <dcterms:created xsi:type="dcterms:W3CDTF">2023-01-30T15:18:00Z</dcterms:created>
  <dcterms:modified xsi:type="dcterms:W3CDTF">2023-04-18T10:09:00Z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КонсультантПлюс Версия 4022.00.55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