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Информация об обращениях юридических лиц в органы администрации городского округа города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Калуги</w:t>
      </w:r>
      <w:r>
        <w:rPr>
          <w:rFonts w:cs="Times New Roman" w:ascii="Times New Roman" w:hAnsi="Times New Roman"/>
          <w:b/>
          <w:sz w:val="24"/>
          <w:szCs w:val="24"/>
        </w:rPr>
        <w:t xml:space="preserve"> за 2025 год.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2025 год в органы </w:t>
      </w:r>
      <w:r>
        <w:rPr>
          <w:rFonts w:ascii="Times New Roman" w:hAnsi="Times New Roman"/>
          <w:b w:val="false"/>
          <w:bCs w:val="false"/>
        </w:rPr>
        <w:t xml:space="preserve">администрации городского округа города </w:t>
      </w:r>
      <w:r>
        <w:rPr>
          <w:rFonts w:ascii="Times New Roman" w:hAnsi="Times New Roman"/>
          <w:b w:val="false"/>
          <w:bCs w:val="false"/>
          <w:shd w:fill="auto" w:val="clear"/>
        </w:rPr>
        <w:t>Калуги</w:t>
      </w:r>
      <w:r>
        <w:rPr>
          <w:rFonts w:ascii="Times New Roman" w:hAnsi="Times New Roman"/>
          <w:shd w:fill="auto" w:val="clear"/>
        </w:rPr>
        <w:t xml:space="preserve"> </w:t>
      </w:r>
      <w:r>
        <w:rPr>
          <w:rFonts w:ascii="Times New Roman" w:hAnsi="Times New Roman"/>
        </w:rPr>
        <w:t xml:space="preserve">поступило </w:t>
      </w:r>
      <w:r>
        <w:rPr>
          <w:rFonts w:ascii="Times New Roman" w:hAnsi="Times New Roman"/>
          <w:b/>
          <w:sz w:val="24"/>
          <w:szCs w:val="24"/>
          <w:shd w:fill="auto" w:val="clear"/>
        </w:rPr>
        <w:t>60340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</w:rPr>
        <w:t>обращения юридических лиц, что на 13</w:t>
      </w:r>
      <w:r>
        <w:rPr>
          <w:rFonts w:ascii="Times New Roman" w:hAnsi="Times New Roman"/>
          <w:shd w:fill="auto" w:val="clear"/>
        </w:rPr>
        <w:t>,9 % меньше,</w:t>
      </w:r>
      <w:r>
        <w:rPr>
          <w:rFonts w:ascii="Times New Roman" w:hAnsi="Times New Roman"/>
        </w:rPr>
        <w:t xml:space="preserve"> чем за 2024 год (</w:t>
      </w:r>
      <w:r>
        <w:rPr>
          <w:rFonts w:ascii="Times New Roman" w:hAnsi="Times New Roman"/>
          <w:b/>
          <w:sz w:val="24"/>
          <w:szCs w:val="24"/>
          <w:shd w:fill="auto" w:val="clear"/>
        </w:rPr>
        <w:t>70054</w:t>
      </w:r>
      <w:r>
        <w:rPr>
          <w:rFonts w:ascii="Times New Roman" w:hAnsi="Times New Roman"/>
          <w:b w:val="false"/>
          <w:bCs w:val="false"/>
          <w:sz w:val="24"/>
          <w:szCs w:val="24"/>
        </w:rPr>
        <w:t>)</w:t>
      </w:r>
      <w:r>
        <w:rPr>
          <w:rFonts w:ascii="Times New Roman" w:hAnsi="Times New Roman"/>
        </w:rPr>
        <w:t>.</w:t>
      </w:r>
    </w:p>
    <w:p>
      <w:pPr>
        <w:pStyle w:val="Normal"/>
        <w:spacing w:lineRule="auto" w:line="240" w:before="0" w:after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left="0" w:hanging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Информация о количестве поступивших и рассмотренных органами администрации городского округа города Калуги обращений юридических лиц.</w:t>
      </w:r>
      <w:r>
        <w:rPr>
          <w:rFonts w:cs="Times New Roman" w:ascii="Times New Roman" w:hAnsi="Times New Roman"/>
          <w:b/>
          <w:sz w:val="24"/>
          <w:szCs w:val="24"/>
        </w:rPr>
        <w:tab/>
      </w:r>
    </w:p>
    <w:p>
      <w:pPr>
        <w:pStyle w:val="Normal"/>
        <w:spacing w:lineRule="auto" w:line="240" w:before="0" w:after="0"/>
        <w:ind w:firstLine="426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tbl>
      <w:tblPr>
        <w:tblStyle w:val="aa"/>
        <w:tblW w:w="974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79"/>
        <w:gridCol w:w="795"/>
        <w:gridCol w:w="1016"/>
        <w:gridCol w:w="732"/>
        <w:gridCol w:w="922"/>
        <w:gridCol w:w="888"/>
        <w:gridCol w:w="964"/>
        <w:gridCol w:w="1034"/>
        <w:gridCol w:w="379"/>
        <w:gridCol w:w="628"/>
        <w:gridCol w:w="809"/>
      </w:tblGrid>
      <w:tr>
        <w:trPr/>
        <w:tc>
          <w:tcPr>
            <w:tcW w:w="1579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Calibri" w:cs=""/>
                <w:b/>
                <w:b/>
                <w:color w:val="auto"/>
                <w:kern w:val="0"/>
                <w:sz w:val="12"/>
                <w:szCs w:val="12"/>
                <w:lang w:val="ru-RU" w:bidi="ar-SA"/>
              </w:rPr>
            </w:pPr>
            <w:r>
              <w:rPr>
                <w:rFonts w:eastAsia="Calibri" w:cs="" w:cstheme="minorBidi" w:ascii="Times New Roman" w:hAnsi="Times New Roman"/>
                <w:b/>
                <w:color w:val="auto"/>
                <w:kern w:val="0"/>
                <w:sz w:val="12"/>
                <w:szCs w:val="12"/>
                <w:lang w:val="ru-RU" w:bidi="ar-SA"/>
              </w:rPr>
              <w:t>Наименование структурного подразделения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/>
                <w:color w:val="auto"/>
                <w:kern w:val="0"/>
                <w:sz w:val="12"/>
                <w:szCs w:val="12"/>
                <w:lang w:val="ru-RU" w:eastAsia="en-US" w:bidi="ar-SA"/>
              </w:rPr>
              <w:t xml:space="preserve">администрации городского округа города </w:t>
            </w:r>
            <w:r>
              <w:rPr>
                <w:rFonts w:eastAsia="Calibri" w:cs="Times New Roman" w:ascii="Times New Roman" w:hAnsi="Times New Roman"/>
                <w:b/>
                <w:color w:val="auto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Калуги</w:t>
            </w:r>
          </w:p>
        </w:tc>
        <w:tc>
          <w:tcPr>
            <w:tcW w:w="6730" w:type="dxa"/>
            <w:gridSpan w:val="8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0"/>
                <w:szCs w:val="16"/>
              </w:rPr>
            </w:pPr>
            <w:r>
              <w:rPr>
                <w:rFonts w:eastAsia="Arial Unicode MS" w:cs="" w:cstheme="minorBidi" w:ascii="Times New Roman" w:hAnsi="Times New Roman"/>
                <w:b/>
                <w:color w:val="auto"/>
                <w:kern w:val="0"/>
                <w:sz w:val="10"/>
                <w:szCs w:val="16"/>
                <w:lang w:val="ru-RU" w:bidi="ar-SA"/>
              </w:rPr>
              <w:t>Обращения юридических лиц, всего</w:t>
            </w:r>
          </w:p>
        </w:tc>
        <w:tc>
          <w:tcPr>
            <w:tcW w:w="143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0"/>
                <w:szCs w:val="16"/>
              </w:rPr>
            </w:pPr>
            <w:r>
              <w:rPr>
                <w:rFonts w:cs="" w:cstheme="minorBidi" w:ascii="Times New Roman" w:hAnsi="Times New Roman"/>
                <w:b/>
                <w:sz w:val="10"/>
                <w:szCs w:val="16"/>
              </w:rPr>
            </w:r>
          </w:p>
        </w:tc>
      </w:tr>
      <w:tr>
        <w:trPr/>
        <w:tc>
          <w:tcPr>
            <w:tcW w:w="157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cs="" w:cstheme="minorBidi" w:ascii="Times New Roman" w:hAnsi="Times New Roman"/>
                <w:sz w:val="10"/>
                <w:szCs w:val="16"/>
              </w:rPr>
            </w:r>
          </w:p>
        </w:tc>
        <w:tc>
          <w:tcPr>
            <w:tcW w:w="3465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cstheme="minorBidi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2024 год</w:t>
            </w:r>
          </w:p>
        </w:tc>
        <w:tc>
          <w:tcPr>
            <w:tcW w:w="3893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eastAsia="Calibri" w:cs="" w:cstheme="minorBidi" w:ascii="Times New Roman" w:hAnsi="Times New Roman"/>
                <w:color w:val="auto"/>
                <w:kern w:val="0"/>
                <w:sz w:val="12"/>
                <w:szCs w:val="16"/>
                <w:lang w:val="ru-RU" w:bidi="ar-SA"/>
              </w:rPr>
              <w:t>2025 год</w:t>
            </w:r>
          </w:p>
        </w:tc>
        <w:tc>
          <w:tcPr>
            <w:tcW w:w="809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cstheme="minorBidi" w:ascii="Times New Roman" w:hAnsi="Times New Roman"/>
                <w:bCs/>
                <w:color w:val="auto"/>
                <w:spacing w:val="-8"/>
                <w:kern w:val="0"/>
                <w:sz w:val="10"/>
                <w:szCs w:val="16"/>
                <w:lang w:val="ru-RU" w:bidi="ar-SA"/>
              </w:rPr>
              <w:t>% рост (снижение) показателя</w:t>
            </w:r>
          </w:p>
        </w:tc>
      </w:tr>
      <w:tr>
        <w:trPr/>
        <w:tc>
          <w:tcPr>
            <w:tcW w:w="157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cs="" w:cstheme="minorBidi" w:ascii="Times New Roman" w:hAnsi="Times New Roman"/>
                <w:sz w:val="10"/>
                <w:szCs w:val="16"/>
              </w:rPr>
            </w:r>
          </w:p>
        </w:tc>
        <w:tc>
          <w:tcPr>
            <w:tcW w:w="79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 w:val="10"/>
                <w:szCs w:val="10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>Всего рассмотрено обращений</w:t>
            </w:r>
          </w:p>
        </w:tc>
        <w:tc>
          <w:tcPr>
            <w:tcW w:w="267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cstheme="minorBidi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из них</w:t>
            </w:r>
          </w:p>
        </w:tc>
        <w:tc>
          <w:tcPr>
            <w:tcW w:w="88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cstheme="minorBidi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 xml:space="preserve">Всего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>рассмотрено обращений</w:t>
            </w:r>
          </w:p>
        </w:tc>
        <w:tc>
          <w:tcPr>
            <w:tcW w:w="3005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eastAsia="Calibri" w:cs="" w:cstheme="minorBidi" w:ascii="Times New Roman" w:hAnsi="Times New Roman"/>
                <w:color w:val="auto"/>
                <w:kern w:val="0"/>
                <w:sz w:val="10"/>
                <w:szCs w:val="16"/>
                <w:lang w:val="ru-RU" w:bidi="ar-SA"/>
              </w:rPr>
              <w:t>из них</w:t>
            </w:r>
          </w:p>
        </w:tc>
        <w:tc>
          <w:tcPr>
            <w:tcW w:w="8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cs="" w:cstheme="minorBidi" w:ascii="Times New Roman" w:hAnsi="Times New Roman"/>
                <w:sz w:val="10"/>
                <w:szCs w:val="16"/>
              </w:rPr>
            </w:r>
          </w:p>
        </w:tc>
      </w:tr>
      <w:tr>
        <w:trPr/>
        <w:tc>
          <w:tcPr>
            <w:tcW w:w="157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cs="" w:cstheme="minorBidi" w:ascii="Times New Roman" w:hAnsi="Times New Roman"/>
                <w:sz w:val="10"/>
                <w:szCs w:val="16"/>
              </w:rPr>
            </w:r>
          </w:p>
        </w:tc>
        <w:tc>
          <w:tcPr>
            <w:tcW w:w="79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cs="" w:cstheme="minorBidi" w:ascii="Times New Roman" w:hAnsi="Times New Roman"/>
                <w:sz w:val="10"/>
                <w:szCs w:val="16"/>
              </w:rPr>
            </w:r>
          </w:p>
        </w:tc>
        <w:tc>
          <w:tcPr>
            <w:tcW w:w="10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 w:val="10"/>
                <w:szCs w:val="10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10"/>
                <w:szCs w:val="10"/>
                <w:lang w:val="ru-RU" w:eastAsia="en-US" w:bidi="ar-SA"/>
              </w:rPr>
              <w:t xml:space="preserve">в органы администрации городского округа города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10"/>
                <w:szCs w:val="10"/>
                <w:shd w:fill="auto" w:val="clear"/>
                <w:lang w:val="ru-RU" w:eastAsia="en-US" w:bidi="ar-SA"/>
              </w:rPr>
              <w:t>Калуги</w:t>
            </w:r>
          </w:p>
        </w:tc>
        <w:tc>
          <w:tcPr>
            <w:tcW w:w="73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 w:val="10"/>
                <w:szCs w:val="10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 xml:space="preserve">в адрес главы городского округа города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shd w:fill="auto" w:val="clear"/>
                <w:lang w:val="ru-RU" w:eastAsia="en-US" w:bidi="ar-SA"/>
              </w:rPr>
              <w:t>Калуги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 xml:space="preserve"> (направлено на рассмотрение в органы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shd w:fill="auto" w:val="clear"/>
                <w:lang w:val="ru-RU" w:eastAsia="en-US" w:bidi="ar-SA"/>
              </w:rPr>
              <w:t>администрации городского округа города Калуги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>)</w:t>
            </w:r>
          </w:p>
        </w:tc>
        <w:tc>
          <w:tcPr>
            <w:tcW w:w="92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 w:val="10"/>
                <w:szCs w:val="10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 xml:space="preserve">в адрес  заместителя главы городского округа города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shd w:fill="auto" w:val="clear"/>
                <w:lang w:val="ru-RU" w:eastAsia="en-US" w:bidi="ar-SA"/>
              </w:rPr>
              <w:t>Калуги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 xml:space="preserve"> по социальным вопросам (направлено на рассмотрение в органы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shd w:fill="auto" w:val="clear"/>
                <w:lang w:val="ru-RU" w:eastAsia="en-US" w:bidi="ar-SA"/>
              </w:rPr>
              <w:t>администрации городского округа города Калуги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>)</w:t>
            </w:r>
          </w:p>
        </w:tc>
        <w:tc>
          <w:tcPr>
            <w:tcW w:w="88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cs="" w:cstheme="minorBidi" w:ascii="Times New Roman" w:hAnsi="Times New Roman"/>
                <w:sz w:val="10"/>
                <w:szCs w:val="16"/>
              </w:rPr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 w:val="10"/>
                <w:szCs w:val="10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10"/>
                <w:szCs w:val="10"/>
                <w:lang w:val="ru-RU" w:eastAsia="en-US" w:bidi="ar-SA"/>
              </w:rPr>
              <w:t xml:space="preserve">в органы администрации городского округа города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10"/>
                <w:szCs w:val="10"/>
                <w:shd w:fill="auto" w:val="clear"/>
                <w:lang w:val="ru-RU" w:eastAsia="en-US" w:bidi="ar-SA"/>
              </w:rPr>
              <w:t>Калуги</w:t>
            </w:r>
          </w:p>
        </w:tc>
        <w:tc>
          <w:tcPr>
            <w:tcW w:w="103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 w:val="10"/>
                <w:szCs w:val="10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 xml:space="preserve">в адрес главы городского округа города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shd w:fill="auto" w:val="clear"/>
                <w:lang w:val="ru-RU" w:eastAsia="en-US" w:bidi="ar-SA"/>
              </w:rPr>
              <w:t>Калуги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 xml:space="preserve"> (направлено на рассмотрение в органы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shd w:fill="auto" w:val="clear"/>
                <w:lang w:val="ru-RU" w:eastAsia="en-US" w:bidi="ar-SA"/>
              </w:rPr>
              <w:t>администрации городского округа города Калуги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>)</w:t>
            </w:r>
          </w:p>
        </w:tc>
        <w:tc>
          <w:tcPr>
            <w:tcW w:w="1007" w:type="dxa"/>
            <w:gridSpan w:val="2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 w:val="10"/>
                <w:szCs w:val="10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 xml:space="preserve">в адрес  заместителя главы городского округа города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shd w:fill="auto" w:val="clear"/>
                <w:lang w:val="ru-RU" w:eastAsia="en-US" w:bidi="ar-SA"/>
              </w:rPr>
              <w:t>Калуги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 xml:space="preserve"> по социальным вопросам (направлено на рассмотрение в органы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shd w:fill="auto" w:val="clear"/>
                <w:lang w:val="ru-RU" w:eastAsia="en-US" w:bidi="ar-SA"/>
              </w:rPr>
              <w:t>администрации городского округа города Калуги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10"/>
                <w:szCs w:val="10"/>
                <w:lang w:val="ru-RU" w:eastAsia="en-US" w:bidi="ar-SA"/>
              </w:rPr>
              <w:t>)</w:t>
            </w:r>
          </w:p>
        </w:tc>
        <w:tc>
          <w:tcPr>
            <w:tcW w:w="8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0"/>
                <w:szCs w:val="16"/>
              </w:rPr>
            </w:pPr>
            <w:r>
              <w:rPr>
                <w:rFonts w:cs="" w:cstheme="minorBidi" w:ascii="Times New Roman" w:hAnsi="Times New Roman"/>
                <w:sz w:val="10"/>
                <w:szCs w:val="16"/>
              </w:rPr>
            </w:r>
          </w:p>
        </w:tc>
      </w:tr>
      <w:tr>
        <w:trPr/>
        <w:tc>
          <w:tcPr>
            <w:tcW w:w="157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</w:r>
          </w:p>
        </w:tc>
        <w:tc>
          <w:tcPr>
            <w:tcW w:w="79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</w:r>
          </w:p>
        </w:tc>
        <w:tc>
          <w:tcPr>
            <w:tcW w:w="10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всего</w:t>
            </w:r>
          </w:p>
        </w:tc>
        <w:tc>
          <w:tcPr>
            <w:tcW w:w="73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</w:r>
          </w:p>
        </w:tc>
        <w:tc>
          <w:tcPr>
            <w:tcW w:w="922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</w:r>
          </w:p>
        </w:tc>
        <w:tc>
          <w:tcPr>
            <w:tcW w:w="88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всего</w:t>
            </w:r>
          </w:p>
        </w:tc>
        <w:tc>
          <w:tcPr>
            <w:tcW w:w="1034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</w:r>
          </w:p>
        </w:tc>
        <w:tc>
          <w:tcPr>
            <w:tcW w:w="1007" w:type="dxa"/>
            <w:gridSpan w:val="2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</w:r>
          </w:p>
        </w:tc>
        <w:tc>
          <w:tcPr>
            <w:tcW w:w="809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</w:r>
          </w:p>
        </w:tc>
      </w:tr>
      <w:tr>
        <w:trPr>
          <w:trHeight w:val="127" w:hRule="atLeast"/>
        </w:trPr>
        <w:tc>
          <w:tcPr>
            <w:tcW w:w="1579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eastAsia="Calibri" w:cs="" w:cstheme="minorBidi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1</w:t>
            </w:r>
          </w:p>
        </w:tc>
        <w:tc>
          <w:tcPr>
            <w:tcW w:w="795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eastAsia="Calibri" w:cs="" w:cstheme="minorBidi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2</w:t>
            </w:r>
          </w:p>
        </w:tc>
        <w:tc>
          <w:tcPr>
            <w:tcW w:w="1016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eastAsia="Calibri" w:cs="" w:cstheme="minorBidi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3</w:t>
            </w:r>
          </w:p>
        </w:tc>
        <w:tc>
          <w:tcPr>
            <w:tcW w:w="732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eastAsia="Calibri" w:cs="" w:cstheme="minorBidi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4</w:t>
            </w:r>
          </w:p>
        </w:tc>
        <w:tc>
          <w:tcPr>
            <w:tcW w:w="922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eastAsia="Calibri" w:cs="" w:cstheme="minorBidi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5</w:t>
            </w:r>
          </w:p>
        </w:tc>
        <w:tc>
          <w:tcPr>
            <w:tcW w:w="888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eastAsia="Calibri" w:cs="" w:cstheme="minorBidi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6</w:t>
            </w:r>
          </w:p>
        </w:tc>
        <w:tc>
          <w:tcPr>
            <w:tcW w:w="964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eastAsia="Calibri" w:cs="" w:cstheme="minorBidi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7</w:t>
            </w:r>
          </w:p>
        </w:tc>
        <w:tc>
          <w:tcPr>
            <w:tcW w:w="1034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eastAsia="Calibri" w:cs="" w:cstheme="minorBidi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8</w:t>
            </w:r>
          </w:p>
        </w:tc>
        <w:tc>
          <w:tcPr>
            <w:tcW w:w="1007" w:type="dxa"/>
            <w:gridSpan w:val="2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eastAsia="Calibri" w:cs="" w:cstheme="minorBidi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9</w:t>
            </w:r>
          </w:p>
        </w:tc>
        <w:tc>
          <w:tcPr>
            <w:tcW w:w="809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</w:rPr>
            </w:pPr>
            <w:r>
              <w:rPr>
                <w:rFonts w:eastAsia="Calibri" w:cs="" w:cstheme="minorBidi" w:ascii="Times New Roman" w:hAnsi="Times New Roman"/>
                <w:b/>
                <w:color w:val="auto"/>
                <w:kern w:val="0"/>
                <w:sz w:val="12"/>
                <w:szCs w:val="22"/>
                <w:lang w:val="ru-RU" w:bidi="ar-SA"/>
              </w:rPr>
              <w:t>10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15942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11890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4052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10138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7292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2846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-38,7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13621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10852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2769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15634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11464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4170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+5,6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Управление городского хозяйства города Калуги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9939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9433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503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8921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4995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3926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-47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Управление делами главы городского округа города Калуги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10635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7662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2961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12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10342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6942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3400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-9,4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10865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6978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3886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9352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9045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307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+29,6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9550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5874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3676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8214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4494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3720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-23,5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7507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6605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654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248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6878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6347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425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106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-3,9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Управление по работе с населением на территориях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4003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1133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2203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667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3202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922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2085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195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-18,6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Управление образования города Калуги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4018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2292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1687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39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3657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2613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1015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29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+14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Управление социальной защиты города Калуги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3487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2694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757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36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2615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2167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434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14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-19,6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Управление финансов города Калуги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1783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802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981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2285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1221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1064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+52,2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2794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1804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990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2515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1467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986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62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-18,7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Отдел по организации защиты населения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2706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1117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1509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80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2143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689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1453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-38,3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Заместитель главы городского округа города Калуги (по социальным вопросам)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2310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12"/>
                <w:szCs w:val="16"/>
                <w:shd w:fill="auto" w:val="clear"/>
              </w:rPr>
              <w:t>509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1801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2383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307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2076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12"/>
                <w:szCs w:val="16"/>
              </w:rPr>
            </w:pPr>
            <w:r>
              <w:rPr>
                <w:rFonts w:cs="Times New Roman" w:ascii="Times New Roman" w:hAnsi="Times New Roman"/>
                <w:sz w:val="12"/>
                <w:szCs w:val="16"/>
              </w:rPr>
              <w:t>-39,7</w:t>
            </w:r>
          </w:p>
        </w:tc>
      </w:tr>
      <w:tr>
        <w:trPr>
          <w:trHeight w:val="396" w:hRule="atLeast"/>
        </w:trPr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kern w:val="0"/>
                <w:sz w:val="12"/>
                <w:szCs w:val="12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1212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" w:cstheme="minorBidi" w:ascii="Times New Roman" w:hAnsi="Times New Roman"/>
                <w:sz w:val="12"/>
                <w:szCs w:val="16"/>
                <w:shd w:fill="auto" w:val="clear"/>
              </w:rPr>
              <w:t>275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932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5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730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257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468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5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-6,5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2"/>
                <w:szCs w:val="12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2"/>
                <w:szCs w:val="12"/>
                <w:lang w:val="ru-RU" w:eastAsia="en-US" w:bidi="ar-SA"/>
              </w:rPr>
              <w:t>Заместитель главы городского округа города Калуги - главный архитектор города Калуги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627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" w:cstheme="minorBidi" w:ascii="Times New Roman" w:hAnsi="Times New Roman"/>
                <w:sz w:val="12"/>
                <w:szCs w:val="16"/>
                <w:shd w:fill="auto" w:val="clear"/>
              </w:rPr>
              <w:t>134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493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660</w:t>
            </w:r>
          </w:p>
        </w:tc>
        <w:tc>
          <w:tcPr>
            <w:tcW w:w="96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/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shd w:fill="auto" w:val="clear"/>
                <w:lang w:val="ru-RU" w:eastAsia="en-US" w:bidi="ar-SA"/>
              </w:rPr>
              <w:t>118</w:t>
            </w:r>
          </w:p>
        </w:tc>
        <w:tc>
          <w:tcPr>
            <w:tcW w:w="1034" w:type="dxa"/>
            <w:tcBorders/>
          </w:tcPr>
          <w:p>
            <w:pPr>
              <w:pStyle w:val="Style23"/>
              <w:widowControl/>
              <w:suppressAutoHyphens w:val="true"/>
              <w:spacing w:lineRule="auto" w:line="240" w:before="0" w:after="200"/>
              <w:ind w:left="0" w:right="0" w:hanging="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12"/>
                <w:szCs w:val="12"/>
              </w:rPr>
            </w:pPr>
            <w:r>
              <w:rPr>
                <w:rFonts w:eastAsia="Calibri" w:cs="" w:ascii="Times New Roman" w:hAnsi="Times New Roman"/>
                <w:b w:val="false"/>
                <w:bCs w:val="false"/>
                <w:color w:val="000000"/>
                <w:kern w:val="0"/>
                <w:sz w:val="12"/>
                <w:szCs w:val="12"/>
                <w:lang w:val="ru-RU" w:eastAsia="en-US" w:bidi="ar-SA"/>
              </w:rPr>
              <w:t>542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0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sz w:val="12"/>
                <w:szCs w:val="16"/>
              </w:rPr>
              <w:t>-11,9</w:t>
            </w:r>
          </w:p>
        </w:tc>
      </w:tr>
      <w:tr>
        <w:trPr/>
        <w:tc>
          <w:tcPr>
            <w:tcW w:w="15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b/>
                <w:b/>
                <w:sz w:val="12"/>
                <w:szCs w:val="16"/>
              </w:rPr>
            </w:pPr>
            <w:r>
              <w:rPr>
                <w:rFonts w:eastAsia="Calibri" w:cs="" w:cstheme="minorBidi" w:ascii="Times New Roman" w:hAnsi="Times New Roman"/>
                <w:b/>
                <w:color w:val="auto"/>
                <w:kern w:val="0"/>
                <w:sz w:val="12"/>
                <w:szCs w:val="16"/>
                <w:lang w:val="ru-RU" w:bidi="ar-SA"/>
              </w:rPr>
              <w:t>ИТОГО</w:t>
            </w:r>
          </w:p>
        </w:tc>
        <w:tc>
          <w:tcPr>
            <w:tcW w:w="79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b/>
                <w:sz w:val="12"/>
                <w:szCs w:val="16"/>
              </w:rPr>
              <w:t>100999</w:t>
            </w:r>
          </w:p>
        </w:tc>
        <w:tc>
          <w:tcPr>
            <w:tcW w:w="1016" w:type="dxa"/>
            <w:tcBorders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" w:cstheme="minorBidi" w:ascii="Times New Roman" w:hAnsi="Times New Roman"/>
                <w:b/>
                <w:sz w:val="12"/>
                <w:szCs w:val="16"/>
                <w:shd w:fill="auto" w:val="clear"/>
              </w:rPr>
              <w:t>70054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b/>
                <w:sz w:val="12"/>
                <w:szCs w:val="16"/>
              </w:rPr>
              <w:t>29854</w:t>
            </w:r>
          </w:p>
        </w:tc>
        <w:tc>
          <w:tcPr>
            <w:tcW w:w="9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b/>
                <w:sz w:val="12"/>
                <w:szCs w:val="16"/>
              </w:rPr>
              <w:t>1091</w:t>
            </w:r>
          </w:p>
        </w:tc>
        <w:tc>
          <w:tcPr>
            <w:tcW w:w="88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b/>
                <w:sz w:val="12"/>
                <w:szCs w:val="16"/>
              </w:rPr>
              <w:t>89669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cs="" w:cstheme="minorBidi" w:ascii="Times New Roman" w:hAnsi="Times New Roman"/>
                <w:b/>
                <w:sz w:val="12"/>
                <w:szCs w:val="16"/>
                <w:shd w:fill="auto" w:val="clear"/>
              </w:rPr>
              <w:t>60340</w:t>
            </w:r>
          </w:p>
        </w:tc>
        <w:tc>
          <w:tcPr>
            <w:tcW w:w="103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b/>
                <w:sz w:val="12"/>
                <w:szCs w:val="16"/>
              </w:rPr>
              <w:t>28917</w:t>
            </w:r>
          </w:p>
        </w:tc>
        <w:tc>
          <w:tcPr>
            <w:tcW w:w="1007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b/>
                <w:sz w:val="12"/>
                <w:szCs w:val="16"/>
              </w:rPr>
              <w:t>412</w:t>
            </w:r>
          </w:p>
        </w:tc>
        <w:tc>
          <w:tcPr>
            <w:tcW w:w="80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12"/>
                <w:szCs w:val="16"/>
              </w:rPr>
            </w:pPr>
            <w:r>
              <w:rPr>
                <w:rFonts w:cs="" w:cstheme="minorBidi" w:ascii="Times New Roman" w:hAnsi="Times New Roman"/>
                <w:b/>
                <w:sz w:val="12"/>
                <w:szCs w:val="16"/>
              </w:rPr>
              <w:t>-13,9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ru-RU"/>
        </w:rPr>
        <w:t>В</w:t>
      </w:r>
      <w:r>
        <w:rPr>
          <w:rFonts w:cs="Times New Roman" w:ascii="Times New Roman" w:hAnsi="Times New Roman"/>
          <w:sz w:val="24"/>
          <w:szCs w:val="24"/>
        </w:rPr>
        <w:t xml:space="preserve"> адрес </w:t>
      </w:r>
      <w:r>
        <w:rPr>
          <w:rFonts w:eastAsia="Calibri" w:cs="Times New Roman" w:ascii="Times New Roman" w:hAnsi="Times New Roman"/>
          <w:bCs/>
          <w:kern w:val="0"/>
          <w:sz w:val="24"/>
          <w:szCs w:val="24"/>
          <w:lang w:val="ru-RU" w:eastAsia="en-US" w:bidi="ar-SA"/>
        </w:rPr>
        <w:t>главы городского округа города Калуги</w:t>
      </w:r>
      <w:r>
        <w:rPr>
          <w:rFonts w:cs="Times New Roman" w:ascii="Times New Roman" w:hAnsi="Times New Roman"/>
          <w:sz w:val="24"/>
          <w:szCs w:val="24"/>
        </w:rPr>
        <w:t xml:space="preserve"> за 2025 год поступило </w:t>
      </w:r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>11798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документов, что на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2,1 % больше,</w:t>
      </w:r>
      <w:r>
        <w:rPr>
          <w:rFonts w:cs="Times New Roman" w:ascii="Times New Roman" w:hAnsi="Times New Roman"/>
          <w:sz w:val="24"/>
          <w:szCs w:val="24"/>
        </w:rPr>
        <w:t xml:space="preserve"> чем за</w:t>
      </w:r>
      <w:r>
        <w:rPr>
          <w:rFonts w:cs="Times New Roman" w:ascii="Times New Roman" w:hAnsi="Times New Roman"/>
          <w:sz w:val="24"/>
          <w:szCs w:val="24"/>
          <w:u w:val="none"/>
          <w:shd w:fill="auto" w:val="clear"/>
        </w:rPr>
        <w:t xml:space="preserve"> 2024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года (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11552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). В общем объеме входящих документов  их доля составляет 11,7 %.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Для организации работы по поступившим обращениям юридических лиц </w:t>
      </w:r>
      <w:r>
        <w:rPr>
          <w:rFonts w:eastAsia="Calibri" w:cs="Times New Roman" w:ascii="Times New Roman" w:hAnsi="Times New Roman"/>
          <w:bCs/>
          <w:kern w:val="0"/>
          <w:sz w:val="24"/>
          <w:szCs w:val="24"/>
          <w:lang w:val="ru-RU" w:eastAsia="en-US" w:bidi="ar-SA"/>
        </w:rPr>
        <w:t>главой городского округа города Калуги</w:t>
      </w:r>
      <w:r>
        <w:rPr>
          <w:rFonts w:cs="Times New Roman" w:ascii="Times New Roman" w:hAnsi="Times New Roman"/>
          <w:sz w:val="24"/>
          <w:szCs w:val="24"/>
        </w:rPr>
        <w:t xml:space="preserve"> было дано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</w:rPr>
        <w:t>28917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поручений органам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администрации городского округа города Калуги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, из которых 63,5% были поставлены на контроль. Для организации работы по поступившим обращениям юридических лиц в адрес заместителя </w:t>
      </w:r>
      <w:r>
        <w:rPr>
          <w:rFonts w:eastAsia="Calibri" w:cs="Times New Roman" w:ascii="Times New Roman" w:hAnsi="Times New Roman"/>
          <w:kern w:val="0"/>
          <w:sz w:val="24"/>
          <w:szCs w:val="24"/>
          <w:shd w:fill="auto" w:val="clear"/>
          <w:lang w:val="ru-RU" w:eastAsia="en-US" w:bidi="ar-SA"/>
        </w:rPr>
        <w:t>главы городского округа города Калуги (по социальным вопросам)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было дано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</w:rPr>
        <w:t>412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поручений органам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администрации городского округа города Калуги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Более 50% обращений юридических лиц, поступивших в адрес </w:t>
      </w:r>
      <w:r>
        <w:rPr>
          <w:rFonts w:eastAsia="Calibri" w:cs="Times New Roman" w:ascii="Times New Roman" w:hAnsi="Times New Roman"/>
          <w:bCs/>
          <w:kern w:val="0"/>
          <w:sz w:val="24"/>
          <w:szCs w:val="24"/>
          <w:lang w:val="ru-RU" w:eastAsia="en-US" w:bidi="ar-SA"/>
        </w:rPr>
        <w:t>главы городского округа города Калуги</w:t>
      </w:r>
      <w:r>
        <w:rPr>
          <w:rFonts w:cs="Times New Roman" w:ascii="Times New Roman" w:hAnsi="Times New Roman"/>
          <w:sz w:val="24"/>
          <w:szCs w:val="24"/>
        </w:rPr>
        <w:t xml:space="preserve">, составляют документы, поступившие от Губернатора Калужской области, Заместителей Губернатора Калужской области, а также органов исполнительной власти Калужской области.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Общее количество исходящей корреспонденции за подписью </w:t>
      </w:r>
      <w:r>
        <w:rPr>
          <w:rFonts w:eastAsia="Calibri" w:cs="Times New Roman" w:ascii="Times New Roman" w:hAnsi="Times New Roman"/>
          <w:bCs/>
          <w:kern w:val="0"/>
          <w:sz w:val="24"/>
          <w:szCs w:val="24"/>
          <w:lang w:val="ru-RU" w:eastAsia="en-US" w:bidi="ar-SA"/>
        </w:rPr>
        <w:t>главы городского округа города Калуги</w:t>
      </w:r>
      <w:r>
        <w:rPr>
          <w:rFonts w:cs="Times New Roman" w:ascii="Times New Roman" w:hAnsi="Times New Roman"/>
          <w:sz w:val="24"/>
          <w:szCs w:val="24"/>
        </w:rPr>
        <w:t xml:space="preserve"> за 2025 год составило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</w:rPr>
        <w:t xml:space="preserve">1415 </w:t>
      </w:r>
      <w:r>
        <w:rPr>
          <w:rFonts w:cs="Times New Roman" w:ascii="Times New Roman" w:hAnsi="Times New Roman"/>
          <w:sz w:val="24"/>
          <w:szCs w:val="24"/>
        </w:rPr>
        <w:t>документов, что на 18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,8 % меньше</w:t>
      </w:r>
      <w:r>
        <w:rPr>
          <w:rFonts w:cs="Times New Roman" w:ascii="Times New Roman" w:hAnsi="Times New Roman"/>
          <w:sz w:val="24"/>
          <w:szCs w:val="24"/>
        </w:rPr>
        <w:t xml:space="preserve"> чем </w:t>
      </w:r>
      <w:r>
        <w:rPr>
          <w:rFonts w:cs="Times New Roman" w:ascii="Times New Roman" w:hAnsi="Times New Roman"/>
          <w:sz w:val="24"/>
          <w:szCs w:val="24"/>
          <w:u w:val="none"/>
        </w:rPr>
        <w:t xml:space="preserve">за </w:t>
      </w:r>
      <w:r>
        <w:rPr>
          <w:rFonts w:cs="Times New Roman" w:ascii="Times New Roman" w:hAnsi="Times New Roman"/>
          <w:sz w:val="24"/>
          <w:szCs w:val="24"/>
        </w:rPr>
        <w:t>2024 года (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1681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)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/>
      </w:pPr>
      <w:bookmarkStart w:id="0" w:name="_GoBack_Копия_1"/>
      <w:bookmarkEnd w:id="0"/>
      <w:r>
        <w:rPr>
          <w:rFonts w:cs="Times New Roman" w:ascii="Times New Roman" w:hAnsi="Times New Roman"/>
          <w:sz w:val="24"/>
          <w:szCs w:val="24"/>
        </w:rPr>
        <w:t xml:space="preserve">За 2025 год зарегистрировано </w:t>
      </w:r>
      <w:r>
        <w:rPr>
          <w:rFonts w:cs="Times New Roman" w:ascii="Times New Roman" w:hAnsi="Times New Roman"/>
          <w:b/>
          <w:bCs/>
          <w:sz w:val="24"/>
          <w:szCs w:val="24"/>
          <w:shd w:fill="auto" w:val="clear"/>
        </w:rPr>
        <w:t>15876</w:t>
      </w:r>
      <w:r>
        <w:rPr>
          <w:rFonts w:cs="Times New Roman" w:ascii="Times New Roman" w:hAnsi="Times New Roman"/>
          <w:sz w:val="24"/>
          <w:szCs w:val="24"/>
        </w:rPr>
        <w:t xml:space="preserve"> правовых акта, что на 2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,5 % больше чем </w:t>
      </w:r>
      <w:r>
        <w:rPr>
          <w:rFonts w:cs="Times New Roman" w:ascii="Times New Roman" w:hAnsi="Times New Roman"/>
          <w:sz w:val="24"/>
          <w:szCs w:val="24"/>
        </w:rPr>
        <w:t>за 2024 год (</w:t>
      </w:r>
      <w:r>
        <w:rPr>
          <w:rFonts w:eastAsia="Calibri" w:cs="Times New Roman" w:ascii="Times New Roman" w:hAnsi="Times New Roman" w:eastAsiaTheme="minorHAnsi"/>
          <w:sz w:val="24"/>
          <w:szCs w:val="24"/>
          <w:shd w:fill="auto" w:val="clear"/>
        </w:rPr>
        <w:t>15477</w:t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426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Информация о подготовленных структурными подразделениями администрации городского округа города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Калуги</w:t>
      </w:r>
      <w:r>
        <w:rPr>
          <w:rFonts w:cs="Times New Roman" w:ascii="Times New Roman" w:hAnsi="Times New Roman"/>
          <w:b/>
          <w:sz w:val="24"/>
          <w:szCs w:val="24"/>
        </w:rPr>
        <w:t xml:space="preserve"> правовых актах, договорах и соглашениях</w:t>
      </w:r>
    </w:p>
    <w:tbl>
      <w:tblPr>
        <w:tblStyle w:val="af1"/>
        <w:tblW w:w="9630" w:type="dxa"/>
        <w:jc w:val="left"/>
        <w:tblInd w:w="0" w:type="dxa"/>
        <w:tblCellMar>
          <w:top w:w="55" w:type="dxa"/>
          <w:left w:w="108" w:type="dxa"/>
          <w:bottom w:w="55" w:type="dxa"/>
          <w:right w:w="108" w:type="dxa"/>
        </w:tblCellMar>
        <w:tblLook w:firstRow="1" w:noVBand="1" w:lastRow="0" w:firstColumn="1" w:lastColumn="0" w:noHBand="0" w:val="04a0"/>
      </w:tblPr>
      <w:tblGrid>
        <w:gridCol w:w="3071"/>
        <w:gridCol w:w="833"/>
        <w:gridCol w:w="911"/>
        <w:gridCol w:w="806"/>
        <w:gridCol w:w="833"/>
        <w:gridCol w:w="743"/>
        <w:gridCol w:w="732"/>
        <w:gridCol w:w="816"/>
        <w:gridCol w:w="884"/>
      </w:tblGrid>
      <w:tr>
        <w:trPr>
          <w:trHeight w:val="846" w:hRule="atLeast"/>
        </w:trPr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Наименование структурного подразделения Городской Управы города Калуги</w:t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подготовленных постановлений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подготовленных распоряжений*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заключенных договоров, соглашений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Всего</w:t>
            </w:r>
          </w:p>
        </w:tc>
      </w:tr>
      <w:tr>
        <w:trPr/>
        <w:tc>
          <w:tcPr>
            <w:tcW w:w="3071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2024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</w:tr>
      <w:tr>
        <w:trPr>
          <w:trHeight w:val="184" w:hRule="atLeast"/>
        </w:trPr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259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251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5622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5915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36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26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5917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6192</w:t>
            </w:r>
          </w:p>
        </w:tc>
      </w:tr>
      <w:tr>
        <w:trPr>
          <w:trHeight w:val="183" w:hRule="atLeast"/>
        </w:trPr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484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185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1788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2125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7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7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2279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2317</w:t>
            </w:r>
          </w:p>
        </w:tc>
      </w:tr>
      <w:tr>
        <w:trPr/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1695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1671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15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16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114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93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1824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1780</w:t>
            </w:r>
          </w:p>
        </w:tc>
      </w:tr>
      <w:tr>
        <w:trPr/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152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120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1251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1217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19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13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1422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1350</w:t>
            </w:r>
          </w:p>
        </w:tc>
      </w:tr>
      <w:tr>
        <w:trPr>
          <w:trHeight w:val="385" w:hRule="atLeast"/>
        </w:trPr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Управление образования города Калуги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78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138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1223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1287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43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23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1344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1448</w:t>
            </w:r>
          </w:p>
        </w:tc>
      </w:tr>
      <w:tr>
        <w:trPr/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48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63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635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636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3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24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686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723</w:t>
            </w:r>
          </w:p>
        </w:tc>
      </w:tr>
      <w:tr>
        <w:trPr/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 xml:space="preserve">Управление делами главы 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городского округа города Калуги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317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336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282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280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59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40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658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656</w:t>
            </w:r>
          </w:p>
        </w:tc>
      </w:tr>
      <w:tr>
        <w:trPr>
          <w:trHeight w:val="443" w:hRule="atLeast"/>
        </w:trPr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Управление городского хозяйства города Калуги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125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118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338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333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10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19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473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470</w:t>
            </w:r>
          </w:p>
        </w:tc>
      </w:tr>
      <w:tr>
        <w:trPr>
          <w:trHeight w:val="97" w:hRule="atLeast"/>
        </w:trPr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34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56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320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311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4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7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358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374</w:t>
            </w:r>
          </w:p>
        </w:tc>
      </w:tr>
      <w:tr>
        <w:trPr>
          <w:trHeight w:val="97" w:hRule="atLeast"/>
        </w:trPr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Управление социальной защиты города Калуги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105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99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18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25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1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8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124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132</w:t>
            </w:r>
          </w:p>
        </w:tc>
      </w:tr>
      <w:tr>
        <w:trPr>
          <w:trHeight w:val="206" w:hRule="atLeast"/>
        </w:trPr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Управление финансов города Калуги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32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49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86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79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15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20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133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148</w:t>
            </w:r>
          </w:p>
        </w:tc>
      </w:tr>
      <w:tr>
        <w:trPr>
          <w:trHeight w:val="206" w:hRule="atLeast"/>
        </w:trPr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Отдел по организации защиты населения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50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34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47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41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3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3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100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78</w:t>
            </w:r>
          </w:p>
        </w:tc>
      </w:tr>
      <w:tr>
        <w:trPr/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Управление по работе с населением на территориях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46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52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27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45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0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2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73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99</w:t>
            </w:r>
          </w:p>
        </w:tc>
      </w:tr>
      <w:tr>
        <w:trPr/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6"/>
                <w:szCs w:val="16"/>
                <w:lang w:val="ru-RU" w:eastAsia="en-US" w:bidi="ar-SA"/>
              </w:rPr>
              <w:t>Заместитель главы городского округа города Калуги - главный архитектор города Калуги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3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15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46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42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0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6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49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</w:t>
            </w:r>
          </w:p>
        </w:tc>
      </w:tr>
      <w:tr>
        <w:trPr/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kern w:val="0"/>
                <w:sz w:val="16"/>
                <w:szCs w:val="16"/>
                <w:lang w:val="ru-RU" w:eastAsia="en-US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5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31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38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0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shd w:fill="auto" w:val="clear"/>
              </w:rPr>
              <w:t>3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color w:val="auto"/>
                <w:kern w:val="0"/>
                <w:sz w:val="16"/>
                <w:szCs w:val="16"/>
                <w:lang w:val="ru-RU" w:bidi="ar-SA"/>
              </w:rPr>
              <w:t>37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</w:t>
            </w:r>
          </w:p>
        </w:tc>
      </w:tr>
      <w:tr>
        <w:trPr>
          <w:trHeight w:val="319" w:hRule="atLeast"/>
        </w:trPr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Итого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3434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shd w:fill="auto" w:val="clear"/>
              </w:rPr>
              <w:t>3192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11729</w:t>
            </w:r>
          </w:p>
        </w:tc>
        <w:tc>
          <w:tcPr>
            <w:tcW w:w="8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shd w:fill="auto" w:val="clear"/>
              </w:rPr>
              <w:t>12390</w:t>
            </w:r>
          </w:p>
        </w:tc>
        <w:tc>
          <w:tcPr>
            <w:tcW w:w="7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shd w:fill="auto" w:val="clear"/>
                <w:lang w:val="ru-RU" w:bidi="ar-SA"/>
              </w:rPr>
              <w:t>314</w:t>
            </w:r>
          </w:p>
        </w:tc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shd w:fill="auto" w:val="clear"/>
              </w:rPr>
              <w:t>294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eastAsia="Calibri" w:cs="" w:ascii="Times New Roman" w:hAnsi="Times New Roman"/>
                <w:b/>
                <w:color w:val="auto"/>
                <w:kern w:val="0"/>
                <w:sz w:val="16"/>
                <w:szCs w:val="16"/>
                <w:lang w:val="ru-RU" w:bidi="ar-SA"/>
              </w:rPr>
              <w:t>15477</w:t>
            </w:r>
          </w:p>
        </w:tc>
        <w:tc>
          <w:tcPr>
            <w:tcW w:w="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shd w:fill="auto" w:val="clear"/>
              </w:rPr>
              <w:t>15876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auto"/>
        </w:rPr>
      </w:pPr>
      <w:r>
        <w:rPr>
          <w:rFonts w:cs="Times New Roman" w:ascii="Times New Roman" w:hAnsi="Times New Roman"/>
          <w:b/>
          <w:color w:val="auto"/>
          <w:sz w:val="20"/>
          <w:szCs w:val="20"/>
        </w:rPr>
        <w:t>*</w:t>
      </w:r>
      <w:r>
        <w:rPr>
          <w:rFonts w:cs="Times New Roman" w:ascii="Times New Roman" w:hAnsi="Times New Roman"/>
          <w:b w:val="false"/>
          <w:bCs w:val="false"/>
          <w:color w:val="auto"/>
          <w:sz w:val="18"/>
          <w:szCs w:val="18"/>
        </w:rPr>
        <w:t xml:space="preserve">в том числе распоряжения должностных лиц местного самоуправления администрации городского округа города </w:t>
      </w:r>
      <w:r>
        <w:rPr>
          <w:rFonts w:cs="Times New Roman" w:ascii="Times New Roman" w:hAnsi="Times New Roman"/>
          <w:b w:val="false"/>
          <w:bCs w:val="false"/>
          <w:color w:val="auto"/>
          <w:sz w:val="18"/>
          <w:szCs w:val="18"/>
          <w:shd w:fill="auto" w:val="clear"/>
        </w:rPr>
        <w:t>Калуги.</w:t>
      </w:r>
      <w:r>
        <w:rPr>
          <w:rFonts w:cs="Times New Roman" w:ascii="Times New Roman" w:hAnsi="Times New Roman"/>
          <w:b w:val="false"/>
          <w:bCs w:val="false"/>
          <w:color w:val="auto"/>
          <w:sz w:val="18"/>
          <w:szCs w:val="1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color w:val="auto"/>
        </w:rPr>
      </w:pPr>
      <w:r>
        <w:rPr/>
      </w:r>
    </w:p>
    <w:sectPr>
      <w:type w:val="nextPage"/>
      <w:pgSz w:w="11906" w:h="16838"/>
      <w:pgMar w:left="1701" w:right="850" w:header="0" w:top="1134" w:footer="0" w:bottom="96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71"/>
  <w:defaultTabStop w:val="708"/>
  <w:autoHyphenation w:val="fals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360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color w:val="000000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744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eastAsiaTheme="minorHAnsi"/>
      <w:color w:val="000000"/>
      <w:kern w:val="0"/>
      <w:sz w:val="24"/>
      <w:szCs w:val="24"/>
      <w:lang w:val="ru-RU" w:eastAsia="zh-CN" w:bidi="ar-SA"/>
    </w:rPr>
  </w:style>
  <w:style w:type="paragraph" w:styleId="1">
    <w:name w:val="Heading 1"/>
    <w:basedOn w:val="Style22"/>
    <w:next w:val="Style18"/>
    <w:link w:val="1"/>
    <w:qFormat/>
    <w:rsid w:val="009c7448"/>
    <w:pPr>
      <w:keepNext w:val="true"/>
      <w:pBdr>
        <w:bottom w:val="nil"/>
      </w:pBdr>
      <w:spacing w:lineRule="auto" w:line="276" w:before="240" w:after="120"/>
      <w:outlineLvl w:val="0"/>
    </w:pPr>
    <w:rPr>
      <w:rFonts w:ascii="Liberation Serif" w:hAnsi="Liberation Serif" w:eastAsia="NSimSun" w:cs="Mangal"/>
      <w:b/>
      <w:bCs/>
      <w:color w:val="auto"/>
      <w:spacing w:val="0"/>
      <w:kern w:val="0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9c7448"/>
    <w:rPr>
      <w:rFonts w:ascii="Liberation Serif" w:hAnsi="Liberation Serif" w:eastAsia="NSimSun" w:cs="Mangal"/>
      <w:b/>
      <w:bCs/>
      <w:sz w:val="48"/>
      <w:szCs w:val="48"/>
      <w:lang w:eastAsia="zh-CN"/>
    </w:rPr>
  </w:style>
  <w:style w:type="character" w:styleId="Style13" w:customStyle="1">
    <w:name w:val="Заголовок Знак"/>
    <w:basedOn w:val="DefaultParagraphFont"/>
    <w:uiPriority w:val="10"/>
    <w:qFormat/>
    <w:rsid w:val="009c7448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  <w:lang w:eastAsia="zh-CN"/>
    </w:rPr>
  </w:style>
  <w:style w:type="character" w:styleId="Style14" w:customStyle="1">
    <w:name w:val="Основной текст Знак"/>
    <w:basedOn w:val="DefaultParagraphFont"/>
    <w:uiPriority w:val="99"/>
    <w:semiHidden/>
    <w:qFormat/>
    <w:rsid w:val="009c7448"/>
    <w:rPr>
      <w:rFonts w:ascii="Calibri" w:hAnsi="Calibri"/>
      <w:lang w:eastAsia="zh-CN"/>
    </w:rPr>
  </w:style>
  <w:style w:type="character" w:styleId="Style15" w:customStyle="1">
    <w:name w:val="Выделение жирным"/>
    <w:basedOn w:val="DefaultParagraphFont"/>
    <w:qFormat/>
    <w:rsid w:val="009c7448"/>
    <w:rPr>
      <w:b/>
      <w:bCs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61599"/>
    <w:rPr>
      <w:rFonts w:ascii="Tahoma" w:hAnsi="Tahoma" w:cs="Tahoma"/>
      <w:sz w:val="16"/>
      <w:szCs w:val="16"/>
      <w:lang w:eastAsia="zh-C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link w:val="Style14"/>
    <w:uiPriority w:val="99"/>
    <w:semiHidden/>
    <w:unhideWhenUsed/>
    <w:rsid w:val="009c7448"/>
    <w:pPr>
      <w:spacing w:before="0" w:after="120"/>
    </w:pPr>
    <w:rPr/>
  </w:style>
  <w:style w:type="paragraph" w:styleId="Style19">
    <w:name w:val="List"/>
    <w:basedOn w:val="Style18"/>
    <w:pPr/>
    <w:rPr>
      <w:rFonts w:cs="Arial Unicode M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Style22">
    <w:name w:val="Title"/>
    <w:basedOn w:val="Normal"/>
    <w:next w:val="Normal"/>
    <w:link w:val="Style13"/>
    <w:uiPriority w:val="10"/>
    <w:qFormat/>
    <w:rsid w:val="009c7448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NormalWeb">
    <w:name w:val="Normal (Web)"/>
    <w:basedOn w:val="Normal"/>
    <w:qFormat/>
    <w:rsid w:val="009c7448"/>
    <w:pPr>
      <w:spacing w:before="280" w:after="280"/>
    </w:pPr>
    <w:rPr>
      <w:rFonts w:ascii="Times New Roman" w:hAnsi="Times New Roman" w:eastAsia="Times New Roman"/>
      <w:color w:val="00000A"/>
    </w:rPr>
  </w:style>
  <w:style w:type="paragraph" w:styleId="ListParagraph">
    <w:name w:val="List Paragraph"/>
    <w:basedOn w:val="Normal"/>
    <w:qFormat/>
    <w:rsid w:val="009c7448"/>
    <w:pPr>
      <w:spacing w:before="0" w:after="200"/>
      <w:ind w:left="720" w:hanging="0"/>
      <w:contextualSpacing/>
    </w:pPr>
    <w:rPr>
      <w:rFonts w:eastAsia="Times New Roman"/>
    </w:rPr>
  </w:style>
  <w:style w:type="paragraph" w:styleId="111" w:customStyle="1">
    <w:name w:val="Заголовок 11"/>
    <w:basedOn w:val="Style22"/>
    <w:next w:val="Style18"/>
    <w:qFormat/>
    <w:rsid w:val="009c7448"/>
    <w:pPr>
      <w:keepNext w:val="true"/>
      <w:pBdr>
        <w:bottom w:val="nil"/>
      </w:pBdr>
      <w:spacing w:lineRule="auto" w:line="276" w:before="240" w:after="120"/>
      <w:contextualSpacing/>
      <w:outlineLvl w:val="0"/>
    </w:pPr>
    <w:rPr>
      <w:rFonts w:ascii="Liberation Serif" w:hAnsi="Liberation Serif" w:eastAsia="NSimSun" w:cs="Mangal"/>
      <w:b/>
      <w:bCs/>
      <w:color w:val="auto" w:themeColor="text2" w:themeShade="bf"/>
      <w:spacing w:val="0"/>
      <w:kern w:val="0"/>
      <w:sz w:val="48"/>
      <w:szCs w:val="48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6159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Style25" w:default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3"/>
    <w:uiPriority w:val="59"/>
    <w:rsid w:val="006e4ba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26BD3-0961-444C-B83C-21A1B350C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Application>LibreOffice/6.4.0.3$Windows_X86_64 LibreOffice_project/b0a288ab3d2d4774cb44b62f04d5d28733ac6df8</Application>
  <Pages>2</Pages>
  <Words>896</Words>
  <Characters>5065</Characters>
  <CharactersWithSpaces>5604</CharactersWithSpaces>
  <Paragraphs>365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2023-04-25T13:07:00Z</dcterms:created>
  <dc:creator>tufar_ss</dc:creator>
  <dc:description/>
  <dc:language>ru-RU</dc:language>
  <cp:lastModifiedBy/>
  <cp:lastPrinted>2026-02-20T08:35:51Z</cp:lastPrinted>
  <dcterms:modified xsi:type="dcterms:W3CDTF">2026-02-20T12:20:42Z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