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9E0" w:rsidRPr="00392745" w:rsidRDefault="008569E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Приложение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от 31 октября 2016 г. N 333-п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392745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8569E0" w:rsidRPr="00392745" w:rsidRDefault="008569E0" w:rsidP="008D0B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ПРЕДОСТАВЛЕНИЯ ГОСУДАРСТВЕННОЙ УСЛУГИ "НАЗНАЧЕНИЕ И ВЫПЛАТА</w:t>
      </w:r>
      <w:r w:rsidR="008D0BBE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ЕЖЕМЕСЯЧНОЙ ДЕНЕЖНОЙ КОМПЕНСАЦИИ НА ПОЛНОЦЕННОЕ ПИТАНИЕ</w:t>
      </w:r>
      <w:r w:rsidR="008D0BBE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392745">
        <w:rPr>
          <w:rFonts w:ascii="Times New Roman" w:hAnsi="Times New Roman" w:cs="Times New Roman"/>
          <w:sz w:val="24"/>
          <w:szCs w:val="24"/>
        </w:rPr>
        <w:t>ДЕТЯМ ВТОРОГО И ТРЕТЬЕГО ГОДА ЖИЗНИ"</w:t>
      </w:r>
    </w:p>
    <w:p w:rsidR="008569E0" w:rsidRPr="00392745" w:rsidRDefault="008569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 w:rsidP="008569E0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92745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8569E0" w:rsidRPr="00392745" w:rsidRDefault="008569E0" w:rsidP="008569E0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92745">
        <w:rPr>
          <w:rFonts w:ascii="Times New Roman" w:hAnsi="Times New Roman" w:cs="Times New Roman"/>
          <w:b w:val="0"/>
          <w:bCs/>
          <w:sz w:val="24"/>
          <w:szCs w:val="24"/>
        </w:rPr>
        <w:t>от 01.08.2019 N 282-п, от 15.03.2021 N 78-п, от 06.09.2023 N 319-п,</w:t>
      </w:r>
    </w:p>
    <w:p w:rsidR="008569E0" w:rsidRPr="00392745" w:rsidRDefault="008569E0" w:rsidP="008569E0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92745">
        <w:rPr>
          <w:rFonts w:ascii="Times New Roman" w:hAnsi="Times New Roman" w:cs="Times New Roman"/>
          <w:b w:val="0"/>
          <w:bCs/>
          <w:sz w:val="24"/>
          <w:szCs w:val="24"/>
        </w:rPr>
        <w:t>от 04.10.2023 N 361-п, от 02.04.2025 N 143-п, от 31.07.2025 N 310-п,</w:t>
      </w:r>
    </w:p>
    <w:p w:rsidR="008569E0" w:rsidRPr="00392745" w:rsidRDefault="008569E0" w:rsidP="008569E0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92745">
        <w:rPr>
          <w:rFonts w:ascii="Times New Roman" w:hAnsi="Times New Roman" w:cs="Times New Roman"/>
          <w:b w:val="0"/>
          <w:bCs/>
          <w:sz w:val="24"/>
          <w:szCs w:val="24"/>
        </w:rPr>
        <w:t>Постановлений администрации городского округа города Калуги</w:t>
      </w:r>
    </w:p>
    <w:p w:rsidR="008569E0" w:rsidRPr="00392745" w:rsidRDefault="008569E0" w:rsidP="008569E0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92745">
        <w:rPr>
          <w:rFonts w:ascii="Times New Roman" w:hAnsi="Times New Roman" w:cs="Times New Roman"/>
          <w:b w:val="0"/>
          <w:bCs/>
          <w:sz w:val="24"/>
          <w:szCs w:val="24"/>
        </w:rPr>
        <w:t>от 24.02.2026 N 84-п, от 01.04.2026 N 172-п)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69E0" w:rsidRPr="00392745" w:rsidRDefault="008569E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 предоставления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"Назначение и выплата ежемесячной денежной компенсации на полноценное питание детям второго и третьего года жизни" (далее - административный регламент) разработан в целях повышения качества предоставления государственной услуги, создания комфортных условий для участников отношений, возникающих при предоставлении государственной услуги по назначению и выплате ежемесячной денежной компенсации на полноценное питание детям второго и третьего года жизни, определения сроков и последовательности действий (далее - административные процедуры) при осуществлении полномочий по предоставлению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Предоставление государственной услуги "Назначение и выплата ежемесячной денежной компенсации на полноценное питание детям второго и третьего года жизни" (далее - государственная услуга) на территории городского округа города Калуги Калужской области" осуществляется структурным подразделением администрации городского округа города Калуги - управлением социальной защиты города Калуги (далее - уполномоченный орган) - в соответствии с переданными органам местного самоуправления городского округа города Калуги Калужской области государственными полномочиями на основании Закона Калужской области от 26.09.2005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В настоящем Административном регламенте используются следующие понятия: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полноценное питание - использование специализированных продуктов в питании детей второго и третьего года жизни, перечень которых устанавливается органом исполнительной власти Калужской области в сфере здравоохранения;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lastRenderedPageBreak/>
        <w:t>- ежемесячная денежная компенсация на полноценное питание - денежные суммы, безвозмездно предоставляемые родителю (законному представителю) ребенка для возмещения понесенных расходов на приобретение полноценного питания детей второго и третьего года жизни.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Право на получение ежемесячной денежной компенсации имеют дети второго и третьего года жизни, являющиеся гражданами Российской Федерации, место жительства которых расположено в пределах городского округа города Калуги Калужской области, проживающие в семьях со среднедушевым доходом, размер которого не превышает величины прожиточного минимума на душу населения, установленного в Калужской области, более чем на одну тысячу рублей, за исключением: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детей второго и третьего года жизни, находящихся на полном государственном обеспечении;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детей-инвалидов второго и третьего года жизни, получающих специализированные продукты лечебного питания;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детей второго и третьего года жизни, зачисленных в дошкольные образовательные организации (кроме детей, посещающих группы кратковременного пребывания без предоставления питания).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1.2. Описание заявителей.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2"/>
      <w:bookmarkEnd w:id="2"/>
      <w:r w:rsidRPr="00392745">
        <w:rPr>
          <w:rFonts w:ascii="Times New Roman" w:hAnsi="Times New Roman" w:cs="Times New Roman"/>
          <w:sz w:val="24"/>
          <w:szCs w:val="24"/>
        </w:rPr>
        <w:t>1.2.1. Заявителями являются один из родителей (законный представитель) ребенка второго или третьего года жизни, являющийся гражданином Российской Федерации, место жительства которого расположено в пределах городского округа города Калуги Калужской области, проживающего в семье со среднедушевым доходом, размер которого не превышает величины прожиточного минимума на душу населения, установленного в Калужской области, более чем на одну тысячу рублей, а также их представители по доверенности, оформленной в установленном законом порядке, обратившиеся в уполномоченный орган за предоставлением ежемесячной денежной компенсации на полноценное питание детям второго и третьего года жизни.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Далее по тексту административного регламента указанные категории граждан именуются "заявители".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1.2.2. Заявители могут обратиться за предоставлением государственной услуги в уполномоченный орган или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Организация предоставления государственной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в многофункциональных центрах с учетом принципа экстерриториальности, в соответствии с которым заявитель вправе выбрать для обращения за получением государственной услуги любой многофункциональный центр, расположенный на территории Калужской области.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Информация о порядке предоставления государственной услуги может быть получена: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непосредственно в уполномоченном органе при личном обращении, при обращении по телефону;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в многофункциональном центре при личном обращении, при обращении по телефону горячей линии: 8-800-450-11-60 (звонок по России бесплатный), по адресу электронной почты: mail@kmfc40.ru, на официальном сайте в сети Интернет (http://kmfc40.ru);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(www.kaluga-gov.ru) в разделе "Оказание услуг" (далее - Сайт);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в федеральной государственной информационной системе "Единый портал государственных и муниципальных услуг (функций)" (www.gosuslugi.ru) (далее - портал госуслуг).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расписание работы уполномоченного органа;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круг заявителей;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срок предоставления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исчерпывающий перечень оснований для отказа в предоставлении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формы заявлений, используемые при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государственной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предоставления им персональных данных.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На информационном стенде уполномоченного органа размещены информация о правовых основаниях для получения государственной услуги, документах, необходимых для ее предоставления, график приема граждан, контактные телефоны специалистов, указание на то, что государственная услуга предоставляется бесплатно.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В помещениях уполномоченного органа находятся актуальные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В приложении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248021, г. Калуга, ул. Московская, д. 188, 2-й этаж, кабинет N 213.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Контактные телефоны: 71-37-01 (приемная), 71-37-25 (отдел пособий семьям с детьми).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пятница - неприемный день;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Прием граждан в многофункциональном центре на территории городского округа города Калуги Калужской области осуществляется по адресам, указанным в приложении 1 к административному регламенту.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о предоставлении государственной услуги и о результатах предоставления государственной услуги по выбору заявителя может быть получена заявителем (его представителем) в личном кабинете на портале госуслуг, посредством электронной почты, а также в уполномоченном органе при обращении заявителя лично, по телефону.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государственной услуги специалист уполномоченного органа,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2.1. Наименование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"Назначение и выплата ежемесячной денежной компенсации на полноценное питание детям второго и третьего года жизни".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государственную услугу.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Органом, предоставляющим государственную услугу, является структурное подразделение администрации городского округа города Калуги - управление социальной защиты города Калуги.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государственную услугу, является отдел пособий семьям с детьми управления социальной защиты города Калуги.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2.3. Описание результата предоставления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Результатом предоставления государственной услуги являются назначение и перечисление денежных средств на лицевой счет заявителя в кредитной организации либо через предприятия федеральной почтовой связи.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 наличии оснований, указанных в подпункте 2.9.1 пункта 2.9 административного регламента, уполномоченный орган принимает решение об отказе в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2.4. Срок принятия решения о предоставлении государственной услуги или об отказе в ее предоставлении.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Решение о назначении либо об отказе в назначении ежемесячной денежной компенсации принимается уполномоченным органом в 10-дневный срок со дня подачи заявления со всеми необходимыми документами.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24.02.2026 N 84-п.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услуги, которые заявитель должен представить самостоятельно.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2"/>
      <w:bookmarkEnd w:id="3"/>
      <w:r w:rsidRPr="00392745">
        <w:rPr>
          <w:rFonts w:ascii="Times New Roman" w:hAnsi="Times New Roman" w:cs="Times New Roman"/>
          <w:sz w:val="24"/>
          <w:szCs w:val="24"/>
        </w:rPr>
        <w:t>2.6.1. Для рассмотрения вопроса о предоставлении государственной услуги заявитель представляет в уполномоченный орган либо многофункциональный центр заявление по форме согласно приложению 2 к административному регламенту с согласием на обработку персональных данных всех членов семьи по форме согласно приложению 3 к административному регламенту и следующие необходимые документы: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свидетельства о рождении ребенка (детей) в случае осуществления регистрации рождения компетентными органами иностранного государства (с приложением нотариально удостоверенного перевода данного документа на русский язык);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документы о заключении (расторжении) брака - при регистрации записи соответствующего акта компетентным органом иностранного государства (в случае отсутствия сведений в едином федеральном информационном регистре, содержащем сведения о населении Российской Федерации);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документ, подтверждающий понесенные расходы на приобретение полноценного питания детям второго и третьего года жизни (товарный чек, или кассовый чек, или квитанция об оплате через кредитную организацию, или копия договора с приложением товарного чека), - представляется в течение трех месяцев, следующих за месяцем приобретения полноценного питания детям второго и третьего года жизни;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заключение врачей - справка о неполучении детьми-инвалидами второго и третьего года жизни специализированных продуктов лечебного питания, выдаваемая врачом-педиатром участковым, врачом-педиатром детской поликлиники центральной больницы, врачом участковой больницы, врачебной амбулатории в медицинском учреждении.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Заявитель представляет указанные документы лично, с использованием услуг почтовой связи, через многофункциональный центр или иным доступным для него способом.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Заявление заполняется при помощи средств электронно-вычислительной техники или от руки разборчиво чернилами черного или синего цвета.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Форма заявления носит рекомендательный характер. Заявление, выполненное в свободной форме и отвечающее требованиям законодательства, не является основанием для отказа в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государственной услуги через многофункциональный центр представлена в подпункте 3.2.6 пункта 3.2 административного регламента.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2"/>
      <w:bookmarkEnd w:id="4"/>
      <w:r w:rsidRPr="00392745">
        <w:rPr>
          <w:rFonts w:ascii="Times New Roman" w:hAnsi="Times New Roman" w:cs="Times New Roman"/>
          <w:sz w:val="24"/>
          <w:szCs w:val="24"/>
        </w:rPr>
        <w:t>2.7.1. Уполномоченный орган в порядке межведомственного электронного взаимодействия в течение 2 рабочих дней со дня подачи заявления запрашивает следующие документы (сведения):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сведения о документе, удостоверяющем личность гражданина (паспорте, ранее выданных паспортах, временных документах, удостоверяющих личность гражданина на территории Российской Федерации), - в МВД России (ведомственная информационная система) и (или) в ФНС России (единый федеральный информационный регистр, содержащий сведения о населении Российской Федерации);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рождения ребенка (детей) на территории Российской Федерации - в ФНС России (Единый государственный реестр записей актов гражданского состояния или единый федеральный информационный регистр, содержащий сведения о населении Российской Федерации);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сведения о заключении (расторжении) брака (за исключением случаев регистрации записи соответствующего акта компетентным органом иностранного государства) - в ФНС России (Единый государственный реестр записей актов гражданского состояния или единый федеральный информационный регистр, содержащий сведения о населении Российской Федерации);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сведения о регистрации по месту жительства и месту пребывания гражданина Российской Федерации и членов его семьи в пределах Российской Федерации - через ведомственную информационную систему в МВД России; единый федеральный информационный регистр, содержащий сведения о населении Российской Федерации в ФНС России;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сведения о суммах пенсии, пособий и иных аналогичных выплат, в том числе выплат по обязательному социальному страхованию и выплат компенсационного характера, полученных в соответствии с законодательством Российской Федерации и (или) законодательством субъекта Российской Федерации, - через Единую централизованную цифровую платформу в социальной сфере в Социальном фонде России;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сведения о трудовой деятельности - в Фонде пенсионного и социального страхования Российской Федерации (автоматизированная информационная система Фонда пенсионного и социального страхования Российской Федерации нового поколения (АИС ПФР-2);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сведения о вознаграждении за выполнение трудовых или иных обязанностей, включая выплаты стимулирующего характера, вознаграждении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попечительства на возмездных условиях (договору о приемной семье, договору о патронатной семье), - через автоматизированную информационную систему "Налог-3" в ФНС России;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сведения 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и доходах от осуществления частной практики - через автоматизированную информационную систему "Налог-3" в ФНС России;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сведения о доходах, полученных в рамках применения специального налогового режима "Налог на профессиональный доход", - через автоматизированную информационную систему "Налог-3" в ФНС России;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сведения о получении (неполучении) пособия по безработице, а также стипендии, получаемой безработным в период профессиональной подготовки, переподготовки и повышения квалификации по направлению органов службы занятости, - через Единую централизованную цифровую платформу в социальной сфере в Социальном фонде России;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документы, подтверждающие статус законного представителя ребенка (копия договора о приемной семье (договора о передаче ребенка на воспитание в приемную семью), копия договора о патронатной семье), - в органах опеки и попечительства;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документ о непредоставлении услуг по дошкольному образованию, присмотру и уходу за детьми дошкольного возраста или о посещении ребенком группы кратковременного пребывания без предоставления питания - в управлении образования города Калуги.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Должностное лицо и (или) работник органа или организации, не предоставившие (несвоевременно предоставившие) документы (сведения), запрошенные уполномоченным органом и находящиеся в распоряжении органа или организации, несут ответственность в соответствии с законодательством Российской Федерации.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2.7.2. Заявитель вправе представить указанные в подпункте 2.7.1 пункта 2.7 настоящего Административного регламента документы и информацию в уполномоченный орган (многофункциональный центр) по собственной инициативе.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2.7.3. Уполномоченный орган, а также многофункциональный центр не вправе требовать от заявителя: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которые находятся в распоряжении министерства, иных государственных органов, органов, предоставляющих муниципальные услуги,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Калужской области;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государственных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5)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уполномоченного органа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уполномоченного органа, муниципального служащего,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начальника уполномоченного органа, руководителя многофункционального центра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2.8. Основания для отказа в приеме документов, необходимых для предоставления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Оснований для отказа в приеме документов, необходимых для предоставления государственной услуги, действующим законодательством Российской Федерации и Калужской области не предусмотрено.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государственной услуги и основания для отказа в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43"/>
      <w:bookmarkEnd w:id="5"/>
      <w:r w:rsidRPr="00392745">
        <w:rPr>
          <w:rFonts w:ascii="Times New Roman" w:hAnsi="Times New Roman" w:cs="Times New Roman"/>
          <w:sz w:val="24"/>
          <w:szCs w:val="24"/>
        </w:rPr>
        <w:t>2.9.1. В предоставлении государственной услуги отказывается по следующим основаниям: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отсутствие у ребенка права на получение ежемесячной денежной компенсации в соответствии с Законом Калужской области от 24.12.2015 N 40-ОЗ "Об обеспечении полноценным питанием детей второго и третьего года жизни";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представление не в полном объеме документов, указанных в подпункте 2.6.1 пункта 2.6 настоящего Административного регламента.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2.9.2. Оснований для приостановления предоставления государственной услуги не имеется.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2.10. Порядок, размер и основания взимания государственной пошлины или иной платы за предоставление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Плата за предоставление государственной услуги не взимается.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2.11. Максимальный срок ожидания в очереди при подаче заявления о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Срок (время) ожидания в очереди (при ее наличии) при подаче заявления о предоставлении государственной услуги - не более 15 минут.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51"/>
      <w:bookmarkEnd w:id="6"/>
      <w:r w:rsidRPr="00392745">
        <w:rPr>
          <w:rFonts w:ascii="Times New Roman" w:hAnsi="Times New Roman" w:cs="Times New Roman"/>
          <w:sz w:val="24"/>
          <w:szCs w:val="24"/>
        </w:rPr>
        <w:t>2.12. Срок регистрации запроса заявителя о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государственной услуги с документами, указанными в подпункте 2.6.1 пункта 2.6 настоящего Административного регламента, поступившими в уполномоченный орган, осуществляется в день их поступления.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государственной услуги в многофункциональном центре осуществляется в срок не более 1 рабочего дня.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государственная услуга, к местам ожидания и приема заявителей, размещению и оформлению информации о порядке предоставления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Входы в указанные помещения оборудованы пандусами, позволяющими обеспечить беспрепятственный доступ инвалидов, включая инвалидов, использующих кресла-коляски. Созданы условия для парковки транспортных средств, в том числе для инвалидов.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кабинетах. Кабинеты приема заявителей оборудованы информационными табличками с указанием номера кабинета.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Места ожидания соответствуют комфортным условиям для заявителей и оптимальным условиям работы специалистов, помещение просторное, хорошо освещенное.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Места ожидания в очереди на представление или получение документов оборудованы достаточным количеством сидячих мест.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столами, обеспечены требуемыми бланками заявлений, образцами заполнения заявления и канцелярскими принадлежностями.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2.14. Показатели доступности и качества предоставления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государственной услуги являются: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через портал госуслуг (% по результатам опроса);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доля получателей, получивших государственную услугу через многофункциональный центр (% от общего числа заявлений о предоставлении государственной услуги, поступивших в уполномоченный орган);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уполномоченным органом (многофункциональным центром) при предоставлении государственной услуги - 1.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Показателями качества предоставления государственной услуги являются: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сроки предоставления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(многофункционального центра) при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Требования к доступности и качеству предоставления государственной услуги: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возможность получения государственной услуги в любом многофункциональном центре, расположенном на территории Калужской области, по выбору заявителя (экстерриториальный принцип).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2.15.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государственной услуги по экстерриториальному принципу.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2.15.1. Заявитель вправе обратиться с заявлением и документами, необходимыми для предоставления государственной услуги, в любой многофункциональный центр по своему выбору, независимо от его места жительства или места пребывания в пределах Калужской области (экстерриториальный принцип).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2.16.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государственной услуги во всех точках ее предоставления.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8569E0" w:rsidRPr="00392745" w:rsidRDefault="008569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8569E0" w:rsidRPr="00392745" w:rsidRDefault="008569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3.1. Предоставление государственной услуги включает в себя следующие административные процедуры: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2) истребование документов (сведений), указанных в подпункте 2.7.1 пункта 2.7 настоящего Административного регламента, по каналам межведомственного взаимодействия;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3) рассмотрение документов для установления права на получение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4) принятие решения о предоставлении либо об отказе в предоставлении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5) выплата ежемесячной денежной компенсации либо направление заявителю уведомления об отказе в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97"/>
      <w:bookmarkEnd w:id="7"/>
      <w:r w:rsidRPr="00392745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в уполномоченный орган с заявлением и документами, указанными в подпункте 2.6.1 пункта 2.6 настоящего Административного регламента, либо поступление в уполномоченный орган заявления и документов из многофункционального центра.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проверяет наличие документов, указанных в подпункте 2.6.1 пункта 2.6 настоящего Административного регламента, необходимых для предоставления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производит регистрацию заявления и документов, указанных в подпункте 2.6.1 пункта 2.6 настоящего Административного регламента, в журнале регистрации заявлений о предоставлении государственной услуги (приложение 4 к настоящему Административному регламенту) в срок согласно пункту 2.12 настоящего Административного регламента, вводит информацию в базу данных программного комплекса "Катарсис: Соцзащита";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на каждого получателя ежемесячной денежной компенсации формирует личное дело;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при приеме заявления выдает расписку-уведомление о приеме (регистрации) заявления.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 направлении заявления по почте направляет извещение о дате получения (регистрации) заявления в 5-дневный срок с даты его получения (регистрации).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Фиксацией результата выполнения административной процедуры является регистрация в электронной автоматизированной системе документооборота и контроля документов, представленных заявителем.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3.2.2. Истребование документов (сведений), указанных в подпункте 2.7.1 пункта 2.7 настоящего Административного регламента, по каналам межведомственного электронного взаимодействия.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Основаниями для начала административной процедуры являются поступление в уполномоченный орган заявления о предоставлении государственной услуги с документами и необходимость в получении дополнительных документов (сведений).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Специалисты уполномоченного органа в рамках межведомственного электронного взаимодействия осуществляют подготовку и направление межведомственных запросов о предоставлении документов и (или) информации, предусмотренных подпунктом 2.7.1 пункта 2.7 настоящего Административного регламента.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В случае представления заявителем необходимых документов и (или) информации по собственной инициативе межведомственный запрос не направляется.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Максимальный срок подготовки и направления запроса составляет не более 2 рабочих дней со дня подачи заявления.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запрашиваемых документов либо отказа в их представлении.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Способом фиксации административной процедуры является регистрация в электронной автоматизированной системе документооборота и контроля представленных документов.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13"/>
      <w:bookmarkEnd w:id="8"/>
      <w:r w:rsidRPr="00392745">
        <w:rPr>
          <w:rFonts w:ascii="Times New Roman" w:hAnsi="Times New Roman" w:cs="Times New Roman"/>
          <w:sz w:val="24"/>
          <w:szCs w:val="24"/>
        </w:rPr>
        <w:t>3.2.3. Рассмотрение документов для установления права на получение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уполномоченным органом от заявителя документов, указанных в подпункте 2.6.1 пункта 2.6 настоящего Административного регламента, и ответов на межведомственные запросы согласно подпункту 2.7.1 пункта 2.7 настоящего Административного регламента либо поступление в уполномоченный орган заявления и документов из многофункционального центра.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Состав семьи и виды доходов семьи, учитываемые при исчислении величины среднедушевого дохода семьи, исчисление величины среднедушевого дохода семьи для определения права на предоставление денежной выплаты определяются в соответствии с пунктами 3 - 5 Положения о порядке назначения и выплаты ежемесячного пособия на ребенка, утвержденного постановлением Правительства Калужской области от 12.01.2005 N 2.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Ежемесячная денежная компенсация выплачивается на основании документов, подтверждающих понесенные расходы на приобретение полноценного питания.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Специалист уполномоченного органа в 10-дневный срок со дня поступления заявления со всеми необходимыми документами осуществляет их проверку на предмет соответствия действующему законодательству и наличия оснований для предоставления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18"/>
      <w:bookmarkEnd w:id="9"/>
      <w:r w:rsidRPr="00392745">
        <w:rPr>
          <w:rFonts w:ascii="Times New Roman" w:hAnsi="Times New Roman" w:cs="Times New Roman"/>
          <w:sz w:val="24"/>
          <w:szCs w:val="24"/>
        </w:rPr>
        <w:t>3.2.4. Принятие решения о предоставлении либо об отказе в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документов, указанных в подпункте 2.6.1 пункта 2.6 и подпункте 2.7.1 пункта 2.7 настоящего Административного регламента.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Ежемесячная денежная компенсация назначается уполномоченным органом при наличии совокупности следующих требований: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1) заявитель, обратившийся в уполномоченный орган (многофункциональный центр) за предоставлением государственной услуги, относится к категориям граждан, указанным в подпункте 1.2.1 пункта 1.2 настоящего Административного регламента;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2) в распоряжении уполномоченного органа имеется полный комплект документов, указанных в подпункте 2.6.1 пункта 2.6 и подпункте 2.7.1 пункта 2.7 настоящего Административного регламента, необходимых для предоставления государственной услуги заявителю.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Основания для отказа в предоставлении государственной услуги перечислены в подпункте 2.9.1 пункта 2.9 настоящего Административного регламента.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Решение о назначении либо об отказе в назначении ежемесячной денежной компенсации принимается уполномоченным органом в 10-дневный срок со дня подачи заявления со всеми необходимыми документами..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25"/>
      <w:bookmarkEnd w:id="10"/>
      <w:r w:rsidRPr="00392745">
        <w:rPr>
          <w:rFonts w:ascii="Times New Roman" w:hAnsi="Times New Roman" w:cs="Times New Roman"/>
          <w:sz w:val="24"/>
          <w:szCs w:val="24"/>
        </w:rPr>
        <w:t>3.2.5. Выплата ежемесячной денежной компенсации либо направление заявителю уведомления об отказе в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3.2.5.1. 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3.2.5.2. Ежемесячная денежная компенсация выплачивается в размере понесенных расходов на приобретение полноценного питания, но не более 1000 рублей в месяц на одного ребенка, с месяца подачи заявления по месяц достижения ребенком возраста трех лет включительно путем перечисления суммы ежемесячной денежной компенсации на лицевой счет заявителя, открытый им в кредитной организации, либо через предприятия федеральной почтовой связи. Финансирование расходов на ежемесячную денежную компенсацию осуществляется за счет средств областного бюджета.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Специалист уполномоченного органа ежемесячно не позднее 20 числа текущего месяца: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формирует электронный реестр получателей с указанием размера выплаты;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направляет электронный реестр в кредитную организацию и предприятие федеральной почтовой связи;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перечисляет денежные средства в кредитную организацию и предприятие федеральной почтовой связи.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3.2.5.3. В случае отказа в предоставлении ежемесячной денежной компенсации заявителю в 10-дневный срок со дня принятия соответствующего решения направляется письменное уведомление с информацией о причинах такого отказа с указанием перечня документов и информации, отсутствие и (или) недостоверность которых стали причинами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Способом фиксации административной процедуры при отказе в предоставлении государственной услуги является регистрация письменного извещения в электронной автоматизированной системе документооборота и контроля представленных документов.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3.2.5.4. Получатели ежемесячной денежной компенсации обязаны извещать уполномоченный орган о наступлении обстоятельств, влекущих утрату права на получение ежемесячной денежной компенсации, в 14-дневный срок с момента наступления указанных обстоятельств.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 наступлении обстоятельств, влекущих утрату права на получение ежемесячной денежной компенсации в соответствии с Законом Калужской области от 24.12.2015 N 40-ОЗ "Об обеспечении полноценным питанием детей второго и третьего года жизни", выплата ежемесячной денежной компенсации прекращается с месяца, следующего за месяцем, в котором наступили соответствующие обстоятельства.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Излишне выплаченные суммы ежемесячной денежной компенсации удерживаются в установленном законодательством порядке.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3.2.6. Особенности выполнения административных процедур в многофункциональном центре.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 участвует многофункциональный центр.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многофункциональном центре включает следующие административные процедуры: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1) прием, проверка документов заявителя, необходимых для предоставления государственной услуги;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2) уведомление заявителя о принятом решении через многофункциональный центр;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3) административные процедуры по приему заявления и документов, необходимых для предоставления государственной услуги, а также выдаче документа, являющегося результатом предоставления государственной услуги, осуществляются специалистами многофункциональных центров по принципу экстерриториальности.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3.2.6.1. Описание административных процедур.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3.2.6.1.1. Прием, проверка документов заявителя, необходимых для предоставления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личное обращение заявителя с заявлением и документами, необходимыми для предоставления государственной услуги, в любой многофункциональный центр по выбору заявителя, независимо от его места жительства и места пребывания в пределах Калужской области.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 приеме заявления и документов специалист многофункционального центра выдает заявителю расписку в приеме документов.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Принятые заявление и пакет документов специалист многофункционального центра направляет в уполномоченный орган в срок не более 1 рабочего дня с момента получения запроса от заявителя о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процедуры, предусмотренные подпунктами 3.2.1, 3.2.3, 3.2.4, 3.2.5 пункта 3.2 настоящего Административного регламента.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Абзацы седьмой - восьмой исключены. - Постановление администрации городского округа города Калуги от 24.02.2026 N 84-п.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являются регистрация заявления и передача заявления и документов в уполномоченный орган.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 рабочий день.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3.2.6.1.2. Уведомление заявителя о принятом решении через многофункциональный центр.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(уведомления о принятом решении).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Информация о предоставлении (об отказе в предоставлении) государственной услуги (уведомление о принятом решении) направляется в многофункциональный центр специалистом уполномоченного органа после выполнения административной процедуры, предусмотренной подпунктом 3.2.4 пункта 3.2 настоящего Административного регламента, в течение 1 рабочего дня.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уведомления о принятом решении уполномоченного органа направляет его заявителю.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государственной услуги, в порядке и по основаниям, предусмотренным действующим законодательством.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3.2.7. Порядок исправления допущенных ошибок результата предоставления государственной услуги.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В случае если в результате предоставления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письмом о необходимости исправления допущенных ошибок с изложением их сути и приложением копии документа, подтверждающего их наличие.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ошибок осуществляется в течение двух рабочих дней с даты поступления обращения.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письма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3.3.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8569E0" w:rsidRPr="00392745" w:rsidRDefault="008569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1198.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4. Формы контроля за предоставлением государственной услуги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24.02.2026 N 84-п.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8569E0" w:rsidRPr="00392745" w:rsidRDefault="008569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8569E0" w:rsidRPr="00392745" w:rsidRDefault="008569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8569E0" w:rsidRPr="00392745" w:rsidRDefault="008569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24.02.2026 N 84-п.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предоставления государственной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услуги "Назначение и выплата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ежемесячной денежной компенсации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на полноценное питание детям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второго и третьего года жизни"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СВЕДЕНИЯ</w:t>
      </w:r>
    </w:p>
    <w:p w:rsidR="008569E0" w:rsidRPr="00392745" w:rsidRDefault="008569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ОБ УПОЛНОМОЧЕННОМ ОРГАНЕ, МИНИСТЕРСТВЕ И МНОГОФУНКЦИОНАЛЬНОМ</w:t>
      </w:r>
    </w:p>
    <w:p w:rsidR="008569E0" w:rsidRPr="00392745" w:rsidRDefault="008569E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ЦЕНТРЕ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 w:rsidP="003927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1. Наименование: управление социальной защиты города Калуги.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 Адрес: 248021, г. Калуга, ул. Московская, д. 188, кабинет N 213.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 Контактные телефоны: 71-37-01 (приемная), 71-37-25 (отдел пособий семьям с детьми), факс: 22-01-81.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4. Адрес электронной почты: usz_kaluga@adm.kaluga.ru.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5. График приема граждан: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понедельник - четверг: с 8.00 до 17.15;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пятница - неприемный день;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 w:rsidP="003927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Министерство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1. Наименование: министерство труда и социальной защиты Калужской области.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 Адрес: 248016, г. Калуга, ул. Пролетарская, д. 111.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 Справочные телефоны: (4842)71-91-41, 71-91-45; факс: 71-93-94.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4. Официальный сайт: http://www.admoblkaluga.ru.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5. Время работы министерства: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понедельник - четверг - с 8.00 до 17.15;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пятница - с 8.00 до 16.00;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обеденный перерыв - с 13.00 до 14.00;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 w:rsidP="0039274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Многофункциональный центр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1. Наименование: ГБУ Калужской области "Многофункциональный центр предоставления государственных и муниципальных услуг Калужской области".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 Телефон горячей линии: 8-800-450-11-60.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 Официальный сайт в сети Интернет: https://kmfc40.ru/.</w:t>
      </w:r>
    </w:p>
    <w:p w:rsidR="008569E0" w:rsidRPr="00392745" w:rsidRDefault="008569E0" w:rsidP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4. Полная (актуальная) информация об адресах и графиках работы всех центров и офисов МФЦ,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адресу: https://kmfc40.ru/depart_list.php.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предоставления государственной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услуги "Назначение и выплата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ежемесячной денежной компенсации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на полноценное питание детям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второго и третьего года жизни"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                                      г. Калуга, ул. Московская, д. 188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о назначении ежемесячной денежной компенсации на полноценное питание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                детям второго и третьего года жизни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паспорт ___________________ выдан ________________________________________,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проживающая(-ий) по адресу: г. Калуга, ____________________________________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___________________ - __________________________, тел. ___________________,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прошу назначить мне ежемесячную компенсацию на питание ребенка (детей):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Моя семья состоит из: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650"/>
        <w:gridCol w:w="1247"/>
        <w:gridCol w:w="2437"/>
        <w:gridCol w:w="1472"/>
      </w:tblGrid>
      <w:tr w:rsidR="00392745" w:rsidRPr="00392745">
        <w:tc>
          <w:tcPr>
            <w:tcW w:w="2098" w:type="dxa"/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семьи</w:t>
            </w:r>
          </w:p>
        </w:tc>
        <w:tc>
          <w:tcPr>
            <w:tcW w:w="1650" w:type="dxa"/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1247" w:type="dxa"/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37" w:type="dxa"/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  <w:tc>
          <w:tcPr>
            <w:tcW w:w="1472" w:type="dxa"/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Занятость (работает, не работает, учащийся и пр.)</w:t>
            </w:r>
          </w:p>
        </w:tc>
      </w:tr>
      <w:tr w:rsidR="00392745" w:rsidRPr="00392745">
        <w:tc>
          <w:tcPr>
            <w:tcW w:w="2098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2098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2098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2098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Компенсацию прошу перечислять _____________________________________________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    (наименование и банковские реквизиты кредитной организации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           либо предприятия федеральной почтовой связи)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Уточняющие  сведения  на  период с ___________ 20___ г. по ____________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20___ г., за который рассчитывается среднедушевой доход семьи: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1635"/>
        <w:gridCol w:w="1474"/>
      </w:tblGrid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Одного родителя</w:t>
            </w: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Другого родителя</w:t>
            </w: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Предусмотренные системой оплаты труда выплаты, учитываемые при расчете средней заработной платы в соответствии с трудовым законодательством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Денежное довольствие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Комиссионное вознаграждение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Оплата работ по договорам, заключаемым в соответствии с гражданским законодательством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Авторское вознаграждение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Доходы от занятий предпринимательской деятельностью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Средний заработок, сохраняемый в случаях, предусмотренных трудовым законодательством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осуществлением мероприятий по сокращению численности или штата работников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 Министерства юстиции Российской Федерации и федеральных органов исполнительной власти, в которых законодательством Российской Федерации предусмотрена военная служба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Компенсация, выплачиваемая государственным органом или общественным объединением за время исполнения государственных или общественных обязанностей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Пенсия (кроме надбавок, установленных к пенсии за уход за пенсионером), компенсационные выплаты и ежемесячные доплаты к пенсиям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Ежемесячное пожизненное содержание судей, вышедших в отставку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Стипендия, выплачиваемая обучающимся в учреждениях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образовательных учреждениях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отпуске по медицинским показаниям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Пособие по безработице, а также стипендия, получаемая безработным в период профессиональной подготовки, переподготовки и повышения квалификации по направлению органов службы занятости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Ежемесячное пособие на период отпуска по уходу за ребенком до достижения им возраста 1,5 года и ежемесячные компенсационные выплаты гражданам, состоящим в трудовых отношениях на условиях найма и находящимся в отпуске по уходу за ребенком до достижения им 3-летнего возраста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Денежные средства на содержание детей, находящихся под опекой (попечительством), выплачиваемые опекунам (попечителям) в установленном законодательством Российской Федерации порядке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Ежемесячные суммы, выплачиваемые в возмещение вреда, причиненного жизни и здоровью при исполнении трудовых и служебных обязанностей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745" w:rsidRPr="00392745">
        <w:tc>
          <w:tcPr>
            <w:tcW w:w="5783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Алименты, получаемые на несовершеннолетних детей</w:t>
            </w:r>
          </w:p>
        </w:tc>
        <w:tc>
          <w:tcPr>
            <w:tcW w:w="1635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569E0" w:rsidRPr="00392745" w:rsidRDefault="00856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Мне  известно  о  необходимости  ежемесячного представления документов,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подтверждающих  понесенные  расходы на приобретение полноценного питания, и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ежегодного  представления  справок  о  доходах  всех  членов моей семьи для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продления выплаты ежемесячной денежной компенсации.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Обязуюсь  своевременно  уведомлять  управление социальной защиты города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Калуги о наступивших обстоятельствах, являющихся основанием для прекращения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выплаты ежемесячной денежной компенсации.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"____" ______________ 20__ г.            __________________________________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                                            (подпись заявителя)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"____" ______________ 20__ г.     _________________________________________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                              (Ф.И.О., должность и подпись специалиста)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467"/>
      <w:bookmarkEnd w:id="11"/>
      <w:r w:rsidRPr="00392745">
        <w:rPr>
          <w:rFonts w:ascii="Times New Roman" w:hAnsi="Times New Roman" w:cs="Times New Roman"/>
          <w:sz w:val="24"/>
          <w:szCs w:val="24"/>
        </w:rPr>
        <w:t>Приложение 3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предоставления государственной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услуги "Назначение и выплата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ежемесячной денежной компенсации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на полноценное питание детям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второго и третьего года жизни"</w:t>
      </w:r>
    </w:p>
    <w:p w:rsidR="00392745" w:rsidRPr="00392745" w:rsidRDefault="00392745" w:rsidP="003927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 w:rsidP="003927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В   соответствии   с  Федеральным  законом  от  27.07.2006  N 152-ФЗ "О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персональных данных"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проживающий(-ая) по адресу: _______________________________________________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паспорт: серия _____ N __________ дата выдачи "____" "__________" _____ г.,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расположенному   по   адресу:  г.  Калуга,  ул.  Московская,  д.  188  (ИНН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персональных данных моих несовершеннолетних детей: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</w:rPr>
        <w:t xml:space="preserve">  (фамилия, имя, отчество, дата рождения, вид документа, удостоверяющего</w:t>
      </w:r>
      <w:r w:rsidR="00392745" w:rsidRPr="00392745">
        <w:rPr>
          <w:rFonts w:ascii="Times New Roman" w:hAnsi="Times New Roman" w:cs="Times New Roman"/>
        </w:rPr>
        <w:t xml:space="preserve"> </w:t>
      </w:r>
      <w:r w:rsidRPr="00392745">
        <w:rPr>
          <w:rFonts w:ascii="Times New Roman" w:hAnsi="Times New Roman" w:cs="Times New Roman"/>
        </w:rPr>
        <w:t>личность, и его реквизиты)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</w:rPr>
        <w:t xml:space="preserve">  (фамилия, имя, отчество, дата рождения, вид документа, удостоверяющего</w:t>
      </w:r>
      <w:r w:rsidR="00392745" w:rsidRPr="00392745">
        <w:rPr>
          <w:rFonts w:ascii="Times New Roman" w:hAnsi="Times New Roman" w:cs="Times New Roman"/>
        </w:rPr>
        <w:t xml:space="preserve"> </w:t>
      </w:r>
      <w:r w:rsidRPr="00392745">
        <w:rPr>
          <w:rFonts w:ascii="Times New Roman" w:hAnsi="Times New Roman" w:cs="Times New Roman"/>
        </w:rPr>
        <w:t>личность, и его реквизиты)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569E0" w:rsidRPr="00392745" w:rsidRDefault="00392745">
      <w:pPr>
        <w:pStyle w:val="ConsPlusNonformat"/>
        <w:jc w:val="both"/>
        <w:rPr>
          <w:rFonts w:ascii="Times New Roman" w:hAnsi="Times New Roman" w:cs="Times New Roman"/>
        </w:rPr>
      </w:pPr>
      <w:r w:rsidRPr="00392745">
        <w:rPr>
          <w:rFonts w:ascii="Times New Roman" w:hAnsi="Times New Roman" w:cs="Times New Roman"/>
        </w:rPr>
        <w:t xml:space="preserve">  (фамилия, имя, отчество, дата рождения, вид документа, удостоверяющего личность, и его реквизиты)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уничтожение   персональных   данных,   как   неавтоматизированным,   так  и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Согласие   дается  в  целях  предоставления  мне  ежемесячной  денежной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компенсации  на  полноценное  питание детям второго и третьего года жизни в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соответствии   с   Законом  Калужской  области  от  24.12.2015  N 40-ОЗ "Об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обеспечении полноценным питанием детей второго и третьего года жизни".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Согласие  распространяется  на  следующие персональные данные: фамилия,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имя  и отчество, дата рождения, адрес регистрации по месту жительства/месту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пребывания,  СНИЛС,  а  также любая иная информация, относящаяся к личности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субъекта   персональных   данных,   доступная   или   известная   в  рамках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предоставления государственной услуги.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 на  период  предоставления мне ежемесячной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денежной  компенсации  на полноценное питание детям второго и третьего года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жизни,  а  в  части хранения персональных данных - также в течение пяти лет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после  прекращения  предоставления  мне ежемесячной денежной компенсации на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полноценное питание детям второго и третьего года жизни.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адрес  Оператора  по  почте заказным письмом с уведомлением о вручении либо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_____________________/______________________/"____" _____________ 20____ г.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(подпись заявителя)  (расшифровка подписи)             (дата)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 w:rsidP="003927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В   соответствии   с  Федеральным  законом  от  27.07.2006  N 152-ФЗ "О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персональных данных"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проживающий(-ая) по адресу: _______________________________________________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паспорт: серия _____ N __________ дата выдачи "____" "__________" _____ г.,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расположенному   по   адресу:  г.  Калуга,  ул.  Московская,  д.  188  (ИНН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сбор,  запись,  систематизацию,  накопление,  хранение,  уточнение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(предоставление,  доступ),    обезличивание,    блокирование,   удаление,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Согласие дается в целях предоставления ежемесячной денежной компенсации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на полноценное питание детям второго и третьего года жизни в соответствии с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Законом Калужской области от 24.12.2015 N 40-ОЗ "Об обеспечении полноценным</w:t>
      </w:r>
    </w:p>
    <w:p w:rsidR="008569E0" w:rsidRPr="00392745" w:rsidRDefault="003927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="008569E0" w:rsidRPr="00392745">
        <w:rPr>
          <w:rFonts w:ascii="Times New Roman" w:hAnsi="Times New Roman" w:cs="Times New Roman"/>
          <w:sz w:val="24"/>
          <w:szCs w:val="24"/>
        </w:rPr>
        <w:t>питанием детей второго и третьего года жизни".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Согласие  распространяется  на  следующие персональные данные: фамилия,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имя  и отчество, дата рождения, адрес регистрации по месту жительства/месту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пребывания,  СНИЛС,  а  также любая иная информация, относящаяся к личности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субъекта   персональных   данных,   доступная   или   известная   в  рамках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предоставления государственной услуги.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Данное согласие действует на период предоставления ежемесячной денежной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компенсации на полноценное питание детям второго и третьего года жизни, а в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части  хранения  персональных  данных  -  также  в  течение  пяти лет после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прекращения  предоставления ежемесячной денежной компенсации на полноценное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питание детям второго и третьего года жизни.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адрес Оператора  по  почте заказным письмом с уведомлением о вручении либо</w:t>
      </w:r>
      <w:r w:rsidR="00392745" w:rsidRPr="00392745">
        <w:rPr>
          <w:rFonts w:ascii="Times New Roman" w:hAnsi="Times New Roman" w:cs="Times New Roman"/>
          <w:sz w:val="24"/>
          <w:szCs w:val="24"/>
        </w:rPr>
        <w:t xml:space="preserve"> </w:t>
      </w:r>
      <w:r w:rsidRPr="00392745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_____________________/______________________/"____" _____________ 20____ г.</w:t>
      </w:r>
    </w:p>
    <w:p w:rsidR="008569E0" w:rsidRPr="00392745" w:rsidRDefault="008569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 xml:space="preserve"> (подпись заявителя)  (расшифровка подписи)             (дата)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2745" w:rsidRPr="00392745" w:rsidRDefault="0039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Приложение 4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предоставления государственной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услуги "Назначение и выплата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ежемесячной денежной компенсации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на полноценное питание детям</w:t>
      </w:r>
    </w:p>
    <w:p w:rsidR="008569E0" w:rsidRPr="00392745" w:rsidRDefault="008569E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второго и третьего года жизни"</w:t>
      </w:r>
    </w:p>
    <w:p w:rsidR="008569E0" w:rsidRPr="00392745" w:rsidRDefault="008569E0" w:rsidP="003927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 w:rsidP="003927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ЖУРНАЛ</w:t>
      </w:r>
    </w:p>
    <w:p w:rsidR="008569E0" w:rsidRPr="00392745" w:rsidRDefault="008569E0" w:rsidP="003927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РЕГИСТРАЦИИ ЗАЯВЛЕНИЙ О ПРЕДОСТАВЛЕНИИ ГОСУДАРСТВЕННОЙ</w:t>
      </w:r>
    </w:p>
    <w:p w:rsidR="008569E0" w:rsidRPr="00392745" w:rsidRDefault="008569E0" w:rsidP="003927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92745">
        <w:rPr>
          <w:rFonts w:ascii="Times New Roman" w:hAnsi="Times New Roman" w:cs="Times New Roman"/>
          <w:sz w:val="24"/>
          <w:szCs w:val="24"/>
        </w:rPr>
        <w:t>УСЛУГИ</w:t>
      </w: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"/>
        <w:gridCol w:w="1120"/>
        <w:gridCol w:w="2154"/>
        <w:gridCol w:w="1985"/>
        <w:gridCol w:w="1474"/>
        <w:gridCol w:w="1701"/>
      </w:tblGrid>
      <w:tr w:rsidR="00392745" w:rsidRPr="00392745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дата рождения гражданина, подавшего заявление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 заявителя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569E0" w:rsidRPr="00392745" w:rsidRDefault="0085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</w:tbl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69E0" w:rsidRPr="00392745" w:rsidRDefault="008569E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392745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392745" w:rsidSect="00BC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E0"/>
    <w:rsid w:val="00392745"/>
    <w:rsid w:val="008569E0"/>
    <w:rsid w:val="008D0BBE"/>
    <w:rsid w:val="00BB4F8C"/>
    <w:rsid w:val="00D05588"/>
    <w:rsid w:val="00F956D5"/>
    <w:rsid w:val="00FE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A4BEF"/>
  <w15:chartTrackingRefBased/>
  <w15:docId w15:val="{D801D308-C111-4258-9888-E80495E9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9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69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69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69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8755</Words>
  <Characters>49908</Characters>
  <Application>Microsoft Office Word</Application>
  <DocSecurity>0</DocSecurity>
  <Lines>415</Lines>
  <Paragraphs>117</Paragraphs>
  <ScaleCrop>false</ScaleCrop>
  <Company/>
  <LinksUpToDate>false</LinksUpToDate>
  <CharactersWithSpaces>58546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6</cp:revision>
  <dcterms:created xsi:type="dcterms:W3CDTF">2026-04-08T06:19:00Z</dcterms:created>
  <dcterms:modified xsi:type="dcterms:W3CDTF">2026-04-08T06:24:00Z</dcterms:modified>
</cp:coreProperties>
</file>