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4C19B" w14:textId="77777777" w:rsidR="00501E80" w:rsidRPr="00501E80" w:rsidRDefault="00501E80">
      <w:pPr>
        <w:pStyle w:val="ConsPlusNormal"/>
        <w:jc w:val="right"/>
        <w:outlineLvl w:val="0"/>
        <w:rPr>
          <w:rFonts w:ascii="Times New Roman" w:hAnsi="Times New Roman" w:cs="Times New Roman"/>
          <w:sz w:val="24"/>
          <w:szCs w:val="24"/>
        </w:rPr>
      </w:pPr>
      <w:r w:rsidRPr="00501E80">
        <w:rPr>
          <w:rFonts w:ascii="Times New Roman" w:hAnsi="Times New Roman" w:cs="Times New Roman"/>
          <w:sz w:val="24"/>
          <w:szCs w:val="24"/>
        </w:rPr>
        <w:t>Приложение</w:t>
      </w:r>
    </w:p>
    <w:p w14:paraId="213436EB"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к Постановлению</w:t>
      </w:r>
    </w:p>
    <w:p w14:paraId="6B2BA684"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Городской Управы</w:t>
      </w:r>
    </w:p>
    <w:p w14:paraId="04A00B4B"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города Калуги</w:t>
      </w:r>
    </w:p>
    <w:p w14:paraId="0ADE011C"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от 9 декабря 2013 г. N 395-п</w:t>
      </w:r>
    </w:p>
    <w:p w14:paraId="01DD3FE1" w14:textId="77777777" w:rsidR="00501E80" w:rsidRPr="00501E80" w:rsidRDefault="00501E80">
      <w:pPr>
        <w:pStyle w:val="ConsPlusNormal"/>
        <w:jc w:val="both"/>
        <w:rPr>
          <w:rFonts w:ascii="Times New Roman" w:hAnsi="Times New Roman" w:cs="Times New Roman"/>
          <w:sz w:val="24"/>
          <w:szCs w:val="24"/>
        </w:rPr>
      </w:pPr>
    </w:p>
    <w:p w14:paraId="1FE850C4" w14:textId="77777777" w:rsidR="00501E80" w:rsidRPr="00501E80" w:rsidRDefault="00501E80">
      <w:pPr>
        <w:pStyle w:val="ConsPlusTitle"/>
        <w:jc w:val="center"/>
        <w:rPr>
          <w:rFonts w:ascii="Times New Roman" w:hAnsi="Times New Roman" w:cs="Times New Roman"/>
          <w:sz w:val="24"/>
          <w:szCs w:val="24"/>
        </w:rPr>
      </w:pPr>
      <w:bookmarkStart w:id="0" w:name="P40"/>
      <w:bookmarkEnd w:id="0"/>
      <w:r w:rsidRPr="00501E80">
        <w:rPr>
          <w:rFonts w:ascii="Times New Roman" w:hAnsi="Times New Roman" w:cs="Times New Roman"/>
          <w:sz w:val="24"/>
          <w:szCs w:val="24"/>
        </w:rPr>
        <w:t>ПОЛОЖЕНИЕ</w:t>
      </w:r>
    </w:p>
    <w:p w14:paraId="2E6F2142" w14:textId="77777777" w:rsidR="00501E80" w:rsidRPr="00501E80" w:rsidRDefault="00501E80">
      <w:pPr>
        <w:pStyle w:val="ConsPlusTitle"/>
        <w:jc w:val="center"/>
        <w:rPr>
          <w:rFonts w:ascii="Times New Roman" w:hAnsi="Times New Roman" w:cs="Times New Roman"/>
          <w:sz w:val="24"/>
          <w:szCs w:val="24"/>
        </w:rPr>
      </w:pPr>
      <w:r w:rsidRPr="00501E80">
        <w:rPr>
          <w:rFonts w:ascii="Times New Roman" w:hAnsi="Times New Roman" w:cs="Times New Roman"/>
          <w:sz w:val="24"/>
          <w:szCs w:val="24"/>
        </w:rPr>
        <w:t>ОБ ЭВАКУАЦИИ БЕСХОЗЯЙНОГО, БРОШЕННОГО, РАЗУКОМПЛЕКТОВАННОГО</w:t>
      </w:r>
    </w:p>
    <w:p w14:paraId="785BB857" w14:textId="77777777" w:rsidR="00501E80" w:rsidRPr="00501E80" w:rsidRDefault="00501E80">
      <w:pPr>
        <w:pStyle w:val="ConsPlusTitle"/>
        <w:jc w:val="center"/>
        <w:rPr>
          <w:rFonts w:ascii="Times New Roman" w:hAnsi="Times New Roman" w:cs="Times New Roman"/>
          <w:sz w:val="24"/>
          <w:szCs w:val="24"/>
        </w:rPr>
      </w:pPr>
      <w:r w:rsidRPr="00501E80">
        <w:rPr>
          <w:rFonts w:ascii="Times New Roman" w:hAnsi="Times New Roman" w:cs="Times New Roman"/>
          <w:sz w:val="24"/>
          <w:szCs w:val="24"/>
        </w:rPr>
        <w:t>АВТОТРАНСПОРТА НА ТЕРРИТОРИИ МУНИЦИПАЛЬНОГО ОБРАЗОВАНИЯ</w:t>
      </w:r>
    </w:p>
    <w:p w14:paraId="71BBD9DD" w14:textId="77777777" w:rsidR="00501E80" w:rsidRPr="00501E80" w:rsidRDefault="00501E80">
      <w:pPr>
        <w:pStyle w:val="ConsPlusTitle"/>
        <w:jc w:val="center"/>
        <w:rPr>
          <w:rFonts w:ascii="Times New Roman" w:hAnsi="Times New Roman" w:cs="Times New Roman"/>
          <w:sz w:val="24"/>
          <w:szCs w:val="24"/>
        </w:rPr>
      </w:pPr>
      <w:r w:rsidRPr="00501E80">
        <w:rPr>
          <w:rFonts w:ascii="Times New Roman" w:hAnsi="Times New Roman" w:cs="Times New Roman"/>
          <w:sz w:val="24"/>
          <w:szCs w:val="24"/>
        </w:rPr>
        <w:t>"ГОРОД КАЛУГА"</w:t>
      </w:r>
    </w:p>
    <w:p w14:paraId="4EA1E1A7" w14:textId="77777777" w:rsidR="00501E80" w:rsidRPr="00501E80" w:rsidRDefault="00501E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1E80" w:rsidRPr="00501E80" w14:paraId="66E83D5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5AB2F0" w14:textId="77777777" w:rsidR="00501E80" w:rsidRPr="00501E80" w:rsidRDefault="00501E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98F70E9" w14:textId="77777777" w:rsidR="00501E80" w:rsidRPr="00501E80" w:rsidRDefault="00501E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4EEB7EAC" w14:textId="77777777"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Список изменяющих документов</w:t>
            </w:r>
          </w:p>
          <w:p w14:paraId="3B677922" w14:textId="77777777"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(в ред. Постановлений Городской Управы г. Калуги</w:t>
            </w:r>
          </w:p>
          <w:p w14:paraId="0B9ECF5E" w14:textId="4ACC228F"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от 28.01.2014 N 19-п, от 07.04.2014 N 113-п, от 06.08.2015 N 239-п,</w:t>
            </w:r>
          </w:p>
          <w:p w14:paraId="6685FD99" w14:textId="22A5609B"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от 10.05.2016 N 134-п, от 06.10.2020 N 297-п, от 23.09.2022 N 350-п,</w:t>
            </w:r>
          </w:p>
          <w:p w14:paraId="3D5EB61E" w14:textId="074DB384"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от 07.11.2023 N 406-п)</w:t>
            </w:r>
          </w:p>
        </w:tc>
        <w:tc>
          <w:tcPr>
            <w:tcW w:w="113" w:type="dxa"/>
            <w:tcBorders>
              <w:top w:val="nil"/>
              <w:left w:val="nil"/>
              <w:bottom w:val="nil"/>
              <w:right w:val="nil"/>
            </w:tcBorders>
            <w:shd w:val="clear" w:color="auto" w:fill="F4F3F8"/>
            <w:tcMar>
              <w:top w:w="0" w:type="dxa"/>
              <w:left w:w="0" w:type="dxa"/>
              <w:bottom w:w="0" w:type="dxa"/>
              <w:right w:w="0" w:type="dxa"/>
            </w:tcMar>
          </w:tcPr>
          <w:p w14:paraId="757D6713" w14:textId="77777777" w:rsidR="00501E80" w:rsidRPr="00501E80" w:rsidRDefault="00501E80">
            <w:pPr>
              <w:pStyle w:val="ConsPlusNormal"/>
              <w:rPr>
                <w:rFonts w:ascii="Times New Roman" w:hAnsi="Times New Roman" w:cs="Times New Roman"/>
                <w:sz w:val="24"/>
                <w:szCs w:val="24"/>
              </w:rPr>
            </w:pPr>
          </w:p>
        </w:tc>
      </w:tr>
    </w:tbl>
    <w:p w14:paraId="7686DD31" w14:textId="77777777" w:rsidR="00501E80" w:rsidRPr="00501E80" w:rsidRDefault="00501E80">
      <w:pPr>
        <w:pStyle w:val="ConsPlusNormal"/>
        <w:jc w:val="both"/>
        <w:rPr>
          <w:rFonts w:ascii="Times New Roman" w:hAnsi="Times New Roman" w:cs="Times New Roman"/>
          <w:sz w:val="24"/>
          <w:szCs w:val="24"/>
        </w:rPr>
      </w:pPr>
    </w:p>
    <w:p w14:paraId="2EE09AC9" w14:textId="77777777" w:rsidR="00501E80" w:rsidRPr="00501E80" w:rsidRDefault="00501E80">
      <w:pPr>
        <w:pStyle w:val="ConsPlusTitle"/>
        <w:jc w:val="center"/>
        <w:outlineLvl w:val="1"/>
        <w:rPr>
          <w:rFonts w:ascii="Times New Roman" w:hAnsi="Times New Roman" w:cs="Times New Roman"/>
          <w:sz w:val="24"/>
          <w:szCs w:val="24"/>
        </w:rPr>
      </w:pPr>
      <w:r w:rsidRPr="00501E80">
        <w:rPr>
          <w:rFonts w:ascii="Times New Roman" w:hAnsi="Times New Roman" w:cs="Times New Roman"/>
          <w:sz w:val="24"/>
          <w:szCs w:val="24"/>
        </w:rPr>
        <w:t>1. Общие положения</w:t>
      </w:r>
    </w:p>
    <w:p w14:paraId="799EDFC4" w14:textId="77777777" w:rsidR="00501E80" w:rsidRPr="00501E80" w:rsidRDefault="00501E80">
      <w:pPr>
        <w:pStyle w:val="ConsPlusNormal"/>
        <w:jc w:val="both"/>
        <w:rPr>
          <w:rFonts w:ascii="Times New Roman" w:hAnsi="Times New Roman" w:cs="Times New Roman"/>
          <w:sz w:val="24"/>
          <w:szCs w:val="24"/>
        </w:rPr>
      </w:pPr>
    </w:p>
    <w:p w14:paraId="5EFB5EBB" w14:textId="77777777" w:rsidR="00501E80" w:rsidRPr="00501E80" w:rsidRDefault="00501E80">
      <w:pPr>
        <w:pStyle w:val="ConsPlusNormal"/>
        <w:ind w:firstLine="540"/>
        <w:jc w:val="both"/>
        <w:rPr>
          <w:rFonts w:ascii="Times New Roman" w:hAnsi="Times New Roman" w:cs="Times New Roman"/>
          <w:sz w:val="24"/>
          <w:szCs w:val="24"/>
        </w:rPr>
      </w:pPr>
      <w:r w:rsidRPr="00501E80">
        <w:rPr>
          <w:rFonts w:ascii="Times New Roman" w:hAnsi="Times New Roman" w:cs="Times New Roman"/>
          <w:sz w:val="24"/>
          <w:szCs w:val="24"/>
        </w:rPr>
        <w:t>1.1. Положение об эвакуации бесхозяйного, брошенного, разукомплектованного автотранспорта на территории муниципального образования "Город Калуга" (далее - Положение) определяет основания, порядок эвакуации, хранения, выдачи собственникам транспортных средств.</w:t>
      </w:r>
    </w:p>
    <w:p w14:paraId="6C6E27F0"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1.2. Целью Положения служат обеспечение безопасности дорожного движения, устранение помех движению транспорта и пешеходов, защита имущественных и неимущественных прав граждан, надлежащее благоустройство и стабилизация экологической ситуации на территории муниципального образования "Город Калуга".</w:t>
      </w:r>
    </w:p>
    <w:p w14:paraId="58FF13A1" w14:textId="77777777" w:rsidR="00501E80" w:rsidRPr="00501E80" w:rsidRDefault="00501E80">
      <w:pPr>
        <w:pStyle w:val="ConsPlusNormal"/>
        <w:jc w:val="both"/>
        <w:rPr>
          <w:rFonts w:ascii="Times New Roman" w:hAnsi="Times New Roman" w:cs="Times New Roman"/>
          <w:sz w:val="24"/>
          <w:szCs w:val="24"/>
        </w:rPr>
      </w:pPr>
    </w:p>
    <w:p w14:paraId="4CA0E1A0" w14:textId="77777777" w:rsidR="00501E80" w:rsidRPr="00501E80" w:rsidRDefault="00501E80">
      <w:pPr>
        <w:pStyle w:val="ConsPlusTitle"/>
        <w:jc w:val="center"/>
        <w:outlineLvl w:val="1"/>
        <w:rPr>
          <w:rFonts w:ascii="Times New Roman" w:hAnsi="Times New Roman" w:cs="Times New Roman"/>
          <w:sz w:val="24"/>
          <w:szCs w:val="24"/>
        </w:rPr>
      </w:pPr>
      <w:r w:rsidRPr="00501E80">
        <w:rPr>
          <w:rFonts w:ascii="Times New Roman" w:hAnsi="Times New Roman" w:cs="Times New Roman"/>
          <w:sz w:val="24"/>
          <w:szCs w:val="24"/>
        </w:rPr>
        <w:t>2. Основные понятия, используемые для целей</w:t>
      </w:r>
    </w:p>
    <w:p w14:paraId="52FCA4AB" w14:textId="77777777" w:rsidR="00501E80" w:rsidRPr="00501E80" w:rsidRDefault="00501E80">
      <w:pPr>
        <w:pStyle w:val="ConsPlusTitle"/>
        <w:jc w:val="center"/>
        <w:rPr>
          <w:rFonts w:ascii="Times New Roman" w:hAnsi="Times New Roman" w:cs="Times New Roman"/>
          <w:sz w:val="24"/>
          <w:szCs w:val="24"/>
        </w:rPr>
      </w:pPr>
      <w:r w:rsidRPr="00501E80">
        <w:rPr>
          <w:rFonts w:ascii="Times New Roman" w:hAnsi="Times New Roman" w:cs="Times New Roman"/>
          <w:sz w:val="24"/>
          <w:szCs w:val="24"/>
        </w:rPr>
        <w:t>настоящего Положения</w:t>
      </w:r>
    </w:p>
    <w:p w14:paraId="41462364" w14:textId="77777777" w:rsidR="00501E80" w:rsidRPr="00501E80" w:rsidRDefault="00501E80">
      <w:pPr>
        <w:pStyle w:val="ConsPlusNormal"/>
        <w:jc w:val="both"/>
        <w:rPr>
          <w:rFonts w:ascii="Times New Roman" w:hAnsi="Times New Roman" w:cs="Times New Roman"/>
          <w:sz w:val="24"/>
          <w:szCs w:val="24"/>
        </w:rPr>
      </w:pPr>
    </w:p>
    <w:p w14:paraId="3AC8830D" w14:textId="0B6053FF" w:rsidR="00501E80" w:rsidRPr="00501E80" w:rsidRDefault="00501E80">
      <w:pPr>
        <w:pStyle w:val="ConsPlusNormal"/>
        <w:ind w:firstLine="540"/>
        <w:jc w:val="both"/>
        <w:rPr>
          <w:rFonts w:ascii="Times New Roman" w:hAnsi="Times New Roman" w:cs="Times New Roman"/>
          <w:sz w:val="24"/>
          <w:szCs w:val="24"/>
        </w:rPr>
      </w:pPr>
      <w:bookmarkStart w:id="1" w:name="P58"/>
      <w:bookmarkEnd w:id="1"/>
      <w:r w:rsidRPr="00501E80">
        <w:rPr>
          <w:rFonts w:ascii="Times New Roman" w:hAnsi="Times New Roman" w:cs="Times New Roman"/>
          <w:sz w:val="24"/>
          <w:szCs w:val="24"/>
        </w:rPr>
        <w:t>2.1. Автотранспорт с признаками бесхозяйного и брошенного - транспортное средство, собственник которого неизвестен, либо транспортное средство, оставленное им с целью отказа от права собственности на него либо от права собственности на которое собственник отказался, транспортное средство, в которое сбрасываются отходы производства и потребления, а также транспортное средство, находящееся в разукомплектованном состоянии, определяемом отсутствием на нем основных узлов и агрегатов, кузовных деталей (капот, крышка багажника, двери, какая-либо из частей транспортного средства), стекол и колес, включая сгоревшие, в состоянии, при котором невозможна его дальнейшая эксплуатация по конструктивным, техническим критериям или критериям безопасности, которые устанавливаются нормативно-технической документацией (предельное состояние), в том числе Перечнем неисправностей и условий, при которых запрещается эксплуатация транспортных средств (постановление Правительства РФ от 23.10.1993 N 1090 "О Правилах дорожного движения" (далее - транспортное средство).</w:t>
      </w:r>
    </w:p>
    <w:p w14:paraId="39586DC1"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2.2. Комиссия - орган, создаваемый Городской Управой города Калуги для решения вопросов об эвакуации транспортного средства и осмотре транспортного средства, подлежащего эвакуации на специально отведенную территорию для временного хранения, состоящий из представителей муниципального унитарного предприятия "</w:t>
      </w:r>
      <w:proofErr w:type="spellStart"/>
      <w:r w:rsidRPr="00501E80">
        <w:rPr>
          <w:rFonts w:ascii="Times New Roman" w:hAnsi="Times New Roman" w:cs="Times New Roman"/>
          <w:sz w:val="24"/>
          <w:szCs w:val="24"/>
        </w:rPr>
        <w:t>Калугаспецавтодор</w:t>
      </w:r>
      <w:proofErr w:type="spellEnd"/>
      <w:r w:rsidRPr="00501E80">
        <w:rPr>
          <w:rFonts w:ascii="Times New Roman" w:hAnsi="Times New Roman" w:cs="Times New Roman"/>
          <w:sz w:val="24"/>
          <w:szCs w:val="24"/>
        </w:rPr>
        <w:t xml:space="preserve">" г. Калуги, УМВД России по г. Калуге, Главного управления МЧС </w:t>
      </w:r>
      <w:r w:rsidRPr="00501E80">
        <w:rPr>
          <w:rFonts w:ascii="Times New Roman" w:hAnsi="Times New Roman" w:cs="Times New Roman"/>
          <w:sz w:val="24"/>
          <w:szCs w:val="24"/>
        </w:rPr>
        <w:lastRenderedPageBreak/>
        <w:t>России по Калужской области, управления административно-технического контроля Калужской области, управления городского хозяйства города Калуги, управления по работе с населением на территориях. Персональный состав комиссии утверждается постановлением Городской Управы города Калуги.</w:t>
      </w:r>
    </w:p>
    <w:p w14:paraId="4B944A11"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2.3. Владелец транспортного средства - лицо, владеющее транспортным средством на праве собственности или на ином законном основании.</w:t>
      </w:r>
    </w:p>
    <w:p w14:paraId="12EA48FE"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2.4. Эвакуация транспортного средства - перемещение транспортного средства на специально отведенную территорию для временного хранения.</w:t>
      </w:r>
    </w:p>
    <w:p w14:paraId="40FEF172" w14:textId="77777777" w:rsidR="00501E80" w:rsidRPr="00501E80" w:rsidRDefault="00501E80">
      <w:pPr>
        <w:pStyle w:val="ConsPlusNormal"/>
        <w:jc w:val="both"/>
        <w:rPr>
          <w:rFonts w:ascii="Times New Roman" w:hAnsi="Times New Roman" w:cs="Times New Roman"/>
          <w:sz w:val="24"/>
          <w:szCs w:val="24"/>
        </w:rPr>
      </w:pPr>
    </w:p>
    <w:p w14:paraId="0F816C99" w14:textId="77777777" w:rsidR="00501E80" w:rsidRPr="00501E80" w:rsidRDefault="00501E80">
      <w:pPr>
        <w:pStyle w:val="ConsPlusTitle"/>
        <w:jc w:val="center"/>
        <w:outlineLvl w:val="1"/>
        <w:rPr>
          <w:rFonts w:ascii="Times New Roman" w:hAnsi="Times New Roman" w:cs="Times New Roman"/>
          <w:sz w:val="24"/>
          <w:szCs w:val="24"/>
        </w:rPr>
      </w:pPr>
      <w:r w:rsidRPr="00501E80">
        <w:rPr>
          <w:rFonts w:ascii="Times New Roman" w:hAnsi="Times New Roman" w:cs="Times New Roman"/>
          <w:sz w:val="24"/>
          <w:szCs w:val="24"/>
        </w:rPr>
        <w:t>3. Основание для эвакуации транспортных средств</w:t>
      </w:r>
    </w:p>
    <w:p w14:paraId="732FD650" w14:textId="77777777" w:rsidR="00501E80" w:rsidRPr="00501E80" w:rsidRDefault="00501E80">
      <w:pPr>
        <w:pStyle w:val="ConsPlusNormal"/>
        <w:jc w:val="both"/>
        <w:rPr>
          <w:rFonts w:ascii="Times New Roman" w:hAnsi="Times New Roman" w:cs="Times New Roman"/>
          <w:sz w:val="24"/>
          <w:szCs w:val="24"/>
        </w:rPr>
      </w:pPr>
    </w:p>
    <w:p w14:paraId="0D3DA5C4" w14:textId="77777777" w:rsidR="00501E80" w:rsidRPr="00501E80" w:rsidRDefault="00501E80">
      <w:pPr>
        <w:pStyle w:val="ConsPlusNormal"/>
        <w:ind w:firstLine="540"/>
        <w:jc w:val="both"/>
        <w:rPr>
          <w:rFonts w:ascii="Times New Roman" w:hAnsi="Times New Roman" w:cs="Times New Roman"/>
          <w:sz w:val="24"/>
          <w:szCs w:val="24"/>
        </w:rPr>
      </w:pPr>
      <w:r w:rsidRPr="00501E80">
        <w:rPr>
          <w:rFonts w:ascii="Times New Roman" w:hAnsi="Times New Roman" w:cs="Times New Roman"/>
          <w:sz w:val="24"/>
          <w:szCs w:val="24"/>
        </w:rPr>
        <w:t>3.1. Эвакуации на территорию для временного хранения подлежат:</w:t>
      </w:r>
    </w:p>
    <w:p w14:paraId="110CF67F"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3.1.1. Транспортное средство с признаками бесхозяйного и брошенного, расположенное на одном месте (без перемещения) на территории муниципального образования "Город Калуга" свыше 10 календарных дней.</w:t>
      </w:r>
    </w:p>
    <w:p w14:paraId="292D19BC"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3.1.2. Транспортные средства, расположенные на одном месте (без перемещения) на территории муниципального образования "Город Калуга" свыше 10 календарных дней, эксплуатация которых прекращена собственником, в случае отказа собственника своими силами и за свой счет эвакуировать такие транспортные средства к месту утилизации или в иные предусмотренные для хранения транспортных средств места, позволяющие хранить транспортные средства без создания помех в организации благоустройства территории муниципального образования "Город Калуга" (за исключением дворовых, внутриквартальных территорий, а также объектов улично-дорожной сети муниципального образования "Город Калуга").</w:t>
      </w:r>
    </w:p>
    <w:p w14:paraId="569B40CF"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3.2. Факт расположения на территории муниципального образования "Город Калуга" (без перемещения) свыше 10 календарных дней транспортных средств с признаками бесхозяйного и брошенного, а также эксплуатация которых прекращена собственником, подтверждается соответствующими актами, составляемыми сотрудниками управления по работе с населением в количестве не менее трех человек.</w:t>
      </w:r>
    </w:p>
    <w:p w14:paraId="5C37A90D" w14:textId="77777777" w:rsidR="00501E80" w:rsidRPr="00501E80" w:rsidRDefault="00501E80">
      <w:pPr>
        <w:pStyle w:val="ConsPlusNormal"/>
        <w:jc w:val="both"/>
        <w:rPr>
          <w:rFonts w:ascii="Times New Roman" w:hAnsi="Times New Roman" w:cs="Times New Roman"/>
          <w:sz w:val="24"/>
          <w:szCs w:val="24"/>
        </w:rPr>
      </w:pPr>
    </w:p>
    <w:p w14:paraId="5E5D4A36" w14:textId="77777777" w:rsidR="00501E80" w:rsidRPr="00501E80" w:rsidRDefault="00501E80">
      <w:pPr>
        <w:pStyle w:val="ConsPlusTitle"/>
        <w:jc w:val="center"/>
        <w:outlineLvl w:val="1"/>
        <w:rPr>
          <w:rFonts w:ascii="Times New Roman" w:hAnsi="Times New Roman" w:cs="Times New Roman"/>
          <w:sz w:val="24"/>
          <w:szCs w:val="24"/>
        </w:rPr>
      </w:pPr>
      <w:r w:rsidRPr="00501E80">
        <w:rPr>
          <w:rFonts w:ascii="Times New Roman" w:hAnsi="Times New Roman" w:cs="Times New Roman"/>
          <w:sz w:val="24"/>
          <w:szCs w:val="24"/>
        </w:rPr>
        <w:t>4. Порядок эвакуации транспортного средства</w:t>
      </w:r>
    </w:p>
    <w:p w14:paraId="3BF4E870" w14:textId="77777777" w:rsidR="00501E80" w:rsidRPr="00501E80" w:rsidRDefault="00501E80">
      <w:pPr>
        <w:pStyle w:val="ConsPlusNormal"/>
        <w:jc w:val="both"/>
        <w:rPr>
          <w:rFonts w:ascii="Times New Roman" w:hAnsi="Times New Roman" w:cs="Times New Roman"/>
          <w:sz w:val="24"/>
          <w:szCs w:val="24"/>
        </w:rPr>
      </w:pPr>
    </w:p>
    <w:p w14:paraId="3D85DCF7" w14:textId="77777777" w:rsidR="00501E80" w:rsidRPr="00501E80" w:rsidRDefault="00501E80">
      <w:pPr>
        <w:pStyle w:val="ConsPlusNormal"/>
        <w:ind w:firstLine="540"/>
        <w:jc w:val="both"/>
        <w:rPr>
          <w:rFonts w:ascii="Times New Roman" w:hAnsi="Times New Roman" w:cs="Times New Roman"/>
          <w:sz w:val="24"/>
          <w:szCs w:val="24"/>
        </w:rPr>
      </w:pPr>
      <w:r w:rsidRPr="00501E80">
        <w:rPr>
          <w:rFonts w:ascii="Times New Roman" w:hAnsi="Times New Roman" w:cs="Times New Roman"/>
          <w:sz w:val="24"/>
          <w:szCs w:val="24"/>
        </w:rPr>
        <w:t xml:space="preserve">4.1. После получения сведений о нахождении либо выявлении на территории муниципального образования "Город Калуга" транспортных средств с признаками брошенных и разукомплектованных управление по работе с населением на территориях размещает информационную </w:t>
      </w:r>
      <w:proofErr w:type="spellStart"/>
      <w:r w:rsidRPr="00501E80">
        <w:rPr>
          <w:rFonts w:ascii="Times New Roman" w:hAnsi="Times New Roman" w:cs="Times New Roman"/>
          <w:sz w:val="24"/>
          <w:szCs w:val="24"/>
        </w:rPr>
        <w:t>автонаклейку</w:t>
      </w:r>
      <w:proofErr w:type="spellEnd"/>
      <w:r w:rsidRPr="00501E80">
        <w:rPr>
          <w:rFonts w:ascii="Times New Roman" w:hAnsi="Times New Roman" w:cs="Times New Roman"/>
          <w:sz w:val="24"/>
          <w:szCs w:val="24"/>
        </w:rPr>
        <w:t xml:space="preserve"> (приложение) на таких транспортных средствах и принимает меры к установлению их владельцев, адресов их регистрации по месту жительства или по месту пребывания (в отношении физических лиц), адреса места нахождения (в отношении юридических лиц) путем направления запросов в МРЭО ГИБДД УМВД России по Калужской области и размещения информации о выявленных транспортных средствах с признаками брошенных и разукомплектованных на информационных стендах в подъездах многоквартирных домов, на дворовых территориях которых выявлено вышеуказанное транспортное средство (далее - информационные стенды). При этом размещение </w:t>
      </w:r>
      <w:proofErr w:type="spellStart"/>
      <w:r w:rsidRPr="00501E80">
        <w:rPr>
          <w:rFonts w:ascii="Times New Roman" w:hAnsi="Times New Roman" w:cs="Times New Roman"/>
          <w:sz w:val="24"/>
          <w:szCs w:val="24"/>
        </w:rPr>
        <w:t>автонаклейки</w:t>
      </w:r>
      <w:proofErr w:type="spellEnd"/>
      <w:r w:rsidRPr="00501E80">
        <w:rPr>
          <w:rFonts w:ascii="Times New Roman" w:hAnsi="Times New Roman" w:cs="Times New Roman"/>
          <w:sz w:val="24"/>
          <w:szCs w:val="24"/>
        </w:rPr>
        <w:t xml:space="preserve"> на транспортном средстве и информации на информационном стенде фиксируется сотрудниками управления по работе с населением на фото с указанием даты размещения.</w:t>
      </w:r>
    </w:p>
    <w:p w14:paraId="280F7DA9"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 xml:space="preserve">4.2. В случае выявления владельца транспортного средства управление по работе с населением на территориях обращается к нему с письменным уведомлением, </w:t>
      </w:r>
      <w:r w:rsidRPr="00501E80">
        <w:rPr>
          <w:rFonts w:ascii="Times New Roman" w:hAnsi="Times New Roman" w:cs="Times New Roman"/>
          <w:sz w:val="24"/>
          <w:szCs w:val="24"/>
        </w:rPr>
        <w:lastRenderedPageBreak/>
        <w:t>направляемым заказным письмом либо вручаемым под роспись лично владельцу транспортного средства, а также на срок не менее четырнадцати календарных дней размещает уведомление на транспортном средстве.</w:t>
      </w:r>
    </w:p>
    <w:p w14:paraId="48ACD220"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Размещение уведомления на транспортном средстве фиксируется на фото с указанием даты размещения.</w:t>
      </w:r>
    </w:p>
    <w:p w14:paraId="2905EA12"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Уведомление содержит требование:</w:t>
      </w:r>
    </w:p>
    <w:p w14:paraId="62F18336"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а) переместить транспортное средство в предназначенное для хранения транспортных средств место;</w:t>
      </w:r>
    </w:p>
    <w:p w14:paraId="6643A42D"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б) своими силами и за свой счет эвакуировать/утилизировать транспортное средство в случае прекращения его эксплуатации.</w:t>
      </w:r>
    </w:p>
    <w:p w14:paraId="4BFE5253"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В уведомлении владелец транспортного средства предупреждается о возможности применения к нему мер административного воздействия в соответствии с законодательством, эвакуации транспортного средства в случае непринятия мер в срок, указанный в уведомлении, который не может быть менее четырнадцати календарных дней с момента получения уведомления.</w:t>
      </w:r>
    </w:p>
    <w:p w14:paraId="50D538E8"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4.3. В случае отсутствия сведений о владельце транспортного средства управление по работе с населением на территориях размещает уведомление на транспортном средстве на срок не менее четырнадцати календарных дней. При этом размещение уведомления на транспортном средстве фиксируется на фото с указанием даты размещения.</w:t>
      </w:r>
    </w:p>
    <w:p w14:paraId="3A6FA872"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Уведомление содержит требование:</w:t>
      </w:r>
    </w:p>
    <w:p w14:paraId="689DF89A"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а) переместить транспортное средство в предназначенное для хранения транспортных средств место;</w:t>
      </w:r>
    </w:p>
    <w:p w14:paraId="0F5707F6"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б) своими силами и за свой счет эвакуировать/утилизировать транспортное средство в случае прекращения его эксплуатации.</w:t>
      </w:r>
    </w:p>
    <w:p w14:paraId="18D91DF2"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Также уведомление содержит срок эвакуации транспортного средства, который не может быть менее четырнадцати календарных дней с момента размещения уведомления на транспортном средстве.</w:t>
      </w:r>
    </w:p>
    <w:p w14:paraId="2FB57668"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В течение трех дней после размещения уведомления на транспортном средстве уведомление направляется для размещения на официальном сайте Городской Управы города Калуги по адресу: www.kaluga-gov.ru в актуальном сюжете "Эвакуация транспорта" на срок не менее семи календарных дней и опубликовывается в ближайшем очередном выпуске периодического печатного издания - газете "Калужская неделя".</w:t>
      </w:r>
    </w:p>
    <w:p w14:paraId="245F8060"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4.4. В случае неисполнения требований управления по работе с населением на территориях владельцем транспортного средства в установленный в уведомлении срок управление по работе с населением на территориях обращается для принятия решения об эвакуации транспортного средства в комиссию при Городской Управе города Калуги, созданную для решения этих вопросов (далее - Комиссия).</w:t>
      </w:r>
    </w:p>
    <w:p w14:paraId="7ECCAD5A"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 xml:space="preserve">4.5. Комиссией производится осмотр транспортного средства и составляется акт в трех экземплярах. В случае если владелец транспортного средства не явился на осмотр транспортного средства, акт составляется в двух экземплярах и подписывается не менее чем тремя членами Комиссии. О дате и времени проведения осмотра владелец транспортного средства извещается заказным письмом, или извещение вручается владельцу транспортного </w:t>
      </w:r>
      <w:r w:rsidRPr="00501E80">
        <w:rPr>
          <w:rFonts w:ascii="Times New Roman" w:hAnsi="Times New Roman" w:cs="Times New Roman"/>
          <w:sz w:val="24"/>
          <w:szCs w:val="24"/>
        </w:rPr>
        <w:lastRenderedPageBreak/>
        <w:t>средства лично под роспись. Одновременно информация о дате и времени осмотра не позднее чем за 5 дней до даты проведения осмотра размещается на транспортном средстве, официальном сайте Городской Управы города Калуги по адресу: www.kaluga-gov.ru в актуальном сюжете "Эвакуация транспорта", в периодическом печатном издании - газете "Калужская неделя".</w:t>
      </w:r>
    </w:p>
    <w:p w14:paraId="0D2344AB"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В случае отсутствия сведений о владельце транспортного средства уведомление о дате и времени осмотра размещается на транспортном средстве, официальном сайте Городской Управы города Калуги по адресу: www.kaluga-gov.ru в актуальном сюжете "Эвакуация транспорта", в периодическом печатном издании - газете "Калужская неделя" не позднее чем за 5 дней до даты проведения осмотра. Размещение уведомления на транспортном средстве фиксируется на фото с указанием даты размещения.</w:t>
      </w:r>
    </w:p>
    <w:p w14:paraId="1D0E080D"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В случае отсутствия владельца транспортного средства при осмотре, уклонения его от подписания акта осмотра транспортного средства в акте об этом делается запись.</w:t>
      </w:r>
    </w:p>
    <w:p w14:paraId="3E57897A"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В случае если в момент эвакуации присутствует собственник или иное лицо, предъявивший(ее) документы, подтверждающие право собственности на транспортное средство, до начала движения транспортного средства, предназначенного для перемещения эвакуируемого транспортного средства на специальную стоянку, то эвакуация не производится. Представитель Комиссии предлагает собственнику или иному лицу расписаться в акте осмотра транспортного средства с указанием в нем отказа от эвакуации.</w:t>
      </w:r>
    </w:p>
    <w:p w14:paraId="3F41F459" w14:textId="4547EF3E"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В случае если в момент эвакуации присутствует собственник, предъявивший документы, подтверждающие право собственности на транспортное средство, до начала перемещения эвакуируемого транспортного средства, и не возражает против эвакуации, то эвакуация производится. Представитель Комиссии предлагает собственнику расписаться в акте осмотра транспортного средства с указанием в нем согласия с эвакуацией и об отказе от права собственности на эвакуируемое транспортное средство (приложение 3 к Положению).</w:t>
      </w:r>
    </w:p>
    <w:p w14:paraId="6047CACE" w14:textId="09443AF6"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Также собственник транспортного средства подписывает согласие на обработку персональных данных (приложение 4 к Положению).</w:t>
      </w:r>
    </w:p>
    <w:p w14:paraId="3D3C1DD3" w14:textId="5A903A94"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Акт составляется по форме, установленной приложением к настоящему Положению. В акте должны быть также отражены нижеследующие сведения: о местоположении транспортного средства с составлением схемы; сведения о владельце транспортного средства (при их наличии); основания принятия транспортного средства на учет в качестве бесхозяйного, в том числе брошенного; признаки отнесения имущества к бесхозяйному, в том числе брошенному; определяемые визуально сведения о его комплектности в соответствии с пунктом 2.1 настоящего Положения, а также имеющиеся в наличии идентификационные данные: VIN, номера кузова, шасси, двигателя, государственные регистрационные номера с указанием их количества.</w:t>
      </w:r>
    </w:p>
    <w:p w14:paraId="4650EB16"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В акт заносятся в том числе сведения:</w:t>
      </w:r>
    </w:p>
    <w:p w14:paraId="2957971E"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 о местоположении транспортного средства с составлением схемы с замерами;</w:t>
      </w:r>
    </w:p>
    <w:p w14:paraId="204D117F"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 сведения о владельце транспортного средства (при наличии);</w:t>
      </w:r>
    </w:p>
    <w:p w14:paraId="47A5066F"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 основания принятия транспортного средства на учет в качестве бесхозяйного, в том числе брошенного;</w:t>
      </w:r>
    </w:p>
    <w:p w14:paraId="20F4AD3D"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 признаки отнесения имущества к бесхозяйному, в том числе брошенному;</w:t>
      </w:r>
    </w:p>
    <w:p w14:paraId="65A6B9A0" w14:textId="18E402F0"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lastRenderedPageBreak/>
        <w:t>- определяемые визуально сведения о его комплектности в соответствии с п. 2.1 настоящего Положения, а также имеющиеся в наличии идентификационные данные: VIN; номера кузова, шасси, двигателя, государственные регистрационные номера с указанием их количества.</w:t>
      </w:r>
    </w:p>
    <w:p w14:paraId="482C1F5E"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 xml:space="preserve">Осмотренное транспортное средство опечатывается. В случае если опечатывание невозможно ввиду </w:t>
      </w:r>
      <w:proofErr w:type="spellStart"/>
      <w:r w:rsidRPr="00501E80">
        <w:rPr>
          <w:rFonts w:ascii="Times New Roman" w:hAnsi="Times New Roman" w:cs="Times New Roman"/>
          <w:sz w:val="24"/>
          <w:szCs w:val="24"/>
        </w:rPr>
        <w:t>разукомплектованности</w:t>
      </w:r>
      <w:proofErr w:type="spellEnd"/>
      <w:r w:rsidRPr="00501E80">
        <w:rPr>
          <w:rFonts w:ascii="Times New Roman" w:hAnsi="Times New Roman" w:cs="Times New Roman"/>
          <w:sz w:val="24"/>
          <w:szCs w:val="24"/>
        </w:rPr>
        <w:t xml:space="preserve"> транспортного средства, Комиссия принимает решение о том, что транспортное средство не опечатывается, о чем в акте делается соответствующая запись.</w:t>
      </w:r>
    </w:p>
    <w:p w14:paraId="5FBC36BB"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Приложениями к акту являются: схема местоположения транспортного средства, документы, полученные в ходе проведения мероприятий по установлению владельца транспортного средства, уведомление (при наличии), а также фотоматериалы, иные документы или их заверенные надлежащим образом копии.</w:t>
      </w:r>
    </w:p>
    <w:p w14:paraId="77C10D0C"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4.6. На основании акта осмотра транспортное средство подлежит эвакуации на специально отведенную территорию для временного хранения.</w:t>
      </w:r>
    </w:p>
    <w:p w14:paraId="441E8CAE"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 xml:space="preserve">4.7. Один экземпляр акта осмотра вручается присутствующему владельцу эвакуируемого транспортного средства под роспись либо направляется ему заказным письмом на следующий день после составления акта. </w:t>
      </w:r>
      <w:proofErr w:type="spellStart"/>
      <w:r w:rsidRPr="00501E80">
        <w:rPr>
          <w:rFonts w:ascii="Times New Roman" w:hAnsi="Times New Roman" w:cs="Times New Roman"/>
          <w:sz w:val="24"/>
          <w:szCs w:val="24"/>
        </w:rPr>
        <w:t>Неприсутствующему</w:t>
      </w:r>
      <w:proofErr w:type="spellEnd"/>
      <w:r w:rsidRPr="00501E80">
        <w:rPr>
          <w:rFonts w:ascii="Times New Roman" w:hAnsi="Times New Roman" w:cs="Times New Roman"/>
          <w:sz w:val="24"/>
          <w:szCs w:val="24"/>
        </w:rPr>
        <w:t xml:space="preserve"> при эвакуации известному (установленному) владельцу транспортного средства акт осмотра направляется заказным письмом с уведомлением на следующий день после его составления.</w:t>
      </w:r>
    </w:p>
    <w:p w14:paraId="6307CAD9"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4.8. Эвакуация транспортных средств на специально отведенную территорию и временное хранение осуществляются муниципальным унитарным предприятием "</w:t>
      </w:r>
      <w:proofErr w:type="spellStart"/>
      <w:r w:rsidRPr="00501E80">
        <w:rPr>
          <w:rFonts w:ascii="Times New Roman" w:hAnsi="Times New Roman" w:cs="Times New Roman"/>
          <w:sz w:val="24"/>
          <w:szCs w:val="24"/>
        </w:rPr>
        <w:t>Калугаспецавтодор</w:t>
      </w:r>
      <w:proofErr w:type="spellEnd"/>
      <w:r w:rsidRPr="00501E80">
        <w:rPr>
          <w:rFonts w:ascii="Times New Roman" w:hAnsi="Times New Roman" w:cs="Times New Roman"/>
          <w:sz w:val="24"/>
          <w:szCs w:val="24"/>
        </w:rPr>
        <w:t>" г. Калуги. При осуществлении указанных действий муниципальным унитарным предприятием "</w:t>
      </w:r>
      <w:proofErr w:type="spellStart"/>
      <w:r w:rsidRPr="00501E80">
        <w:rPr>
          <w:rFonts w:ascii="Times New Roman" w:hAnsi="Times New Roman" w:cs="Times New Roman"/>
          <w:sz w:val="24"/>
          <w:szCs w:val="24"/>
        </w:rPr>
        <w:t>Калугаспецавтодор</w:t>
      </w:r>
      <w:proofErr w:type="spellEnd"/>
      <w:r w:rsidRPr="00501E80">
        <w:rPr>
          <w:rFonts w:ascii="Times New Roman" w:hAnsi="Times New Roman" w:cs="Times New Roman"/>
          <w:sz w:val="24"/>
          <w:szCs w:val="24"/>
        </w:rPr>
        <w:t>" г. Калуги должна быть обеспечена сохранность транспортного средства в состоянии, указанном в акте.</w:t>
      </w:r>
    </w:p>
    <w:p w14:paraId="3CFDC64B"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После проведения мероприятий по эвакуации транспортного средства муниципальное унитарное предприятие "</w:t>
      </w:r>
      <w:proofErr w:type="spellStart"/>
      <w:r w:rsidRPr="00501E80">
        <w:rPr>
          <w:rFonts w:ascii="Times New Roman" w:hAnsi="Times New Roman" w:cs="Times New Roman"/>
          <w:sz w:val="24"/>
          <w:szCs w:val="24"/>
        </w:rPr>
        <w:t>Калугаспецавтодор</w:t>
      </w:r>
      <w:proofErr w:type="spellEnd"/>
      <w:r w:rsidRPr="00501E80">
        <w:rPr>
          <w:rFonts w:ascii="Times New Roman" w:hAnsi="Times New Roman" w:cs="Times New Roman"/>
          <w:sz w:val="24"/>
          <w:szCs w:val="24"/>
        </w:rPr>
        <w:t>" г. Калуги в течение не более двух рабочих дней с момента проведения мероприятий уведомляет об этом председателя комиссии и управление по работе с населением на территориях с указанием даты, времени и результатов (эвакуировано или причины, по которым не эвакуировано, местонахождение транспортного средства).</w:t>
      </w:r>
    </w:p>
    <w:p w14:paraId="7B44D5B8"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4.9. В случае эвакуации транспортного средства на специально отведенную территорию для временного хранения управление по работе с населением на территориях в течение пяти дней с момента эвакуации направляет повторное уведомление заказным письмом владельцу транспортного средства (в случае его отсутствия при осмотре и эвакуации транспортного средства) с указанием местонахождения транспортного средства.</w:t>
      </w:r>
    </w:p>
    <w:p w14:paraId="1AC7DE2B"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В случае если владелец эвакуируемого транспортного средства неизвестен, сведения об эвакуированном транспортном средстве и месте его хранения размещаются на официальном сайте Городской Управы города Калуги по адресу www.kaluga-gov.ru в актуальном сюжете "Эвакуация транспорта", периодическом печатном издании - газете "Калужская неделя" в течение 10 рабочих дней с момента эвакуации.</w:t>
      </w:r>
    </w:p>
    <w:p w14:paraId="00A2E7E0"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4.10. Материально-техническое обеспечение деятельности Комиссии осуществляет управление по работе с населением на территориях.</w:t>
      </w:r>
    </w:p>
    <w:p w14:paraId="04A61E19" w14:textId="77777777" w:rsidR="00501E80" w:rsidRPr="00501E80" w:rsidRDefault="00501E80">
      <w:pPr>
        <w:pStyle w:val="ConsPlusNormal"/>
        <w:jc w:val="both"/>
        <w:rPr>
          <w:rFonts w:ascii="Times New Roman" w:hAnsi="Times New Roman" w:cs="Times New Roman"/>
          <w:sz w:val="24"/>
          <w:szCs w:val="24"/>
        </w:rPr>
      </w:pPr>
    </w:p>
    <w:p w14:paraId="73DD4E84" w14:textId="77777777" w:rsidR="00501E80" w:rsidRPr="00501E80" w:rsidRDefault="00501E80">
      <w:pPr>
        <w:pStyle w:val="ConsPlusTitle"/>
        <w:jc w:val="center"/>
        <w:outlineLvl w:val="1"/>
        <w:rPr>
          <w:rFonts w:ascii="Times New Roman" w:hAnsi="Times New Roman" w:cs="Times New Roman"/>
          <w:sz w:val="24"/>
          <w:szCs w:val="24"/>
        </w:rPr>
      </w:pPr>
      <w:r w:rsidRPr="00501E80">
        <w:rPr>
          <w:rFonts w:ascii="Times New Roman" w:hAnsi="Times New Roman" w:cs="Times New Roman"/>
          <w:sz w:val="24"/>
          <w:szCs w:val="24"/>
        </w:rPr>
        <w:t>5. Условия хранения эвакуированных транспортных средств</w:t>
      </w:r>
    </w:p>
    <w:p w14:paraId="0C1A1473" w14:textId="77777777" w:rsidR="00501E80" w:rsidRPr="00501E80" w:rsidRDefault="00501E80">
      <w:pPr>
        <w:pStyle w:val="ConsPlusTitle"/>
        <w:jc w:val="center"/>
        <w:rPr>
          <w:rFonts w:ascii="Times New Roman" w:hAnsi="Times New Roman" w:cs="Times New Roman"/>
          <w:sz w:val="24"/>
          <w:szCs w:val="24"/>
        </w:rPr>
      </w:pPr>
      <w:r w:rsidRPr="00501E80">
        <w:rPr>
          <w:rFonts w:ascii="Times New Roman" w:hAnsi="Times New Roman" w:cs="Times New Roman"/>
          <w:sz w:val="24"/>
          <w:szCs w:val="24"/>
        </w:rPr>
        <w:t>на специально отведенной территории для временного хранения</w:t>
      </w:r>
    </w:p>
    <w:p w14:paraId="5F8F48FB" w14:textId="77777777" w:rsidR="00501E80" w:rsidRPr="00501E80" w:rsidRDefault="00501E80">
      <w:pPr>
        <w:pStyle w:val="ConsPlusNormal"/>
        <w:jc w:val="both"/>
        <w:rPr>
          <w:rFonts w:ascii="Times New Roman" w:hAnsi="Times New Roman" w:cs="Times New Roman"/>
          <w:sz w:val="24"/>
          <w:szCs w:val="24"/>
        </w:rPr>
      </w:pPr>
    </w:p>
    <w:p w14:paraId="16EFB0C9" w14:textId="6FE36828" w:rsidR="00501E80" w:rsidRPr="00501E80" w:rsidRDefault="00501E80">
      <w:pPr>
        <w:pStyle w:val="ConsPlusNormal"/>
        <w:ind w:firstLine="540"/>
        <w:jc w:val="both"/>
        <w:rPr>
          <w:rFonts w:ascii="Times New Roman" w:hAnsi="Times New Roman" w:cs="Times New Roman"/>
          <w:sz w:val="24"/>
          <w:szCs w:val="24"/>
        </w:rPr>
      </w:pPr>
      <w:r w:rsidRPr="00501E80">
        <w:rPr>
          <w:rFonts w:ascii="Times New Roman" w:hAnsi="Times New Roman" w:cs="Times New Roman"/>
          <w:sz w:val="24"/>
          <w:szCs w:val="24"/>
        </w:rPr>
        <w:t>5.1. Исключен. - Постановление Городской Управы г. Калуги от 28.01.2014 N 19-п.</w:t>
      </w:r>
    </w:p>
    <w:p w14:paraId="045DBC35"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5.2. Муниципальное унитарное предприятие "</w:t>
      </w:r>
      <w:proofErr w:type="spellStart"/>
      <w:r w:rsidRPr="00501E80">
        <w:rPr>
          <w:rFonts w:ascii="Times New Roman" w:hAnsi="Times New Roman" w:cs="Times New Roman"/>
          <w:sz w:val="24"/>
          <w:szCs w:val="24"/>
        </w:rPr>
        <w:t>Калугаспецавтодор</w:t>
      </w:r>
      <w:proofErr w:type="spellEnd"/>
      <w:r w:rsidRPr="00501E80">
        <w:rPr>
          <w:rFonts w:ascii="Times New Roman" w:hAnsi="Times New Roman" w:cs="Times New Roman"/>
          <w:sz w:val="24"/>
          <w:szCs w:val="24"/>
        </w:rPr>
        <w:t>" г. Калуги обязано вести учет транспортных средств в журнале учета эвакуированных транспортных средств (далее - журнал), принимать все меры для обеспечения сохранности транспортного средства в состоянии, в котором транспортное средство доставлено на хранение, отвечать за их утрату или повреждение перед владельцем транспортного средства с учетом естественного износа.</w:t>
      </w:r>
    </w:p>
    <w:p w14:paraId="64B046C5"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В журнал заносятся сведения о принятом на хранение транспортном средстве с указанием даты принятия на хранение, основания приема на хранение, даты и номера акта.</w:t>
      </w:r>
    </w:p>
    <w:p w14:paraId="5997EF0C"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5.3. Владелец эвакуированного транспортного средства или его представитель в течение всего периода временного хранения транспортного средства на специально отведенной территории допускается для осмотра транспортного средства по согласованию с муниципальным унитарным предприятием "</w:t>
      </w:r>
      <w:proofErr w:type="spellStart"/>
      <w:r w:rsidRPr="00501E80">
        <w:rPr>
          <w:rFonts w:ascii="Times New Roman" w:hAnsi="Times New Roman" w:cs="Times New Roman"/>
          <w:sz w:val="24"/>
          <w:szCs w:val="24"/>
        </w:rPr>
        <w:t>Калугаспецавтодор</w:t>
      </w:r>
      <w:proofErr w:type="spellEnd"/>
      <w:r w:rsidRPr="00501E80">
        <w:rPr>
          <w:rFonts w:ascii="Times New Roman" w:hAnsi="Times New Roman" w:cs="Times New Roman"/>
          <w:sz w:val="24"/>
          <w:szCs w:val="24"/>
        </w:rPr>
        <w:t>" г. Калуги при предъявлении документов, подтверждающих личность и полномочия этих лиц (паспорт владельца транспортного средства или его уполномоченного представителя либо иной документ, удостоверяющий личность, паспорт транспортного средства или иной документ, подтверждающий законность лица владеть и пользоваться транспортным средством, в том числе доверенность представителя владельца транспортного средства).</w:t>
      </w:r>
    </w:p>
    <w:p w14:paraId="34BA8663"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Выдача транспортного средства владельцу или его представителю производится муниципальным унитарным предприятием "</w:t>
      </w:r>
      <w:proofErr w:type="spellStart"/>
      <w:r w:rsidRPr="00501E80">
        <w:rPr>
          <w:rFonts w:ascii="Times New Roman" w:hAnsi="Times New Roman" w:cs="Times New Roman"/>
          <w:sz w:val="24"/>
          <w:szCs w:val="24"/>
        </w:rPr>
        <w:t>Калугаспецавтодор</w:t>
      </w:r>
      <w:proofErr w:type="spellEnd"/>
      <w:r w:rsidRPr="00501E80">
        <w:rPr>
          <w:rFonts w:ascii="Times New Roman" w:hAnsi="Times New Roman" w:cs="Times New Roman"/>
          <w:sz w:val="24"/>
          <w:szCs w:val="24"/>
        </w:rPr>
        <w:t>" г. Калуги на основании акта выдачи транспортного средства после предъявления владельцем документов, подтверждающих личность и полномочия этих лиц (паспорт владельца транспортного средства или его уполномоченного представителя либо иной документ, удостоверяющий личность, паспорт транспортного средства или иной документ, подтверждающий законность лица владеть и пользоваться транспортным средством, в том числе доверенность представителя владельца транспортного средства).</w:t>
      </w:r>
    </w:p>
    <w:p w14:paraId="72C2546F"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В акте выдачи транспортного средства указывается информация о вскрытии и проверке номера кузова и других данных транспортного средства.</w:t>
      </w:r>
    </w:p>
    <w:p w14:paraId="242E29AD"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О выдаче транспортного средства делается запись в журнале с указанием даты, времени выдачи транспортного средства, лица, получившего его, с указанием документов, удостоверяющих личность и право его владения транспортным средством, наличия претензий по сохранности.</w:t>
      </w:r>
    </w:p>
    <w:p w14:paraId="1A01955C"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Вывоз транспортного средства со специально отведенной территории для временного хранения осуществляется силами и средствами владельца транспортного средства.</w:t>
      </w:r>
    </w:p>
    <w:p w14:paraId="273E06A5"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5.4. Стоимость расходов, связанных с эвакуацией, хранением транспортного средства, взыскивается муниципальным унитарным предприятием "</w:t>
      </w:r>
      <w:proofErr w:type="spellStart"/>
      <w:r w:rsidRPr="00501E80">
        <w:rPr>
          <w:rFonts w:ascii="Times New Roman" w:hAnsi="Times New Roman" w:cs="Times New Roman"/>
          <w:sz w:val="24"/>
          <w:szCs w:val="24"/>
        </w:rPr>
        <w:t>Калугаспецавтодор</w:t>
      </w:r>
      <w:proofErr w:type="spellEnd"/>
      <w:r w:rsidRPr="00501E80">
        <w:rPr>
          <w:rFonts w:ascii="Times New Roman" w:hAnsi="Times New Roman" w:cs="Times New Roman"/>
          <w:sz w:val="24"/>
          <w:szCs w:val="24"/>
        </w:rPr>
        <w:t>" г. Калуги с владельца транспортного средства, существовавшего на момент эвакуации, хранения в соответствии с законодательством.</w:t>
      </w:r>
    </w:p>
    <w:p w14:paraId="1E8A956D"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5.5. В случае если по истечении трех месяцев с момента эвакуации транспортного средства на специально отведенную территорию для временного хранения владелец транспортного средства не установлен, владелец транспортного средства или его представитель не обратились с заявлением о выдаче транспортного средства либо об отказе от права собственности на транспортное средство, муниципальное унитарное предприятие "</w:t>
      </w:r>
      <w:proofErr w:type="spellStart"/>
      <w:r w:rsidRPr="00501E80">
        <w:rPr>
          <w:rFonts w:ascii="Times New Roman" w:hAnsi="Times New Roman" w:cs="Times New Roman"/>
          <w:sz w:val="24"/>
          <w:szCs w:val="24"/>
        </w:rPr>
        <w:t>Калугаспецавтодор</w:t>
      </w:r>
      <w:proofErr w:type="spellEnd"/>
      <w:r w:rsidRPr="00501E80">
        <w:rPr>
          <w:rFonts w:ascii="Times New Roman" w:hAnsi="Times New Roman" w:cs="Times New Roman"/>
          <w:sz w:val="24"/>
          <w:szCs w:val="24"/>
        </w:rPr>
        <w:t xml:space="preserve">" г. Калуги направляет в управление экономики и имущественных </w:t>
      </w:r>
      <w:r w:rsidRPr="00501E80">
        <w:rPr>
          <w:rFonts w:ascii="Times New Roman" w:hAnsi="Times New Roman" w:cs="Times New Roman"/>
          <w:sz w:val="24"/>
          <w:szCs w:val="24"/>
        </w:rPr>
        <w:lastRenderedPageBreak/>
        <w:t>отношений города Калуги сведения об эвакуированном транспортном средстве.</w:t>
      </w:r>
    </w:p>
    <w:p w14:paraId="459344D3"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На основании поступившего обращения муниципального унитарного предприятия "</w:t>
      </w:r>
      <w:proofErr w:type="spellStart"/>
      <w:r w:rsidRPr="00501E80">
        <w:rPr>
          <w:rFonts w:ascii="Times New Roman" w:hAnsi="Times New Roman" w:cs="Times New Roman"/>
          <w:sz w:val="24"/>
          <w:szCs w:val="24"/>
        </w:rPr>
        <w:t>Калугаспецавтодор</w:t>
      </w:r>
      <w:proofErr w:type="spellEnd"/>
      <w:r w:rsidRPr="00501E80">
        <w:rPr>
          <w:rFonts w:ascii="Times New Roman" w:hAnsi="Times New Roman" w:cs="Times New Roman"/>
          <w:sz w:val="24"/>
          <w:szCs w:val="24"/>
        </w:rPr>
        <w:t>" г. Калуги управление экономики и имущественных отношений города Калуги принимает меры по признанию в судебном порядке эвакуированного транспортного средства бесхозяйным и признании на него права муниципальной собственности муниципального образования "Город Калуга".</w:t>
      </w:r>
    </w:p>
    <w:p w14:paraId="3DC41E68" w14:textId="77777777" w:rsidR="00501E80" w:rsidRPr="00501E80" w:rsidRDefault="00501E80">
      <w:pPr>
        <w:pStyle w:val="ConsPlusNormal"/>
        <w:spacing w:before="220"/>
        <w:ind w:firstLine="540"/>
        <w:jc w:val="both"/>
        <w:rPr>
          <w:rFonts w:ascii="Times New Roman" w:hAnsi="Times New Roman" w:cs="Times New Roman"/>
          <w:sz w:val="24"/>
          <w:szCs w:val="24"/>
        </w:rPr>
      </w:pPr>
      <w:r w:rsidRPr="00501E80">
        <w:rPr>
          <w:rFonts w:ascii="Times New Roman" w:hAnsi="Times New Roman" w:cs="Times New Roman"/>
          <w:sz w:val="24"/>
          <w:szCs w:val="24"/>
        </w:rPr>
        <w:t>После поступления в собственность муниципального образования "Город Калуга" транспортное средство подлежит утилизации в порядке, установленном законодательством.</w:t>
      </w:r>
    </w:p>
    <w:p w14:paraId="5600BE5C" w14:textId="77777777" w:rsidR="00501E80" w:rsidRPr="00501E80" w:rsidRDefault="00501E80">
      <w:pPr>
        <w:pStyle w:val="ConsPlusNormal"/>
        <w:jc w:val="both"/>
        <w:rPr>
          <w:rFonts w:ascii="Times New Roman" w:hAnsi="Times New Roman" w:cs="Times New Roman"/>
          <w:sz w:val="24"/>
          <w:szCs w:val="24"/>
        </w:rPr>
      </w:pPr>
    </w:p>
    <w:p w14:paraId="7593A3F0" w14:textId="77777777" w:rsidR="00501E80" w:rsidRPr="00501E80" w:rsidRDefault="00501E80">
      <w:pPr>
        <w:pStyle w:val="ConsPlusTitle"/>
        <w:jc w:val="center"/>
        <w:outlineLvl w:val="1"/>
        <w:rPr>
          <w:rFonts w:ascii="Times New Roman" w:hAnsi="Times New Roman" w:cs="Times New Roman"/>
          <w:sz w:val="24"/>
          <w:szCs w:val="24"/>
        </w:rPr>
      </w:pPr>
      <w:r w:rsidRPr="00501E80">
        <w:rPr>
          <w:rFonts w:ascii="Times New Roman" w:hAnsi="Times New Roman" w:cs="Times New Roman"/>
          <w:sz w:val="24"/>
          <w:szCs w:val="24"/>
        </w:rPr>
        <w:t>6. Порядок рассмотрения споров и претензий</w:t>
      </w:r>
    </w:p>
    <w:p w14:paraId="3C052A32" w14:textId="77777777" w:rsidR="00501E80" w:rsidRPr="00501E80" w:rsidRDefault="00501E80">
      <w:pPr>
        <w:pStyle w:val="ConsPlusNormal"/>
        <w:jc w:val="both"/>
        <w:rPr>
          <w:rFonts w:ascii="Times New Roman" w:hAnsi="Times New Roman" w:cs="Times New Roman"/>
          <w:sz w:val="24"/>
          <w:szCs w:val="24"/>
        </w:rPr>
      </w:pPr>
    </w:p>
    <w:p w14:paraId="2D308B52" w14:textId="77777777" w:rsidR="00501E80" w:rsidRPr="00501E80" w:rsidRDefault="00501E80">
      <w:pPr>
        <w:pStyle w:val="ConsPlusNormal"/>
        <w:ind w:firstLine="540"/>
        <w:jc w:val="both"/>
        <w:rPr>
          <w:rFonts w:ascii="Times New Roman" w:hAnsi="Times New Roman" w:cs="Times New Roman"/>
          <w:sz w:val="24"/>
          <w:szCs w:val="24"/>
        </w:rPr>
      </w:pPr>
      <w:r w:rsidRPr="00501E80">
        <w:rPr>
          <w:rFonts w:ascii="Times New Roman" w:hAnsi="Times New Roman" w:cs="Times New Roman"/>
          <w:sz w:val="24"/>
          <w:szCs w:val="24"/>
        </w:rPr>
        <w:t>Все споры и претензии, возникшие в процессе осуществления исполнения работ по эвакуации транспортных средств с признаками брошенных, в том числе по вновь открывшимся обстоятельствам, разрешаются в порядке, установленном действующим законодательством Российской Федерации.</w:t>
      </w:r>
    </w:p>
    <w:p w14:paraId="3A5D8362" w14:textId="77777777" w:rsidR="00501E80" w:rsidRPr="00501E80" w:rsidRDefault="00501E80">
      <w:pPr>
        <w:pStyle w:val="ConsPlusNormal"/>
        <w:jc w:val="both"/>
        <w:rPr>
          <w:rFonts w:ascii="Times New Roman" w:hAnsi="Times New Roman" w:cs="Times New Roman"/>
          <w:sz w:val="24"/>
          <w:szCs w:val="24"/>
        </w:rPr>
      </w:pPr>
    </w:p>
    <w:p w14:paraId="30862217" w14:textId="77777777" w:rsidR="00501E80" w:rsidRPr="00501E80" w:rsidRDefault="00501E80">
      <w:pPr>
        <w:pStyle w:val="ConsPlusNormal"/>
        <w:jc w:val="both"/>
        <w:rPr>
          <w:rFonts w:ascii="Times New Roman" w:hAnsi="Times New Roman" w:cs="Times New Roman"/>
          <w:sz w:val="24"/>
          <w:szCs w:val="24"/>
        </w:rPr>
      </w:pPr>
    </w:p>
    <w:p w14:paraId="24D69DE1" w14:textId="77777777" w:rsidR="00501E80" w:rsidRPr="00501E80" w:rsidRDefault="00501E80">
      <w:pPr>
        <w:pStyle w:val="ConsPlusNormal"/>
        <w:jc w:val="both"/>
        <w:rPr>
          <w:rFonts w:ascii="Times New Roman" w:hAnsi="Times New Roman" w:cs="Times New Roman"/>
          <w:sz w:val="24"/>
          <w:szCs w:val="24"/>
        </w:rPr>
      </w:pPr>
    </w:p>
    <w:p w14:paraId="23B3A0DD" w14:textId="77777777" w:rsidR="00501E80" w:rsidRPr="00501E80" w:rsidRDefault="00501E80">
      <w:pPr>
        <w:pStyle w:val="ConsPlusNormal"/>
        <w:jc w:val="both"/>
        <w:rPr>
          <w:rFonts w:ascii="Times New Roman" w:hAnsi="Times New Roman" w:cs="Times New Roman"/>
          <w:sz w:val="24"/>
          <w:szCs w:val="24"/>
        </w:rPr>
      </w:pPr>
    </w:p>
    <w:p w14:paraId="4E5687FE" w14:textId="77777777" w:rsidR="00501E80" w:rsidRPr="00501E80" w:rsidRDefault="00501E80">
      <w:pPr>
        <w:pStyle w:val="ConsPlusNormal"/>
        <w:jc w:val="both"/>
        <w:rPr>
          <w:rFonts w:ascii="Times New Roman" w:hAnsi="Times New Roman" w:cs="Times New Roman"/>
          <w:sz w:val="24"/>
          <w:szCs w:val="24"/>
        </w:rPr>
      </w:pPr>
    </w:p>
    <w:p w14:paraId="2876E4BE" w14:textId="77777777" w:rsidR="00501E80" w:rsidRPr="00501E80" w:rsidRDefault="00501E80">
      <w:pPr>
        <w:pStyle w:val="ConsPlusNormal"/>
        <w:jc w:val="both"/>
        <w:rPr>
          <w:rFonts w:ascii="Times New Roman" w:hAnsi="Times New Roman" w:cs="Times New Roman"/>
          <w:sz w:val="24"/>
          <w:szCs w:val="24"/>
        </w:rPr>
      </w:pPr>
    </w:p>
    <w:p w14:paraId="40D6574E" w14:textId="77777777" w:rsidR="00501E80" w:rsidRPr="00501E80" w:rsidRDefault="00501E80">
      <w:pPr>
        <w:pStyle w:val="ConsPlusNormal"/>
        <w:jc w:val="both"/>
        <w:rPr>
          <w:rFonts w:ascii="Times New Roman" w:hAnsi="Times New Roman" w:cs="Times New Roman"/>
          <w:sz w:val="24"/>
          <w:szCs w:val="24"/>
        </w:rPr>
      </w:pPr>
    </w:p>
    <w:p w14:paraId="2743FDEB" w14:textId="77777777" w:rsidR="00501E80" w:rsidRPr="00501E80" w:rsidRDefault="00501E80">
      <w:pPr>
        <w:pStyle w:val="ConsPlusNormal"/>
        <w:jc w:val="both"/>
        <w:rPr>
          <w:rFonts w:ascii="Times New Roman" w:hAnsi="Times New Roman" w:cs="Times New Roman"/>
          <w:sz w:val="24"/>
          <w:szCs w:val="24"/>
        </w:rPr>
      </w:pPr>
    </w:p>
    <w:p w14:paraId="63DD6216" w14:textId="77777777" w:rsidR="00501E80" w:rsidRPr="00501E80" w:rsidRDefault="00501E80">
      <w:pPr>
        <w:pStyle w:val="ConsPlusNormal"/>
        <w:jc w:val="both"/>
        <w:rPr>
          <w:rFonts w:ascii="Times New Roman" w:hAnsi="Times New Roman" w:cs="Times New Roman"/>
          <w:sz w:val="24"/>
          <w:szCs w:val="24"/>
        </w:rPr>
      </w:pPr>
    </w:p>
    <w:p w14:paraId="4EF61191" w14:textId="77777777" w:rsidR="00501E80" w:rsidRPr="00501E80" w:rsidRDefault="00501E80">
      <w:pPr>
        <w:pStyle w:val="ConsPlusNormal"/>
        <w:jc w:val="both"/>
        <w:rPr>
          <w:rFonts w:ascii="Times New Roman" w:hAnsi="Times New Roman" w:cs="Times New Roman"/>
          <w:sz w:val="24"/>
          <w:szCs w:val="24"/>
        </w:rPr>
      </w:pPr>
    </w:p>
    <w:p w14:paraId="71297978" w14:textId="77777777" w:rsidR="00501E80" w:rsidRPr="00501E80" w:rsidRDefault="00501E80">
      <w:pPr>
        <w:pStyle w:val="ConsPlusNormal"/>
        <w:jc w:val="both"/>
        <w:rPr>
          <w:rFonts w:ascii="Times New Roman" w:hAnsi="Times New Roman" w:cs="Times New Roman"/>
          <w:sz w:val="24"/>
          <w:szCs w:val="24"/>
        </w:rPr>
      </w:pPr>
    </w:p>
    <w:p w14:paraId="49D93ECB" w14:textId="77777777" w:rsidR="00501E80" w:rsidRPr="00501E80" w:rsidRDefault="00501E80">
      <w:pPr>
        <w:pStyle w:val="ConsPlusNormal"/>
        <w:jc w:val="both"/>
        <w:rPr>
          <w:rFonts w:ascii="Times New Roman" w:hAnsi="Times New Roman" w:cs="Times New Roman"/>
          <w:sz w:val="24"/>
          <w:szCs w:val="24"/>
        </w:rPr>
      </w:pPr>
    </w:p>
    <w:p w14:paraId="057CB629" w14:textId="77777777" w:rsidR="00501E80" w:rsidRPr="00501E80" w:rsidRDefault="00501E80">
      <w:pPr>
        <w:pStyle w:val="ConsPlusNormal"/>
        <w:jc w:val="both"/>
        <w:rPr>
          <w:rFonts w:ascii="Times New Roman" w:hAnsi="Times New Roman" w:cs="Times New Roman"/>
          <w:sz w:val="24"/>
          <w:szCs w:val="24"/>
        </w:rPr>
      </w:pPr>
    </w:p>
    <w:p w14:paraId="68FBC44B" w14:textId="77777777" w:rsidR="00501E80" w:rsidRPr="00501E80" w:rsidRDefault="00501E80">
      <w:pPr>
        <w:pStyle w:val="ConsPlusNormal"/>
        <w:jc w:val="both"/>
        <w:rPr>
          <w:rFonts w:ascii="Times New Roman" w:hAnsi="Times New Roman" w:cs="Times New Roman"/>
          <w:sz w:val="24"/>
          <w:szCs w:val="24"/>
        </w:rPr>
      </w:pPr>
    </w:p>
    <w:p w14:paraId="121C5FD4" w14:textId="77777777" w:rsidR="00501E80" w:rsidRPr="00501E80" w:rsidRDefault="00501E80">
      <w:pPr>
        <w:pStyle w:val="ConsPlusNormal"/>
        <w:jc w:val="both"/>
        <w:rPr>
          <w:rFonts w:ascii="Times New Roman" w:hAnsi="Times New Roman" w:cs="Times New Roman"/>
          <w:sz w:val="24"/>
          <w:szCs w:val="24"/>
        </w:rPr>
      </w:pPr>
    </w:p>
    <w:p w14:paraId="1FB1C040" w14:textId="77777777" w:rsidR="00501E80" w:rsidRPr="00501E80" w:rsidRDefault="00501E80">
      <w:pPr>
        <w:pStyle w:val="ConsPlusNormal"/>
        <w:jc w:val="both"/>
        <w:rPr>
          <w:rFonts w:ascii="Times New Roman" w:hAnsi="Times New Roman" w:cs="Times New Roman"/>
          <w:sz w:val="24"/>
          <w:szCs w:val="24"/>
        </w:rPr>
      </w:pPr>
    </w:p>
    <w:p w14:paraId="1F7BE883" w14:textId="77777777" w:rsidR="00501E80" w:rsidRPr="00501E80" w:rsidRDefault="00501E80">
      <w:pPr>
        <w:pStyle w:val="ConsPlusNormal"/>
        <w:jc w:val="both"/>
        <w:rPr>
          <w:rFonts w:ascii="Times New Roman" w:hAnsi="Times New Roman" w:cs="Times New Roman"/>
          <w:sz w:val="24"/>
          <w:szCs w:val="24"/>
        </w:rPr>
      </w:pPr>
    </w:p>
    <w:p w14:paraId="0D67CD91" w14:textId="77777777" w:rsidR="00501E80" w:rsidRPr="00501E80" w:rsidRDefault="00501E80">
      <w:pPr>
        <w:pStyle w:val="ConsPlusNormal"/>
        <w:jc w:val="both"/>
        <w:rPr>
          <w:rFonts w:ascii="Times New Roman" w:hAnsi="Times New Roman" w:cs="Times New Roman"/>
          <w:sz w:val="24"/>
          <w:szCs w:val="24"/>
        </w:rPr>
      </w:pPr>
    </w:p>
    <w:p w14:paraId="310BFA75" w14:textId="77777777" w:rsidR="00501E80" w:rsidRPr="00501E80" w:rsidRDefault="00501E80">
      <w:pPr>
        <w:pStyle w:val="ConsPlusNormal"/>
        <w:jc w:val="both"/>
        <w:rPr>
          <w:rFonts w:ascii="Times New Roman" w:hAnsi="Times New Roman" w:cs="Times New Roman"/>
          <w:sz w:val="24"/>
          <w:szCs w:val="24"/>
        </w:rPr>
      </w:pPr>
    </w:p>
    <w:p w14:paraId="581620BA" w14:textId="77777777" w:rsidR="00501E80" w:rsidRPr="00501E80" w:rsidRDefault="00501E80">
      <w:pPr>
        <w:pStyle w:val="ConsPlusNormal"/>
        <w:jc w:val="both"/>
        <w:rPr>
          <w:rFonts w:ascii="Times New Roman" w:hAnsi="Times New Roman" w:cs="Times New Roman"/>
          <w:sz w:val="24"/>
          <w:szCs w:val="24"/>
        </w:rPr>
      </w:pPr>
    </w:p>
    <w:p w14:paraId="62D2E906" w14:textId="77777777" w:rsidR="00501E80" w:rsidRPr="00501E80" w:rsidRDefault="00501E80">
      <w:pPr>
        <w:pStyle w:val="ConsPlusNormal"/>
        <w:jc w:val="both"/>
        <w:rPr>
          <w:rFonts w:ascii="Times New Roman" w:hAnsi="Times New Roman" w:cs="Times New Roman"/>
          <w:sz w:val="24"/>
          <w:szCs w:val="24"/>
        </w:rPr>
      </w:pPr>
    </w:p>
    <w:p w14:paraId="1EFEF8EC" w14:textId="77777777" w:rsidR="00501E80" w:rsidRPr="00501E80" w:rsidRDefault="00501E80">
      <w:pPr>
        <w:pStyle w:val="ConsPlusNormal"/>
        <w:jc w:val="both"/>
        <w:rPr>
          <w:rFonts w:ascii="Times New Roman" w:hAnsi="Times New Roman" w:cs="Times New Roman"/>
          <w:sz w:val="24"/>
          <w:szCs w:val="24"/>
        </w:rPr>
      </w:pPr>
    </w:p>
    <w:p w14:paraId="39934BB4" w14:textId="77777777" w:rsidR="00501E80" w:rsidRPr="00501E80" w:rsidRDefault="00501E80">
      <w:pPr>
        <w:pStyle w:val="ConsPlusNormal"/>
        <w:jc w:val="both"/>
        <w:rPr>
          <w:rFonts w:ascii="Times New Roman" w:hAnsi="Times New Roman" w:cs="Times New Roman"/>
          <w:sz w:val="24"/>
          <w:szCs w:val="24"/>
        </w:rPr>
      </w:pPr>
    </w:p>
    <w:p w14:paraId="48F87DB6" w14:textId="77777777" w:rsidR="00501E80" w:rsidRPr="00501E80" w:rsidRDefault="00501E80">
      <w:pPr>
        <w:pStyle w:val="ConsPlusNormal"/>
        <w:jc w:val="both"/>
        <w:rPr>
          <w:rFonts w:ascii="Times New Roman" w:hAnsi="Times New Roman" w:cs="Times New Roman"/>
          <w:sz w:val="24"/>
          <w:szCs w:val="24"/>
        </w:rPr>
      </w:pPr>
    </w:p>
    <w:p w14:paraId="6E96FE20" w14:textId="77777777" w:rsidR="00501E80" w:rsidRPr="00501E80" w:rsidRDefault="00501E80">
      <w:pPr>
        <w:pStyle w:val="ConsPlusNormal"/>
        <w:jc w:val="both"/>
        <w:rPr>
          <w:rFonts w:ascii="Times New Roman" w:hAnsi="Times New Roman" w:cs="Times New Roman"/>
          <w:sz w:val="24"/>
          <w:szCs w:val="24"/>
        </w:rPr>
      </w:pPr>
    </w:p>
    <w:p w14:paraId="600A7B1D" w14:textId="77777777" w:rsidR="00501E80" w:rsidRPr="00501E80" w:rsidRDefault="00501E80">
      <w:pPr>
        <w:pStyle w:val="ConsPlusNormal"/>
        <w:jc w:val="both"/>
        <w:rPr>
          <w:rFonts w:ascii="Times New Roman" w:hAnsi="Times New Roman" w:cs="Times New Roman"/>
          <w:sz w:val="24"/>
          <w:szCs w:val="24"/>
        </w:rPr>
      </w:pPr>
    </w:p>
    <w:p w14:paraId="68A787D8" w14:textId="77777777" w:rsidR="00501E80" w:rsidRPr="00501E80" w:rsidRDefault="00501E80">
      <w:pPr>
        <w:pStyle w:val="ConsPlusNormal"/>
        <w:jc w:val="both"/>
        <w:rPr>
          <w:rFonts w:ascii="Times New Roman" w:hAnsi="Times New Roman" w:cs="Times New Roman"/>
          <w:sz w:val="24"/>
          <w:szCs w:val="24"/>
        </w:rPr>
      </w:pPr>
    </w:p>
    <w:p w14:paraId="496521AF" w14:textId="77777777" w:rsidR="00501E80" w:rsidRPr="00501E80" w:rsidRDefault="00501E80">
      <w:pPr>
        <w:pStyle w:val="ConsPlusNormal"/>
        <w:jc w:val="both"/>
        <w:rPr>
          <w:rFonts w:ascii="Times New Roman" w:hAnsi="Times New Roman" w:cs="Times New Roman"/>
          <w:sz w:val="24"/>
          <w:szCs w:val="24"/>
        </w:rPr>
      </w:pPr>
    </w:p>
    <w:p w14:paraId="2C7494BC" w14:textId="77777777" w:rsidR="00501E80" w:rsidRPr="00501E80" w:rsidRDefault="00501E80">
      <w:pPr>
        <w:pStyle w:val="ConsPlusNormal"/>
        <w:jc w:val="both"/>
        <w:rPr>
          <w:rFonts w:ascii="Times New Roman" w:hAnsi="Times New Roman" w:cs="Times New Roman"/>
          <w:sz w:val="24"/>
          <w:szCs w:val="24"/>
        </w:rPr>
      </w:pPr>
    </w:p>
    <w:p w14:paraId="58738C31" w14:textId="77777777" w:rsidR="00501E80" w:rsidRPr="00501E80" w:rsidRDefault="00501E80">
      <w:pPr>
        <w:pStyle w:val="ConsPlusNormal"/>
        <w:jc w:val="both"/>
        <w:rPr>
          <w:rFonts w:ascii="Times New Roman" w:hAnsi="Times New Roman" w:cs="Times New Roman"/>
          <w:sz w:val="24"/>
          <w:szCs w:val="24"/>
        </w:rPr>
      </w:pPr>
    </w:p>
    <w:p w14:paraId="63D60A44" w14:textId="77777777" w:rsidR="00501E80" w:rsidRDefault="00501E80">
      <w:pPr>
        <w:pStyle w:val="ConsPlusNormal"/>
        <w:jc w:val="both"/>
        <w:rPr>
          <w:rFonts w:ascii="Times New Roman" w:hAnsi="Times New Roman" w:cs="Times New Roman"/>
          <w:sz w:val="24"/>
          <w:szCs w:val="24"/>
        </w:rPr>
      </w:pPr>
    </w:p>
    <w:p w14:paraId="7E4B4091" w14:textId="77777777" w:rsidR="000812F4" w:rsidRDefault="000812F4">
      <w:pPr>
        <w:pStyle w:val="ConsPlusNormal"/>
        <w:jc w:val="both"/>
        <w:rPr>
          <w:rFonts w:ascii="Times New Roman" w:hAnsi="Times New Roman" w:cs="Times New Roman"/>
          <w:sz w:val="24"/>
          <w:szCs w:val="24"/>
        </w:rPr>
      </w:pPr>
    </w:p>
    <w:p w14:paraId="15A65C86" w14:textId="77777777" w:rsidR="000812F4" w:rsidRDefault="000812F4">
      <w:pPr>
        <w:pStyle w:val="ConsPlusNormal"/>
        <w:jc w:val="both"/>
        <w:rPr>
          <w:rFonts w:ascii="Times New Roman" w:hAnsi="Times New Roman" w:cs="Times New Roman"/>
          <w:sz w:val="24"/>
          <w:szCs w:val="24"/>
        </w:rPr>
      </w:pPr>
    </w:p>
    <w:p w14:paraId="4960D243" w14:textId="77777777" w:rsidR="000812F4" w:rsidRDefault="000812F4">
      <w:pPr>
        <w:pStyle w:val="ConsPlusNormal"/>
        <w:jc w:val="both"/>
        <w:rPr>
          <w:rFonts w:ascii="Times New Roman" w:hAnsi="Times New Roman" w:cs="Times New Roman"/>
          <w:sz w:val="24"/>
          <w:szCs w:val="24"/>
        </w:rPr>
      </w:pPr>
    </w:p>
    <w:p w14:paraId="2076336D" w14:textId="77777777" w:rsidR="000812F4" w:rsidRDefault="000812F4">
      <w:pPr>
        <w:pStyle w:val="ConsPlusNormal"/>
        <w:jc w:val="both"/>
        <w:rPr>
          <w:rFonts w:ascii="Times New Roman" w:hAnsi="Times New Roman" w:cs="Times New Roman"/>
          <w:sz w:val="24"/>
          <w:szCs w:val="24"/>
        </w:rPr>
      </w:pPr>
    </w:p>
    <w:p w14:paraId="12DF89A3" w14:textId="77777777" w:rsidR="000812F4" w:rsidRPr="00501E80" w:rsidRDefault="000812F4">
      <w:pPr>
        <w:pStyle w:val="ConsPlusNormal"/>
        <w:jc w:val="both"/>
        <w:rPr>
          <w:rFonts w:ascii="Times New Roman" w:hAnsi="Times New Roman" w:cs="Times New Roman"/>
          <w:sz w:val="24"/>
          <w:szCs w:val="24"/>
        </w:rPr>
      </w:pPr>
    </w:p>
    <w:p w14:paraId="2554C412" w14:textId="77777777" w:rsidR="00501E80" w:rsidRPr="00501E80" w:rsidRDefault="00501E80">
      <w:pPr>
        <w:pStyle w:val="ConsPlusNormal"/>
        <w:jc w:val="right"/>
        <w:outlineLvl w:val="1"/>
        <w:rPr>
          <w:rFonts w:ascii="Times New Roman" w:hAnsi="Times New Roman" w:cs="Times New Roman"/>
          <w:sz w:val="24"/>
          <w:szCs w:val="24"/>
        </w:rPr>
      </w:pPr>
      <w:r w:rsidRPr="00501E80">
        <w:rPr>
          <w:rFonts w:ascii="Times New Roman" w:hAnsi="Times New Roman" w:cs="Times New Roman"/>
          <w:sz w:val="24"/>
          <w:szCs w:val="24"/>
        </w:rPr>
        <w:lastRenderedPageBreak/>
        <w:t>Приложение</w:t>
      </w:r>
    </w:p>
    <w:p w14:paraId="3FF2B98F"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к Положению</w:t>
      </w:r>
    </w:p>
    <w:p w14:paraId="5DC586AD"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об эвакуации бесхозяйного,</w:t>
      </w:r>
    </w:p>
    <w:p w14:paraId="7DCC91FB"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брошенного, разукомплектованного</w:t>
      </w:r>
    </w:p>
    <w:p w14:paraId="2C09430B"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автотранспорта на территории</w:t>
      </w:r>
    </w:p>
    <w:p w14:paraId="7A5DD662"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муниципального образования "Город Калуга"</w:t>
      </w:r>
    </w:p>
    <w:p w14:paraId="7CF66230" w14:textId="77777777" w:rsidR="00501E80" w:rsidRPr="00501E80" w:rsidRDefault="00501E80">
      <w:pPr>
        <w:pStyle w:val="ConsPlusNormal"/>
        <w:jc w:val="both"/>
        <w:rPr>
          <w:rFonts w:ascii="Times New Roman" w:hAnsi="Times New Roman" w:cs="Times New Roman"/>
          <w:sz w:val="24"/>
          <w:szCs w:val="24"/>
        </w:rPr>
      </w:pPr>
    </w:p>
    <w:p w14:paraId="1321BD8E" w14:textId="1456B50C" w:rsidR="00501E80" w:rsidRPr="00501E80" w:rsidRDefault="00501E80" w:rsidP="00501E80">
      <w:pPr>
        <w:pStyle w:val="ConsPlusNonformat"/>
        <w:jc w:val="center"/>
        <w:rPr>
          <w:rFonts w:ascii="Times New Roman" w:hAnsi="Times New Roman" w:cs="Times New Roman"/>
          <w:sz w:val="24"/>
          <w:szCs w:val="24"/>
        </w:rPr>
      </w:pPr>
      <w:bookmarkStart w:id="2" w:name="P156"/>
      <w:bookmarkEnd w:id="2"/>
      <w:r w:rsidRPr="00501E80">
        <w:rPr>
          <w:rFonts w:ascii="Times New Roman" w:hAnsi="Times New Roman" w:cs="Times New Roman"/>
          <w:sz w:val="24"/>
          <w:szCs w:val="24"/>
        </w:rPr>
        <w:t>АКТ N _________</w:t>
      </w:r>
    </w:p>
    <w:p w14:paraId="1071BCA4" w14:textId="77777777" w:rsidR="00501E80" w:rsidRPr="00501E80" w:rsidRDefault="00501E80">
      <w:pPr>
        <w:pStyle w:val="ConsPlusNonformat"/>
        <w:jc w:val="both"/>
        <w:rPr>
          <w:rFonts w:ascii="Times New Roman" w:hAnsi="Times New Roman" w:cs="Times New Roman"/>
          <w:sz w:val="24"/>
          <w:szCs w:val="24"/>
        </w:rPr>
      </w:pPr>
    </w:p>
    <w:p w14:paraId="765EA110" w14:textId="23BFC9A8"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 ________ 20__ г.                                                                       "___" часов "___" минут</w:t>
      </w:r>
    </w:p>
    <w:p w14:paraId="2755D993"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2388B27F"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(место составления)</w:t>
      </w:r>
    </w:p>
    <w:p w14:paraId="4E3480A9" w14:textId="77777777" w:rsidR="00501E80" w:rsidRPr="00501E80" w:rsidRDefault="00501E80">
      <w:pPr>
        <w:pStyle w:val="ConsPlusNonformat"/>
        <w:jc w:val="both"/>
        <w:rPr>
          <w:rFonts w:ascii="Times New Roman" w:hAnsi="Times New Roman" w:cs="Times New Roman"/>
          <w:sz w:val="24"/>
          <w:szCs w:val="24"/>
        </w:rPr>
      </w:pPr>
    </w:p>
    <w:p w14:paraId="4F38BB05" w14:textId="37D4759F" w:rsidR="00501E80" w:rsidRPr="00501E80" w:rsidRDefault="00501E80" w:rsidP="00501E80">
      <w:pPr>
        <w:pStyle w:val="ConsPlusNonformat"/>
        <w:jc w:val="center"/>
        <w:rPr>
          <w:rFonts w:ascii="Times New Roman" w:hAnsi="Times New Roman" w:cs="Times New Roman"/>
          <w:sz w:val="24"/>
          <w:szCs w:val="24"/>
        </w:rPr>
      </w:pPr>
      <w:r w:rsidRPr="00501E80">
        <w:rPr>
          <w:rFonts w:ascii="Times New Roman" w:hAnsi="Times New Roman" w:cs="Times New Roman"/>
          <w:sz w:val="24"/>
          <w:szCs w:val="24"/>
        </w:rPr>
        <w:t>Комиссия в составе</w:t>
      </w:r>
    </w:p>
    <w:p w14:paraId="4E6B90AC"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0F99F8DE" w14:textId="0FA7EA4E" w:rsidR="00501E80" w:rsidRPr="00501E80" w:rsidRDefault="00501E80" w:rsidP="00501E80">
      <w:pPr>
        <w:pStyle w:val="ConsPlusNonformat"/>
        <w:jc w:val="center"/>
        <w:rPr>
          <w:rFonts w:ascii="Times New Roman" w:hAnsi="Times New Roman" w:cs="Times New Roman"/>
          <w:sz w:val="24"/>
          <w:szCs w:val="24"/>
        </w:rPr>
      </w:pPr>
      <w:r w:rsidRPr="00501E80">
        <w:rPr>
          <w:rFonts w:ascii="Times New Roman" w:hAnsi="Times New Roman" w:cs="Times New Roman"/>
          <w:sz w:val="24"/>
          <w:szCs w:val="24"/>
        </w:rPr>
        <w:t>(должность, звание, фамилия, инициалы)</w:t>
      </w:r>
    </w:p>
    <w:p w14:paraId="20ED2315"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4467AC94"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58547C56"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3C32CF87"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приняла решение о необходимости эвакуации транспортного средства:</w:t>
      </w:r>
    </w:p>
    <w:p w14:paraId="0450312F"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137B81F6"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(местоположение транспортного средства)</w:t>
      </w:r>
    </w:p>
    <w:p w14:paraId="04358274"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13DA4594"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(сведения о владельце транспортного средства)</w:t>
      </w:r>
    </w:p>
    <w:p w14:paraId="37AC0367"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5D0B4894"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(основания принятия транспортного средства на учет в качестве бесхозяйного,</w:t>
      </w:r>
    </w:p>
    <w:p w14:paraId="14EC3E85"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брошенного)</w:t>
      </w:r>
    </w:p>
    <w:p w14:paraId="4627253F"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66CCACD0"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(марка транспортного средства, государственный регистрационный знак,</w:t>
      </w:r>
    </w:p>
    <w:p w14:paraId="550E99FA"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2C35F3AC"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VIN, цвет, государственные номера и их количество, номера двигателя,</w:t>
      </w:r>
    </w:p>
    <w:p w14:paraId="2CD1DDE2"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шасси и др.)</w:t>
      </w:r>
    </w:p>
    <w:p w14:paraId="0A39FD1F"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6DB055D1"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(каким образом опечатано после осмотра)</w:t>
      </w:r>
    </w:p>
    <w:p w14:paraId="20D91EAD"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в связи с тем, что</w:t>
      </w:r>
    </w:p>
    <w:p w14:paraId="447A8E1E"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2CAAE260"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(признаки отнесения имущества к бесхозяйному, брошенному)</w:t>
      </w:r>
    </w:p>
    <w:p w14:paraId="32BB4FAC"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Сведения о проверке на угон и принадлежность</w:t>
      </w:r>
    </w:p>
    <w:p w14:paraId="56EC484F"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419EDBD6"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На момент осмотра транспортное средство имело:</w:t>
      </w:r>
    </w:p>
    <w:p w14:paraId="0664721E"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механические повреждения</w:t>
      </w:r>
    </w:p>
    <w:p w14:paraId="49745A26"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w:t>
      </w:r>
    </w:p>
    <w:p w14:paraId="3A4F0F38" w14:textId="0FB33E3F"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w:t>
      </w:r>
      <w:proofErr w:type="spellStart"/>
      <w:r w:rsidRPr="00501E80">
        <w:rPr>
          <w:rFonts w:ascii="Times New Roman" w:hAnsi="Times New Roman" w:cs="Times New Roman"/>
          <w:sz w:val="24"/>
          <w:szCs w:val="24"/>
        </w:rPr>
        <w:t>автопринадлежности</w:t>
      </w:r>
      <w:proofErr w:type="spellEnd"/>
      <w:r w:rsidRPr="00501E80">
        <w:rPr>
          <w:rFonts w:ascii="Times New Roman" w:hAnsi="Times New Roman" w:cs="Times New Roman"/>
          <w:sz w:val="24"/>
          <w:szCs w:val="24"/>
        </w:rPr>
        <w:t xml:space="preserve"> (антенны, колпаки и т.п.)</w:t>
      </w:r>
    </w:p>
    <w:p w14:paraId="0607A19A"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w:t>
      </w:r>
    </w:p>
    <w:p w14:paraId="6DCF44A5"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В салоне находились следующие вещи:</w:t>
      </w:r>
    </w:p>
    <w:p w14:paraId="43895485"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067C3F6C"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10BB8EDF" w14:textId="2761138D"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w:t>
      </w:r>
      <w:proofErr w:type="gramStart"/>
      <w:r w:rsidRPr="00501E80">
        <w:rPr>
          <w:rFonts w:ascii="Times New Roman" w:hAnsi="Times New Roman" w:cs="Times New Roman"/>
          <w:sz w:val="24"/>
          <w:szCs w:val="24"/>
        </w:rPr>
        <w:t>Осмотр  произведен</w:t>
      </w:r>
      <w:proofErr w:type="gramEnd"/>
      <w:r w:rsidRPr="00501E80">
        <w:rPr>
          <w:rFonts w:ascii="Times New Roman" w:hAnsi="Times New Roman" w:cs="Times New Roman"/>
          <w:sz w:val="24"/>
          <w:szCs w:val="24"/>
        </w:rPr>
        <w:t xml:space="preserve">  с  участием  (в отсутствие) владельца транспортного средства</w:t>
      </w:r>
    </w:p>
    <w:p w14:paraId="0664B5EA"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60A38EA0"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(нужное подчеркнуть)</w:t>
      </w:r>
    </w:p>
    <w:p w14:paraId="7DA367F0"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Члены комиссии: _________________ ___________ _________________________</w:t>
      </w:r>
    </w:p>
    <w:p w14:paraId="00D75DE6"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w:t>
      </w:r>
      <w:proofErr w:type="gramStart"/>
      <w:r w:rsidRPr="00501E80">
        <w:rPr>
          <w:rFonts w:ascii="Times New Roman" w:hAnsi="Times New Roman" w:cs="Times New Roman"/>
          <w:sz w:val="24"/>
          <w:szCs w:val="24"/>
        </w:rPr>
        <w:t xml:space="preserve">должность)   </w:t>
      </w:r>
      <w:proofErr w:type="gramEnd"/>
      <w:r w:rsidRPr="00501E80">
        <w:rPr>
          <w:rFonts w:ascii="Times New Roman" w:hAnsi="Times New Roman" w:cs="Times New Roman"/>
          <w:sz w:val="24"/>
          <w:szCs w:val="24"/>
        </w:rPr>
        <w:t xml:space="preserve">  (роспись)           (Ф.И.О.)</w:t>
      </w:r>
    </w:p>
    <w:p w14:paraId="6139EFD5"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lastRenderedPageBreak/>
        <w:t xml:space="preserve">                    _________________ ___________ _________________________</w:t>
      </w:r>
    </w:p>
    <w:p w14:paraId="06B2AFD3"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w:t>
      </w:r>
      <w:proofErr w:type="gramStart"/>
      <w:r w:rsidRPr="00501E80">
        <w:rPr>
          <w:rFonts w:ascii="Times New Roman" w:hAnsi="Times New Roman" w:cs="Times New Roman"/>
          <w:sz w:val="24"/>
          <w:szCs w:val="24"/>
        </w:rPr>
        <w:t xml:space="preserve">должность)   </w:t>
      </w:r>
      <w:proofErr w:type="gramEnd"/>
      <w:r w:rsidRPr="00501E80">
        <w:rPr>
          <w:rFonts w:ascii="Times New Roman" w:hAnsi="Times New Roman" w:cs="Times New Roman"/>
          <w:sz w:val="24"/>
          <w:szCs w:val="24"/>
        </w:rPr>
        <w:t xml:space="preserve">  (роспись)           (Ф.И.О.)</w:t>
      </w:r>
    </w:p>
    <w:p w14:paraId="100FF0BF"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_________________ ___________ _________________________</w:t>
      </w:r>
    </w:p>
    <w:p w14:paraId="4E93809D"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w:t>
      </w:r>
      <w:proofErr w:type="gramStart"/>
      <w:r w:rsidRPr="00501E80">
        <w:rPr>
          <w:rFonts w:ascii="Times New Roman" w:hAnsi="Times New Roman" w:cs="Times New Roman"/>
          <w:sz w:val="24"/>
          <w:szCs w:val="24"/>
        </w:rPr>
        <w:t xml:space="preserve">должность)   </w:t>
      </w:r>
      <w:proofErr w:type="gramEnd"/>
      <w:r w:rsidRPr="00501E80">
        <w:rPr>
          <w:rFonts w:ascii="Times New Roman" w:hAnsi="Times New Roman" w:cs="Times New Roman"/>
          <w:sz w:val="24"/>
          <w:szCs w:val="24"/>
        </w:rPr>
        <w:t xml:space="preserve">  (роспись)           (Ф.И.О.)</w:t>
      </w:r>
    </w:p>
    <w:p w14:paraId="0BB9EDD7"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_________________ ___________ _________________________</w:t>
      </w:r>
    </w:p>
    <w:p w14:paraId="76E60CAC"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w:t>
      </w:r>
      <w:proofErr w:type="gramStart"/>
      <w:r w:rsidRPr="00501E80">
        <w:rPr>
          <w:rFonts w:ascii="Times New Roman" w:hAnsi="Times New Roman" w:cs="Times New Roman"/>
          <w:sz w:val="24"/>
          <w:szCs w:val="24"/>
        </w:rPr>
        <w:t xml:space="preserve">должность)   </w:t>
      </w:r>
      <w:proofErr w:type="gramEnd"/>
      <w:r w:rsidRPr="00501E80">
        <w:rPr>
          <w:rFonts w:ascii="Times New Roman" w:hAnsi="Times New Roman" w:cs="Times New Roman"/>
          <w:sz w:val="24"/>
          <w:szCs w:val="24"/>
        </w:rPr>
        <w:t xml:space="preserve">  (роспись)           (Ф.И.О.)</w:t>
      </w:r>
    </w:p>
    <w:p w14:paraId="72810BD5"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_________________ ___________ _________________________</w:t>
      </w:r>
    </w:p>
    <w:p w14:paraId="5BAFD334"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w:t>
      </w:r>
      <w:proofErr w:type="gramStart"/>
      <w:r w:rsidRPr="00501E80">
        <w:rPr>
          <w:rFonts w:ascii="Times New Roman" w:hAnsi="Times New Roman" w:cs="Times New Roman"/>
          <w:sz w:val="24"/>
          <w:szCs w:val="24"/>
        </w:rPr>
        <w:t xml:space="preserve">должность)   </w:t>
      </w:r>
      <w:proofErr w:type="gramEnd"/>
      <w:r w:rsidRPr="00501E80">
        <w:rPr>
          <w:rFonts w:ascii="Times New Roman" w:hAnsi="Times New Roman" w:cs="Times New Roman"/>
          <w:sz w:val="24"/>
          <w:szCs w:val="24"/>
        </w:rPr>
        <w:t xml:space="preserve">  (роспись)           (Ф.И.О.)</w:t>
      </w:r>
    </w:p>
    <w:p w14:paraId="0346503B"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_________________ ___________ _________________________</w:t>
      </w:r>
    </w:p>
    <w:p w14:paraId="3B808ED9"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w:t>
      </w:r>
      <w:proofErr w:type="gramStart"/>
      <w:r w:rsidRPr="00501E80">
        <w:rPr>
          <w:rFonts w:ascii="Times New Roman" w:hAnsi="Times New Roman" w:cs="Times New Roman"/>
          <w:sz w:val="24"/>
          <w:szCs w:val="24"/>
        </w:rPr>
        <w:t xml:space="preserve">должность)   </w:t>
      </w:r>
      <w:proofErr w:type="gramEnd"/>
      <w:r w:rsidRPr="00501E80">
        <w:rPr>
          <w:rFonts w:ascii="Times New Roman" w:hAnsi="Times New Roman" w:cs="Times New Roman"/>
          <w:sz w:val="24"/>
          <w:szCs w:val="24"/>
        </w:rPr>
        <w:t xml:space="preserve">  (роспись)           (Ф.И.О.)</w:t>
      </w:r>
    </w:p>
    <w:p w14:paraId="4DF4E324" w14:textId="77777777" w:rsidR="00501E80" w:rsidRPr="00501E80" w:rsidRDefault="00501E80">
      <w:pPr>
        <w:pStyle w:val="ConsPlusNonformat"/>
        <w:jc w:val="both"/>
        <w:rPr>
          <w:rFonts w:ascii="Times New Roman" w:hAnsi="Times New Roman" w:cs="Times New Roman"/>
          <w:sz w:val="24"/>
          <w:szCs w:val="24"/>
        </w:rPr>
      </w:pPr>
    </w:p>
    <w:p w14:paraId="46BAB16C"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Сведения о вручении акта владельцу транспортного средства</w:t>
      </w:r>
    </w:p>
    <w:p w14:paraId="033551CE"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2F900FF2"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Иные</w:t>
      </w:r>
    </w:p>
    <w:p w14:paraId="44C09507"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сведения __________________________________________________________________</w:t>
      </w:r>
    </w:p>
    <w:p w14:paraId="2B21FD6B"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Приложения: _______________________________________________________________</w:t>
      </w:r>
    </w:p>
    <w:p w14:paraId="5203BD79"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7488AF5C"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3ABC458C"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63C4DFB4" w14:textId="77777777" w:rsidR="00501E80" w:rsidRPr="00501E80" w:rsidRDefault="00501E80">
      <w:pPr>
        <w:pStyle w:val="ConsPlusNonformat"/>
        <w:jc w:val="both"/>
        <w:rPr>
          <w:rFonts w:ascii="Times New Roman" w:hAnsi="Times New Roman" w:cs="Times New Roman"/>
          <w:sz w:val="24"/>
          <w:szCs w:val="24"/>
        </w:rPr>
      </w:pPr>
    </w:p>
    <w:p w14:paraId="12C6E00C"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Транспортное средство принято к эвакуации:</w:t>
      </w:r>
    </w:p>
    <w:p w14:paraId="728DF629"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4B297FE0"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(Ф.И.О., должность, подпись лица, осуществляющего эвакуацию)</w:t>
      </w:r>
    </w:p>
    <w:p w14:paraId="121B8D51"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 час. ____ мин. "____" _____________ 20 г.</w:t>
      </w:r>
    </w:p>
    <w:p w14:paraId="46092734" w14:textId="77777777" w:rsidR="00501E80" w:rsidRPr="00501E80" w:rsidRDefault="00501E80">
      <w:pPr>
        <w:pStyle w:val="ConsPlusNonformat"/>
        <w:jc w:val="both"/>
        <w:rPr>
          <w:rFonts w:ascii="Times New Roman" w:hAnsi="Times New Roman" w:cs="Times New Roman"/>
          <w:sz w:val="24"/>
          <w:szCs w:val="24"/>
        </w:rPr>
      </w:pPr>
    </w:p>
    <w:p w14:paraId="6831DA5E"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Транспортное средство принято на хранение в состоянии, указанном в акте:</w:t>
      </w:r>
    </w:p>
    <w:p w14:paraId="5B93383D"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39E1722C"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(Ф.И.О., должность, подпись лица, ответственного за хранение)</w:t>
      </w:r>
    </w:p>
    <w:p w14:paraId="18E5DF0C" w14:textId="77777777" w:rsidR="00501E80" w:rsidRPr="00501E80" w:rsidRDefault="00501E80">
      <w:pPr>
        <w:pStyle w:val="ConsPlusNonformat"/>
        <w:jc w:val="both"/>
        <w:rPr>
          <w:rFonts w:ascii="Times New Roman" w:hAnsi="Times New Roman" w:cs="Times New Roman"/>
          <w:sz w:val="24"/>
          <w:szCs w:val="24"/>
        </w:rPr>
      </w:pPr>
    </w:p>
    <w:p w14:paraId="45AA99C3"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 час. ____ мин. "____" _____________ 20 г.</w:t>
      </w:r>
    </w:p>
    <w:p w14:paraId="3CD9B5D7" w14:textId="77777777" w:rsidR="00501E80" w:rsidRPr="00501E80" w:rsidRDefault="00501E80">
      <w:pPr>
        <w:pStyle w:val="ConsPlusNormal"/>
        <w:jc w:val="both"/>
        <w:rPr>
          <w:rFonts w:ascii="Times New Roman" w:hAnsi="Times New Roman" w:cs="Times New Roman"/>
          <w:sz w:val="24"/>
          <w:szCs w:val="24"/>
        </w:rPr>
      </w:pPr>
    </w:p>
    <w:p w14:paraId="0721D772" w14:textId="77777777" w:rsidR="00501E80" w:rsidRPr="00501E80" w:rsidRDefault="00501E80">
      <w:pPr>
        <w:pStyle w:val="ConsPlusNormal"/>
        <w:jc w:val="both"/>
        <w:rPr>
          <w:rFonts w:ascii="Times New Roman" w:hAnsi="Times New Roman" w:cs="Times New Roman"/>
          <w:sz w:val="24"/>
          <w:szCs w:val="24"/>
        </w:rPr>
      </w:pPr>
    </w:p>
    <w:p w14:paraId="3852D7D4" w14:textId="77777777" w:rsidR="00501E80" w:rsidRPr="00501E80" w:rsidRDefault="00501E80">
      <w:pPr>
        <w:pStyle w:val="ConsPlusNormal"/>
        <w:jc w:val="both"/>
        <w:rPr>
          <w:rFonts w:ascii="Times New Roman" w:hAnsi="Times New Roman" w:cs="Times New Roman"/>
          <w:sz w:val="24"/>
          <w:szCs w:val="24"/>
        </w:rPr>
      </w:pPr>
    </w:p>
    <w:p w14:paraId="439DC05B" w14:textId="77777777" w:rsidR="00501E80" w:rsidRPr="00501E80" w:rsidRDefault="00501E80">
      <w:pPr>
        <w:pStyle w:val="ConsPlusNormal"/>
        <w:jc w:val="both"/>
        <w:rPr>
          <w:rFonts w:ascii="Times New Roman" w:hAnsi="Times New Roman" w:cs="Times New Roman"/>
          <w:sz w:val="24"/>
          <w:szCs w:val="24"/>
        </w:rPr>
      </w:pPr>
    </w:p>
    <w:p w14:paraId="31C91E98" w14:textId="77777777" w:rsidR="00501E80" w:rsidRPr="00501E80" w:rsidRDefault="00501E80">
      <w:pPr>
        <w:pStyle w:val="ConsPlusNormal"/>
        <w:jc w:val="both"/>
        <w:rPr>
          <w:rFonts w:ascii="Times New Roman" w:hAnsi="Times New Roman" w:cs="Times New Roman"/>
          <w:sz w:val="24"/>
          <w:szCs w:val="24"/>
        </w:rPr>
      </w:pPr>
    </w:p>
    <w:p w14:paraId="360BEF94" w14:textId="77777777" w:rsidR="00501E80" w:rsidRPr="00501E80" w:rsidRDefault="00501E80">
      <w:pPr>
        <w:pStyle w:val="ConsPlusNormal"/>
        <w:jc w:val="both"/>
        <w:rPr>
          <w:rFonts w:ascii="Times New Roman" w:hAnsi="Times New Roman" w:cs="Times New Roman"/>
          <w:sz w:val="24"/>
          <w:szCs w:val="24"/>
        </w:rPr>
      </w:pPr>
    </w:p>
    <w:p w14:paraId="373DFA90" w14:textId="77777777" w:rsidR="00501E80" w:rsidRPr="00501E80" w:rsidRDefault="00501E80">
      <w:pPr>
        <w:pStyle w:val="ConsPlusNormal"/>
        <w:jc w:val="both"/>
        <w:rPr>
          <w:rFonts w:ascii="Times New Roman" w:hAnsi="Times New Roman" w:cs="Times New Roman"/>
          <w:sz w:val="24"/>
          <w:szCs w:val="24"/>
        </w:rPr>
      </w:pPr>
    </w:p>
    <w:p w14:paraId="389472D2" w14:textId="77777777" w:rsidR="00501E80" w:rsidRPr="00501E80" w:rsidRDefault="00501E80">
      <w:pPr>
        <w:pStyle w:val="ConsPlusNormal"/>
        <w:jc w:val="both"/>
        <w:rPr>
          <w:rFonts w:ascii="Times New Roman" w:hAnsi="Times New Roman" w:cs="Times New Roman"/>
          <w:sz w:val="24"/>
          <w:szCs w:val="24"/>
        </w:rPr>
      </w:pPr>
    </w:p>
    <w:p w14:paraId="1F3D649D" w14:textId="77777777" w:rsidR="00501E80" w:rsidRPr="00501E80" w:rsidRDefault="00501E80">
      <w:pPr>
        <w:pStyle w:val="ConsPlusNormal"/>
        <w:jc w:val="both"/>
        <w:rPr>
          <w:rFonts w:ascii="Times New Roman" w:hAnsi="Times New Roman" w:cs="Times New Roman"/>
          <w:sz w:val="24"/>
          <w:szCs w:val="24"/>
        </w:rPr>
      </w:pPr>
    </w:p>
    <w:p w14:paraId="502BEF65" w14:textId="77777777" w:rsidR="00501E80" w:rsidRPr="00501E80" w:rsidRDefault="00501E80">
      <w:pPr>
        <w:pStyle w:val="ConsPlusNormal"/>
        <w:jc w:val="both"/>
        <w:rPr>
          <w:rFonts w:ascii="Times New Roman" w:hAnsi="Times New Roman" w:cs="Times New Roman"/>
          <w:sz w:val="24"/>
          <w:szCs w:val="24"/>
        </w:rPr>
      </w:pPr>
    </w:p>
    <w:p w14:paraId="518B04B6" w14:textId="77777777" w:rsidR="00501E80" w:rsidRPr="00501E80" w:rsidRDefault="00501E80">
      <w:pPr>
        <w:pStyle w:val="ConsPlusNormal"/>
        <w:jc w:val="both"/>
        <w:rPr>
          <w:rFonts w:ascii="Times New Roman" w:hAnsi="Times New Roman" w:cs="Times New Roman"/>
          <w:sz w:val="24"/>
          <w:szCs w:val="24"/>
        </w:rPr>
      </w:pPr>
    </w:p>
    <w:p w14:paraId="130B5D93" w14:textId="77777777" w:rsidR="00501E80" w:rsidRPr="00501E80" w:rsidRDefault="00501E80">
      <w:pPr>
        <w:pStyle w:val="ConsPlusNormal"/>
        <w:jc w:val="both"/>
        <w:rPr>
          <w:rFonts w:ascii="Times New Roman" w:hAnsi="Times New Roman" w:cs="Times New Roman"/>
          <w:sz w:val="24"/>
          <w:szCs w:val="24"/>
        </w:rPr>
      </w:pPr>
    </w:p>
    <w:p w14:paraId="58B263C5" w14:textId="77777777" w:rsidR="00501E80" w:rsidRPr="00501E80" w:rsidRDefault="00501E80">
      <w:pPr>
        <w:pStyle w:val="ConsPlusNormal"/>
        <w:jc w:val="both"/>
        <w:rPr>
          <w:rFonts w:ascii="Times New Roman" w:hAnsi="Times New Roman" w:cs="Times New Roman"/>
          <w:sz w:val="24"/>
          <w:szCs w:val="24"/>
        </w:rPr>
      </w:pPr>
    </w:p>
    <w:p w14:paraId="7C3F71B8" w14:textId="77777777" w:rsidR="00501E80" w:rsidRPr="00501E80" w:rsidRDefault="00501E80">
      <w:pPr>
        <w:pStyle w:val="ConsPlusNormal"/>
        <w:jc w:val="both"/>
        <w:rPr>
          <w:rFonts w:ascii="Times New Roman" w:hAnsi="Times New Roman" w:cs="Times New Roman"/>
          <w:sz w:val="24"/>
          <w:szCs w:val="24"/>
        </w:rPr>
      </w:pPr>
    </w:p>
    <w:p w14:paraId="31F77CD0" w14:textId="77777777" w:rsidR="00501E80" w:rsidRPr="00501E80" w:rsidRDefault="00501E80">
      <w:pPr>
        <w:pStyle w:val="ConsPlusNormal"/>
        <w:jc w:val="both"/>
        <w:rPr>
          <w:rFonts w:ascii="Times New Roman" w:hAnsi="Times New Roman" w:cs="Times New Roman"/>
          <w:sz w:val="24"/>
          <w:szCs w:val="24"/>
        </w:rPr>
      </w:pPr>
    </w:p>
    <w:p w14:paraId="794147C0" w14:textId="77777777" w:rsidR="00501E80" w:rsidRPr="00501E80" w:rsidRDefault="00501E80">
      <w:pPr>
        <w:pStyle w:val="ConsPlusNormal"/>
        <w:jc w:val="both"/>
        <w:rPr>
          <w:rFonts w:ascii="Times New Roman" w:hAnsi="Times New Roman" w:cs="Times New Roman"/>
          <w:sz w:val="24"/>
          <w:szCs w:val="24"/>
        </w:rPr>
      </w:pPr>
    </w:p>
    <w:p w14:paraId="09B5447F" w14:textId="77777777" w:rsidR="00501E80" w:rsidRPr="00501E80" w:rsidRDefault="00501E80">
      <w:pPr>
        <w:pStyle w:val="ConsPlusNormal"/>
        <w:jc w:val="both"/>
        <w:rPr>
          <w:rFonts w:ascii="Times New Roman" w:hAnsi="Times New Roman" w:cs="Times New Roman"/>
          <w:sz w:val="24"/>
          <w:szCs w:val="24"/>
        </w:rPr>
      </w:pPr>
    </w:p>
    <w:p w14:paraId="5B273DDE" w14:textId="77777777" w:rsidR="00501E80" w:rsidRPr="00501E80" w:rsidRDefault="00501E80">
      <w:pPr>
        <w:pStyle w:val="ConsPlusNormal"/>
        <w:jc w:val="both"/>
        <w:rPr>
          <w:rFonts w:ascii="Times New Roman" w:hAnsi="Times New Roman" w:cs="Times New Roman"/>
          <w:sz w:val="24"/>
          <w:szCs w:val="24"/>
        </w:rPr>
      </w:pPr>
    </w:p>
    <w:p w14:paraId="6303975C" w14:textId="77777777" w:rsidR="00501E80" w:rsidRPr="00501E80" w:rsidRDefault="00501E80">
      <w:pPr>
        <w:pStyle w:val="ConsPlusNormal"/>
        <w:jc w:val="both"/>
        <w:rPr>
          <w:rFonts w:ascii="Times New Roman" w:hAnsi="Times New Roman" w:cs="Times New Roman"/>
          <w:sz w:val="24"/>
          <w:szCs w:val="24"/>
        </w:rPr>
      </w:pPr>
    </w:p>
    <w:p w14:paraId="79EB8C57" w14:textId="77777777" w:rsidR="00501E80" w:rsidRPr="00501E80" w:rsidRDefault="00501E80">
      <w:pPr>
        <w:pStyle w:val="ConsPlusNormal"/>
        <w:jc w:val="both"/>
        <w:rPr>
          <w:rFonts w:ascii="Times New Roman" w:hAnsi="Times New Roman" w:cs="Times New Roman"/>
          <w:sz w:val="24"/>
          <w:szCs w:val="24"/>
        </w:rPr>
      </w:pPr>
    </w:p>
    <w:p w14:paraId="5D2EA852" w14:textId="77777777" w:rsidR="00501E80" w:rsidRPr="00501E80" w:rsidRDefault="00501E80">
      <w:pPr>
        <w:pStyle w:val="ConsPlusNormal"/>
        <w:jc w:val="both"/>
        <w:rPr>
          <w:rFonts w:ascii="Times New Roman" w:hAnsi="Times New Roman" w:cs="Times New Roman"/>
          <w:sz w:val="24"/>
          <w:szCs w:val="24"/>
        </w:rPr>
      </w:pPr>
    </w:p>
    <w:p w14:paraId="61FC367E" w14:textId="77777777" w:rsidR="00501E80" w:rsidRPr="00501E80" w:rsidRDefault="00501E80">
      <w:pPr>
        <w:pStyle w:val="ConsPlusNormal"/>
        <w:jc w:val="both"/>
        <w:rPr>
          <w:rFonts w:ascii="Times New Roman" w:hAnsi="Times New Roman" w:cs="Times New Roman"/>
          <w:sz w:val="24"/>
          <w:szCs w:val="24"/>
        </w:rPr>
      </w:pPr>
    </w:p>
    <w:p w14:paraId="23C35E69" w14:textId="77777777" w:rsidR="00501E80" w:rsidRPr="00501E80" w:rsidRDefault="00501E80">
      <w:pPr>
        <w:pStyle w:val="ConsPlusNormal"/>
        <w:jc w:val="right"/>
        <w:outlineLvl w:val="1"/>
        <w:rPr>
          <w:rFonts w:ascii="Times New Roman" w:hAnsi="Times New Roman" w:cs="Times New Roman"/>
          <w:sz w:val="24"/>
          <w:szCs w:val="24"/>
        </w:rPr>
      </w:pPr>
      <w:r w:rsidRPr="00501E80">
        <w:rPr>
          <w:rFonts w:ascii="Times New Roman" w:hAnsi="Times New Roman" w:cs="Times New Roman"/>
          <w:sz w:val="24"/>
          <w:szCs w:val="24"/>
        </w:rPr>
        <w:lastRenderedPageBreak/>
        <w:t>Приложение</w:t>
      </w:r>
    </w:p>
    <w:p w14:paraId="1909A56F"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к Положению</w:t>
      </w:r>
    </w:p>
    <w:p w14:paraId="221C4B26"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об эвакуации бесхозяйного, брошенного,</w:t>
      </w:r>
    </w:p>
    <w:p w14:paraId="327BB0A5"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разукомплектованного автотранспорта</w:t>
      </w:r>
    </w:p>
    <w:p w14:paraId="4E347A7D"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на территории муниципального образования</w:t>
      </w:r>
    </w:p>
    <w:p w14:paraId="4E4BF15D"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"Город Калуга"</w:t>
      </w:r>
    </w:p>
    <w:p w14:paraId="52776276" w14:textId="77777777" w:rsidR="00501E80" w:rsidRPr="00501E80" w:rsidRDefault="00501E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1E80" w:rsidRPr="00501E80" w14:paraId="545AE09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09355D" w14:textId="77777777" w:rsidR="00501E80" w:rsidRPr="00501E80" w:rsidRDefault="00501E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1510B3A" w14:textId="77777777" w:rsidR="00501E80" w:rsidRPr="00501E80" w:rsidRDefault="00501E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1D286CC4" w14:textId="77777777"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Список изменяющих документов</w:t>
            </w:r>
          </w:p>
          <w:p w14:paraId="32E153A0" w14:textId="6C4FE2F3"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(введено Постановлением Городской Управы г. Калуги</w:t>
            </w:r>
          </w:p>
          <w:p w14:paraId="0951FDDA" w14:textId="77777777"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от 10.05.2016 N 134-п)</w:t>
            </w:r>
          </w:p>
        </w:tc>
        <w:tc>
          <w:tcPr>
            <w:tcW w:w="113" w:type="dxa"/>
            <w:tcBorders>
              <w:top w:val="nil"/>
              <w:left w:val="nil"/>
              <w:bottom w:val="nil"/>
              <w:right w:val="nil"/>
            </w:tcBorders>
            <w:shd w:val="clear" w:color="auto" w:fill="F4F3F8"/>
            <w:tcMar>
              <w:top w:w="0" w:type="dxa"/>
              <w:left w:w="0" w:type="dxa"/>
              <w:bottom w:w="0" w:type="dxa"/>
              <w:right w:w="0" w:type="dxa"/>
            </w:tcMar>
          </w:tcPr>
          <w:p w14:paraId="2984526D" w14:textId="77777777" w:rsidR="00501E80" w:rsidRPr="00501E80" w:rsidRDefault="00501E80">
            <w:pPr>
              <w:pStyle w:val="ConsPlusNormal"/>
              <w:rPr>
                <w:rFonts w:ascii="Times New Roman" w:hAnsi="Times New Roman" w:cs="Times New Roman"/>
                <w:sz w:val="24"/>
                <w:szCs w:val="24"/>
              </w:rPr>
            </w:pPr>
          </w:p>
        </w:tc>
      </w:tr>
    </w:tbl>
    <w:p w14:paraId="3D672A3B" w14:textId="77777777" w:rsidR="00501E80" w:rsidRPr="00501E80" w:rsidRDefault="00501E80">
      <w:pPr>
        <w:pStyle w:val="ConsPlusNormal"/>
        <w:jc w:val="both"/>
        <w:rPr>
          <w:rFonts w:ascii="Times New Roman" w:hAnsi="Times New Roman" w:cs="Times New Roman"/>
          <w:sz w:val="24"/>
          <w:szCs w:val="24"/>
        </w:rPr>
      </w:pPr>
    </w:p>
    <w:p w14:paraId="39CBF718" w14:textId="77777777" w:rsidR="00501E80" w:rsidRPr="00501E80" w:rsidRDefault="00501E80">
      <w:pPr>
        <w:pStyle w:val="ConsPlusNormal"/>
        <w:ind w:firstLine="540"/>
        <w:jc w:val="both"/>
        <w:rPr>
          <w:rFonts w:ascii="Times New Roman" w:hAnsi="Times New Roman" w:cs="Times New Roman"/>
          <w:sz w:val="24"/>
          <w:szCs w:val="24"/>
        </w:rPr>
      </w:pPr>
      <w:r w:rsidRPr="00501E80">
        <w:rPr>
          <w:rFonts w:ascii="Times New Roman" w:hAnsi="Times New Roman" w:cs="Times New Roman"/>
          <w:noProof/>
          <w:position w:val="-606"/>
          <w:sz w:val="24"/>
          <w:szCs w:val="24"/>
        </w:rPr>
        <w:lastRenderedPageBreak/>
        <w:drawing>
          <wp:inline distT="0" distB="0" distL="0" distR="0" wp14:anchorId="77B61B7E" wp14:editId="2049B181">
            <wp:extent cx="5546090" cy="78390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a:extLst>
                        <a:ext uri="{28A0092B-C50C-407E-A947-70E740481C1C}">
                          <a14:useLocalDpi xmlns:a14="http://schemas.microsoft.com/office/drawing/2010/main" val="0"/>
                        </a:ext>
                      </a:extLst>
                    </a:blip>
                    <a:srcRect/>
                    <a:stretch>
                      <a:fillRect/>
                    </a:stretch>
                  </pic:blipFill>
                  <pic:spPr bwMode="auto">
                    <a:xfrm>
                      <a:off x="0" y="0"/>
                      <a:ext cx="5546090" cy="7839075"/>
                    </a:xfrm>
                    <a:prstGeom prst="rect">
                      <a:avLst/>
                    </a:prstGeom>
                    <a:noFill/>
                    <a:ln>
                      <a:noFill/>
                    </a:ln>
                  </pic:spPr>
                </pic:pic>
              </a:graphicData>
            </a:graphic>
          </wp:inline>
        </w:drawing>
      </w:r>
    </w:p>
    <w:p w14:paraId="60D32F81" w14:textId="77777777" w:rsidR="00501E80" w:rsidRPr="00501E80" w:rsidRDefault="00501E80">
      <w:pPr>
        <w:pStyle w:val="ConsPlusNormal"/>
        <w:jc w:val="both"/>
        <w:rPr>
          <w:rFonts w:ascii="Times New Roman" w:hAnsi="Times New Roman" w:cs="Times New Roman"/>
          <w:sz w:val="24"/>
          <w:szCs w:val="24"/>
        </w:rPr>
      </w:pPr>
    </w:p>
    <w:p w14:paraId="20D25543" w14:textId="77777777" w:rsidR="00501E80" w:rsidRPr="00501E80" w:rsidRDefault="00501E80">
      <w:pPr>
        <w:pStyle w:val="ConsPlusNormal"/>
        <w:jc w:val="both"/>
        <w:rPr>
          <w:rFonts w:ascii="Times New Roman" w:hAnsi="Times New Roman" w:cs="Times New Roman"/>
          <w:sz w:val="24"/>
          <w:szCs w:val="24"/>
        </w:rPr>
      </w:pPr>
    </w:p>
    <w:p w14:paraId="61DD0F0E" w14:textId="77777777" w:rsidR="00501E80" w:rsidRPr="00501E80" w:rsidRDefault="00501E80">
      <w:pPr>
        <w:pStyle w:val="ConsPlusNormal"/>
        <w:jc w:val="both"/>
        <w:rPr>
          <w:rFonts w:ascii="Times New Roman" w:hAnsi="Times New Roman" w:cs="Times New Roman"/>
          <w:sz w:val="24"/>
          <w:szCs w:val="24"/>
        </w:rPr>
      </w:pPr>
    </w:p>
    <w:p w14:paraId="66448334" w14:textId="77777777" w:rsidR="00501E80" w:rsidRPr="00501E80" w:rsidRDefault="00501E80">
      <w:pPr>
        <w:pStyle w:val="ConsPlusNormal"/>
        <w:jc w:val="both"/>
        <w:rPr>
          <w:rFonts w:ascii="Times New Roman" w:hAnsi="Times New Roman" w:cs="Times New Roman"/>
          <w:sz w:val="24"/>
          <w:szCs w:val="24"/>
        </w:rPr>
      </w:pPr>
    </w:p>
    <w:p w14:paraId="221768DD" w14:textId="77777777" w:rsidR="00501E80" w:rsidRPr="00501E80" w:rsidRDefault="00501E80">
      <w:pPr>
        <w:pStyle w:val="ConsPlusNormal"/>
        <w:jc w:val="both"/>
        <w:rPr>
          <w:rFonts w:ascii="Times New Roman" w:hAnsi="Times New Roman" w:cs="Times New Roman"/>
          <w:sz w:val="24"/>
          <w:szCs w:val="24"/>
        </w:rPr>
      </w:pPr>
    </w:p>
    <w:p w14:paraId="401DA64F" w14:textId="77777777" w:rsidR="00501E80" w:rsidRPr="00501E80" w:rsidRDefault="00501E80">
      <w:pPr>
        <w:pStyle w:val="ConsPlusNormal"/>
        <w:jc w:val="both"/>
        <w:rPr>
          <w:rFonts w:ascii="Times New Roman" w:hAnsi="Times New Roman" w:cs="Times New Roman"/>
          <w:sz w:val="24"/>
          <w:szCs w:val="24"/>
        </w:rPr>
      </w:pPr>
    </w:p>
    <w:p w14:paraId="4C81FCAA" w14:textId="77777777" w:rsidR="00501E80" w:rsidRPr="00501E80" w:rsidRDefault="00501E80">
      <w:pPr>
        <w:pStyle w:val="ConsPlusNormal"/>
        <w:jc w:val="both"/>
        <w:rPr>
          <w:rFonts w:ascii="Times New Roman" w:hAnsi="Times New Roman" w:cs="Times New Roman"/>
          <w:sz w:val="24"/>
          <w:szCs w:val="24"/>
        </w:rPr>
      </w:pPr>
    </w:p>
    <w:p w14:paraId="31C6E90A" w14:textId="77777777" w:rsidR="00501E80" w:rsidRPr="00501E80" w:rsidRDefault="00501E80">
      <w:pPr>
        <w:pStyle w:val="ConsPlusNormal"/>
        <w:jc w:val="both"/>
        <w:rPr>
          <w:rFonts w:ascii="Times New Roman" w:hAnsi="Times New Roman" w:cs="Times New Roman"/>
          <w:sz w:val="24"/>
          <w:szCs w:val="24"/>
        </w:rPr>
      </w:pPr>
    </w:p>
    <w:p w14:paraId="36E6F1F6" w14:textId="77777777" w:rsidR="00501E80" w:rsidRPr="00501E80" w:rsidRDefault="00501E80" w:rsidP="00501E80">
      <w:pPr>
        <w:pStyle w:val="ConsPlusNormal"/>
        <w:ind w:left="284"/>
        <w:jc w:val="right"/>
        <w:outlineLvl w:val="1"/>
        <w:rPr>
          <w:rFonts w:ascii="Times New Roman" w:hAnsi="Times New Roman" w:cs="Times New Roman"/>
          <w:sz w:val="24"/>
          <w:szCs w:val="24"/>
        </w:rPr>
      </w:pPr>
      <w:r w:rsidRPr="00501E80">
        <w:rPr>
          <w:rFonts w:ascii="Times New Roman" w:hAnsi="Times New Roman" w:cs="Times New Roman"/>
          <w:sz w:val="24"/>
          <w:szCs w:val="24"/>
        </w:rPr>
        <w:lastRenderedPageBreak/>
        <w:t>Приложение 3</w:t>
      </w:r>
    </w:p>
    <w:p w14:paraId="54DD2F3A"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к Положению</w:t>
      </w:r>
    </w:p>
    <w:p w14:paraId="44699B23"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об эвакуации бесхозяйного, брошенного,</w:t>
      </w:r>
    </w:p>
    <w:p w14:paraId="22716A1B"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разукомплектованного автотранспорта</w:t>
      </w:r>
    </w:p>
    <w:p w14:paraId="74003FDC"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на территории муниципального образования</w:t>
      </w:r>
    </w:p>
    <w:p w14:paraId="489EC1A6"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"Город Калуга"</w:t>
      </w:r>
    </w:p>
    <w:p w14:paraId="0D77D859" w14:textId="77777777" w:rsidR="00501E80" w:rsidRPr="00501E80" w:rsidRDefault="00501E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1E80" w:rsidRPr="00501E80" w14:paraId="0EEA774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B3760B" w14:textId="77777777" w:rsidR="00501E80" w:rsidRPr="00501E80" w:rsidRDefault="00501E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4C4682E" w14:textId="77777777" w:rsidR="00501E80" w:rsidRPr="00501E80" w:rsidRDefault="00501E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7DDD5A90" w14:textId="77777777"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Список изменяющих документов</w:t>
            </w:r>
          </w:p>
          <w:p w14:paraId="2FE84CCF" w14:textId="2E042FD6"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(введено Постановлением Городской Управы г. Калуги</w:t>
            </w:r>
          </w:p>
          <w:p w14:paraId="7DD77CD5" w14:textId="77777777"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от 06.10.2020 N 297-п)</w:t>
            </w:r>
          </w:p>
        </w:tc>
        <w:tc>
          <w:tcPr>
            <w:tcW w:w="113" w:type="dxa"/>
            <w:tcBorders>
              <w:top w:val="nil"/>
              <w:left w:val="nil"/>
              <w:bottom w:val="nil"/>
              <w:right w:val="nil"/>
            </w:tcBorders>
            <w:shd w:val="clear" w:color="auto" w:fill="F4F3F8"/>
            <w:tcMar>
              <w:top w:w="0" w:type="dxa"/>
              <w:left w:w="0" w:type="dxa"/>
              <w:bottom w:w="0" w:type="dxa"/>
              <w:right w:w="0" w:type="dxa"/>
            </w:tcMar>
          </w:tcPr>
          <w:p w14:paraId="4EDCFD33" w14:textId="77777777" w:rsidR="00501E80" w:rsidRPr="00501E80" w:rsidRDefault="00501E80">
            <w:pPr>
              <w:pStyle w:val="ConsPlusNormal"/>
              <w:rPr>
                <w:rFonts w:ascii="Times New Roman" w:hAnsi="Times New Roman" w:cs="Times New Roman"/>
                <w:sz w:val="24"/>
                <w:szCs w:val="24"/>
              </w:rPr>
            </w:pPr>
          </w:p>
        </w:tc>
      </w:tr>
    </w:tbl>
    <w:p w14:paraId="53EDB767" w14:textId="77777777" w:rsidR="00501E80" w:rsidRPr="00501E80" w:rsidRDefault="00501E80">
      <w:pPr>
        <w:pStyle w:val="ConsPlusNormal"/>
        <w:jc w:val="both"/>
        <w:rPr>
          <w:rFonts w:ascii="Times New Roman" w:hAnsi="Times New Roman" w:cs="Times New Roman"/>
          <w:sz w:val="24"/>
          <w:szCs w:val="24"/>
        </w:rPr>
      </w:pPr>
    </w:p>
    <w:p w14:paraId="61A1CC7F" w14:textId="77777777" w:rsidR="00501E80" w:rsidRPr="00501E80" w:rsidRDefault="00501E80" w:rsidP="00501E80">
      <w:pPr>
        <w:pStyle w:val="ConsPlusNonformat"/>
        <w:ind w:left="2977"/>
        <w:jc w:val="both"/>
        <w:rPr>
          <w:rFonts w:ascii="Times New Roman" w:hAnsi="Times New Roman" w:cs="Times New Roman"/>
          <w:sz w:val="24"/>
          <w:szCs w:val="24"/>
        </w:rPr>
      </w:pPr>
      <w:r w:rsidRPr="00501E80">
        <w:rPr>
          <w:rFonts w:ascii="Times New Roman" w:hAnsi="Times New Roman" w:cs="Times New Roman"/>
          <w:sz w:val="24"/>
          <w:szCs w:val="24"/>
        </w:rPr>
        <w:t xml:space="preserve">                                        В Городскую Управу города Калуги</w:t>
      </w:r>
    </w:p>
    <w:p w14:paraId="172F1B6D" w14:textId="77777777" w:rsidR="00501E80" w:rsidRPr="00501E80" w:rsidRDefault="00501E80" w:rsidP="00501E80">
      <w:pPr>
        <w:pStyle w:val="ConsPlusNonformat"/>
        <w:ind w:left="2977"/>
        <w:jc w:val="both"/>
        <w:rPr>
          <w:rFonts w:ascii="Times New Roman" w:hAnsi="Times New Roman" w:cs="Times New Roman"/>
          <w:sz w:val="24"/>
          <w:szCs w:val="24"/>
        </w:rPr>
      </w:pPr>
      <w:r w:rsidRPr="00501E80">
        <w:rPr>
          <w:rFonts w:ascii="Times New Roman" w:hAnsi="Times New Roman" w:cs="Times New Roman"/>
          <w:sz w:val="24"/>
          <w:szCs w:val="24"/>
        </w:rPr>
        <w:t xml:space="preserve">                                        г. Калуга, ул. Кутузова, д. 2/1</w:t>
      </w:r>
    </w:p>
    <w:p w14:paraId="053BDEAC" w14:textId="77777777" w:rsidR="00501E80" w:rsidRPr="00501E80" w:rsidRDefault="00501E80" w:rsidP="00501E80">
      <w:pPr>
        <w:pStyle w:val="ConsPlusNonformat"/>
        <w:ind w:left="2977"/>
        <w:jc w:val="both"/>
        <w:rPr>
          <w:rFonts w:ascii="Times New Roman" w:hAnsi="Times New Roman" w:cs="Times New Roman"/>
          <w:sz w:val="24"/>
          <w:szCs w:val="24"/>
        </w:rPr>
      </w:pPr>
    </w:p>
    <w:p w14:paraId="64DA1731" w14:textId="77777777" w:rsidR="00501E80" w:rsidRPr="00501E80" w:rsidRDefault="00501E80" w:rsidP="00501E80">
      <w:pPr>
        <w:pStyle w:val="ConsPlusNonformat"/>
        <w:ind w:left="2977"/>
        <w:jc w:val="both"/>
        <w:rPr>
          <w:rFonts w:ascii="Times New Roman" w:hAnsi="Times New Roman" w:cs="Times New Roman"/>
          <w:sz w:val="24"/>
          <w:szCs w:val="24"/>
        </w:rPr>
      </w:pPr>
      <w:r w:rsidRPr="00501E80">
        <w:rPr>
          <w:rFonts w:ascii="Times New Roman" w:hAnsi="Times New Roman" w:cs="Times New Roman"/>
          <w:sz w:val="24"/>
          <w:szCs w:val="24"/>
        </w:rPr>
        <w:t xml:space="preserve">                                        от (Ф.И.О., проживающего по адресу)</w:t>
      </w:r>
    </w:p>
    <w:p w14:paraId="1DB8A12C" w14:textId="77777777" w:rsidR="00501E80" w:rsidRPr="00501E80" w:rsidRDefault="00501E80" w:rsidP="00501E80">
      <w:pPr>
        <w:pStyle w:val="ConsPlusNonformat"/>
        <w:ind w:left="2977"/>
        <w:jc w:val="both"/>
        <w:rPr>
          <w:rFonts w:ascii="Times New Roman" w:hAnsi="Times New Roman" w:cs="Times New Roman"/>
          <w:sz w:val="24"/>
          <w:szCs w:val="24"/>
        </w:rPr>
      </w:pPr>
      <w:r w:rsidRPr="00501E80">
        <w:rPr>
          <w:rFonts w:ascii="Times New Roman" w:hAnsi="Times New Roman" w:cs="Times New Roman"/>
          <w:sz w:val="24"/>
          <w:szCs w:val="24"/>
        </w:rPr>
        <w:t xml:space="preserve">                                        (указать паспортные данные)</w:t>
      </w:r>
    </w:p>
    <w:p w14:paraId="4F0BDDD0" w14:textId="77777777" w:rsidR="00501E80" w:rsidRPr="00501E80" w:rsidRDefault="00501E80" w:rsidP="00501E80">
      <w:pPr>
        <w:pStyle w:val="ConsPlusNonformat"/>
        <w:ind w:left="2977"/>
        <w:jc w:val="both"/>
        <w:rPr>
          <w:rFonts w:ascii="Times New Roman" w:hAnsi="Times New Roman" w:cs="Times New Roman"/>
          <w:sz w:val="24"/>
          <w:szCs w:val="24"/>
        </w:rPr>
      </w:pPr>
    </w:p>
    <w:p w14:paraId="154963AF" w14:textId="1B1E0064" w:rsidR="00501E80" w:rsidRPr="00501E80" w:rsidRDefault="00501E80" w:rsidP="00501E80">
      <w:pPr>
        <w:pStyle w:val="ConsPlusNonformat"/>
        <w:jc w:val="center"/>
        <w:rPr>
          <w:rFonts w:ascii="Times New Roman" w:hAnsi="Times New Roman" w:cs="Times New Roman"/>
          <w:sz w:val="24"/>
          <w:szCs w:val="24"/>
        </w:rPr>
      </w:pPr>
      <w:bookmarkStart w:id="3" w:name="P269"/>
      <w:bookmarkEnd w:id="3"/>
      <w:r w:rsidRPr="00501E80">
        <w:rPr>
          <w:rFonts w:ascii="Times New Roman" w:hAnsi="Times New Roman" w:cs="Times New Roman"/>
          <w:sz w:val="24"/>
          <w:szCs w:val="24"/>
        </w:rPr>
        <w:t>Заявление</w:t>
      </w:r>
    </w:p>
    <w:p w14:paraId="3B81F25D" w14:textId="6901B5A5" w:rsidR="00501E80" w:rsidRPr="00501E80" w:rsidRDefault="00501E80" w:rsidP="00501E80">
      <w:pPr>
        <w:pStyle w:val="ConsPlusNonformat"/>
        <w:jc w:val="center"/>
        <w:rPr>
          <w:rFonts w:ascii="Times New Roman" w:hAnsi="Times New Roman" w:cs="Times New Roman"/>
          <w:sz w:val="24"/>
          <w:szCs w:val="24"/>
        </w:rPr>
      </w:pPr>
      <w:r w:rsidRPr="00501E80">
        <w:rPr>
          <w:rFonts w:ascii="Times New Roman" w:hAnsi="Times New Roman" w:cs="Times New Roman"/>
          <w:sz w:val="24"/>
          <w:szCs w:val="24"/>
        </w:rPr>
        <w:t>об отказе от права собственности в отношении транспортного средства.</w:t>
      </w:r>
    </w:p>
    <w:p w14:paraId="033B9FB3" w14:textId="77777777" w:rsidR="00501E80" w:rsidRPr="00501E80" w:rsidRDefault="00501E80">
      <w:pPr>
        <w:pStyle w:val="ConsPlusNonformat"/>
        <w:jc w:val="both"/>
        <w:rPr>
          <w:rFonts w:ascii="Times New Roman" w:hAnsi="Times New Roman" w:cs="Times New Roman"/>
          <w:sz w:val="24"/>
          <w:szCs w:val="24"/>
        </w:rPr>
      </w:pPr>
    </w:p>
    <w:p w14:paraId="65209054" w14:textId="18D34F81"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Я, ___________________________________________ (Ф.И.О.), проживающий по адресу:  ________________________________, являюсь владельцем транспортного средства   (необходимо   указать   вид   транспортного   средства,   марку, регистрационный    номер),    что    подтверждается   (необходимо   указать правоустанавливающий   документ),  отказываюсь  от  права  собственности  в отношении указанного транспортного средства.</w:t>
      </w:r>
    </w:p>
    <w:p w14:paraId="7D74B2EE" w14:textId="74C4B344"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Против   </w:t>
      </w:r>
      <w:proofErr w:type="gramStart"/>
      <w:r w:rsidRPr="00501E80">
        <w:rPr>
          <w:rFonts w:ascii="Times New Roman" w:hAnsi="Times New Roman" w:cs="Times New Roman"/>
          <w:sz w:val="24"/>
          <w:szCs w:val="24"/>
        </w:rPr>
        <w:t>признания  права</w:t>
      </w:r>
      <w:proofErr w:type="gramEnd"/>
      <w:r w:rsidRPr="00501E80">
        <w:rPr>
          <w:rFonts w:ascii="Times New Roman" w:hAnsi="Times New Roman" w:cs="Times New Roman"/>
          <w:sz w:val="24"/>
          <w:szCs w:val="24"/>
        </w:rPr>
        <w:t xml:space="preserve">  муниципальной  собственности  муниципального образования "Город Калуга" в отношении указанного транспортного средства не возражаю.</w:t>
      </w:r>
    </w:p>
    <w:p w14:paraId="010147B4" w14:textId="77777777" w:rsidR="00501E80" w:rsidRPr="00501E80" w:rsidRDefault="00501E80">
      <w:pPr>
        <w:pStyle w:val="ConsPlusNonformat"/>
        <w:jc w:val="both"/>
        <w:rPr>
          <w:rFonts w:ascii="Times New Roman" w:hAnsi="Times New Roman" w:cs="Times New Roman"/>
          <w:sz w:val="24"/>
          <w:szCs w:val="24"/>
        </w:rPr>
      </w:pPr>
    </w:p>
    <w:p w14:paraId="292885F4"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Приложение: копии правоустанавливающих документов.</w:t>
      </w:r>
    </w:p>
    <w:p w14:paraId="12A7B903" w14:textId="77777777" w:rsidR="00501E80" w:rsidRPr="00501E80" w:rsidRDefault="00501E80">
      <w:pPr>
        <w:pStyle w:val="ConsPlusNonformat"/>
        <w:jc w:val="both"/>
        <w:rPr>
          <w:rFonts w:ascii="Times New Roman" w:hAnsi="Times New Roman" w:cs="Times New Roman"/>
          <w:sz w:val="24"/>
          <w:szCs w:val="24"/>
        </w:rPr>
      </w:pPr>
    </w:p>
    <w:p w14:paraId="47715F20"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Подпись, дата.</w:t>
      </w:r>
    </w:p>
    <w:p w14:paraId="635B2534" w14:textId="77777777" w:rsidR="00501E80" w:rsidRPr="00501E80" w:rsidRDefault="00501E80">
      <w:pPr>
        <w:pStyle w:val="ConsPlusNormal"/>
        <w:jc w:val="both"/>
        <w:rPr>
          <w:rFonts w:ascii="Times New Roman" w:hAnsi="Times New Roman" w:cs="Times New Roman"/>
          <w:sz w:val="24"/>
          <w:szCs w:val="24"/>
        </w:rPr>
      </w:pPr>
    </w:p>
    <w:p w14:paraId="3AAF247E" w14:textId="77777777" w:rsidR="00501E80" w:rsidRPr="00501E80" w:rsidRDefault="00501E80">
      <w:pPr>
        <w:pStyle w:val="ConsPlusNormal"/>
        <w:jc w:val="both"/>
        <w:rPr>
          <w:rFonts w:ascii="Times New Roman" w:hAnsi="Times New Roman" w:cs="Times New Roman"/>
          <w:sz w:val="24"/>
          <w:szCs w:val="24"/>
        </w:rPr>
      </w:pPr>
    </w:p>
    <w:p w14:paraId="535FBE8D" w14:textId="77777777" w:rsidR="00501E80" w:rsidRPr="00501E80" w:rsidRDefault="00501E80">
      <w:pPr>
        <w:pStyle w:val="ConsPlusNormal"/>
        <w:jc w:val="both"/>
        <w:rPr>
          <w:rFonts w:ascii="Times New Roman" w:hAnsi="Times New Roman" w:cs="Times New Roman"/>
          <w:sz w:val="24"/>
          <w:szCs w:val="24"/>
        </w:rPr>
      </w:pPr>
    </w:p>
    <w:p w14:paraId="6C17BF20" w14:textId="77777777" w:rsidR="00501E80" w:rsidRPr="00501E80" w:rsidRDefault="00501E80">
      <w:pPr>
        <w:pStyle w:val="ConsPlusNormal"/>
        <w:jc w:val="both"/>
        <w:rPr>
          <w:rFonts w:ascii="Times New Roman" w:hAnsi="Times New Roman" w:cs="Times New Roman"/>
          <w:sz w:val="24"/>
          <w:szCs w:val="24"/>
        </w:rPr>
      </w:pPr>
    </w:p>
    <w:p w14:paraId="660C2828" w14:textId="77777777" w:rsidR="00501E80" w:rsidRPr="00501E80" w:rsidRDefault="00501E80">
      <w:pPr>
        <w:pStyle w:val="ConsPlusNormal"/>
        <w:jc w:val="both"/>
        <w:rPr>
          <w:rFonts w:ascii="Times New Roman" w:hAnsi="Times New Roman" w:cs="Times New Roman"/>
          <w:sz w:val="24"/>
          <w:szCs w:val="24"/>
        </w:rPr>
      </w:pPr>
    </w:p>
    <w:p w14:paraId="71BA2E9E" w14:textId="77777777" w:rsidR="00501E80" w:rsidRPr="00501E80" w:rsidRDefault="00501E80">
      <w:pPr>
        <w:pStyle w:val="ConsPlusNormal"/>
        <w:jc w:val="both"/>
        <w:rPr>
          <w:rFonts w:ascii="Times New Roman" w:hAnsi="Times New Roman" w:cs="Times New Roman"/>
          <w:sz w:val="24"/>
          <w:szCs w:val="24"/>
        </w:rPr>
      </w:pPr>
    </w:p>
    <w:p w14:paraId="7B3A51D3" w14:textId="77777777" w:rsidR="00501E80" w:rsidRPr="00501E80" w:rsidRDefault="00501E80">
      <w:pPr>
        <w:pStyle w:val="ConsPlusNormal"/>
        <w:jc w:val="both"/>
        <w:rPr>
          <w:rFonts w:ascii="Times New Roman" w:hAnsi="Times New Roman" w:cs="Times New Roman"/>
          <w:sz w:val="24"/>
          <w:szCs w:val="24"/>
        </w:rPr>
      </w:pPr>
    </w:p>
    <w:p w14:paraId="584538AE" w14:textId="77777777" w:rsidR="00501E80" w:rsidRPr="00501E80" w:rsidRDefault="00501E80">
      <w:pPr>
        <w:pStyle w:val="ConsPlusNormal"/>
        <w:jc w:val="both"/>
        <w:rPr>
          <w:rFonts w:ascii="Times New Roman" w:hAnsi="Times New Roman" w:cs="Times New Roman"/>
          <w:sz w:val="24"/>
          <w:szCs w:val="24"/>
        </w:rPr>
      </w:pPr>
    </w:p>
    <w:p w14:paraId="71C3E1DD" w14:textId="77777777" w:rsidR="00501E80" w:rsidRPr="00501E80" w:rsidRDefault="00501E80">
      <w:pPr>
        <w:pStyle w:val="ConsPlusNormal"/>
        <w:jc w:val="both"/>
        <w:rPr>
          <w:rFonts w:ascii="Times New Roman" w:hAnsi="Times New Roman" w:cs="Times New Roman"/>
          <w:sz w:val="24"/>
          <w:szCs w:val="24"/>
        </w:rPr>
      </w:pPr>
    </w:p>
    <w:p w14:paraId="20E9EB6B" w14:textId="77777777" w:rsidR="00501E80" w:rsidRPr="00501E80" w:rsidRDefault="00501E80">
      <w:pPr>
        <w:pStyle w:val="ConsPlusNormal"/>
        <w:jc w:val="both"/>
        <w:rPr>
          <w:rFonts w:ascii="Times New Roman" w:hAnsi="Times New Roman" w:cs="Times New Roman"/>
          <w:sz w:val="24"/>
          <w:szCs w:val="24"/>
        </w:rPr>
      </w:pPr>
    </w:p>
    <w:p w14:paraId="1C77B603" w14:textId="77777777" w:rsidR="00501E80" w:rsidRPr="00501E80" w:rsidRDefault="00501E80">
      <w:pPr>
        <w:pStyle w:val="ConsPlusNormal"/>
        <w:jc w:val="both"/>
        <w:rPr>
          <w:rFonts w:ascii="Times New Roman" w:hAnsi="Times New Roman" w:cs="Times New Roman"/>
          <w:sz w:val="24"/>
          <w:szCs w:val="24"/>
        </w:rPr>
      </w:pPr>
    </w:p>
    <w:p w14:paraId="6947F091" w14:textId="77777777" w:rsidR="00501E80" w:rsidRPr="00501E80" w:rsidRDefault="00501E80">
      <w:pPr>
        <w:pStyle w:val="ConsPlusNormal"/>
        <w:jc w:val="both"/>
        <w:rPr>
          <w:rFonts w:ascii="Times New Roman" w:hAnsi="Times New Roman" w:cs="Times New Roman"/>
          <w:sz w:val="24"/>
          <w:szCs w:val="24"/>
        </w:rPr>
      </w:pPr>
    </w:p>
    <w:p w14:paraId="7367132B" w14:textId="77777777" w:rsidR="00501E80" w:rsidRPr="00501E80" w:rsidRDefault="00501E80">
      <w:pPr>
        <w:pStyle w:val="ConsPlusNormal"/>
        <w:jc w:val="both"/>
        <w:rPr>
          <w:rFonts w:ascii="Times New Roman" w:hAnsi="Times New Roman" w:cs="Times New Roman"/>
          <w:sz w:val="24"/>
          <w:szCs w:val="24"/>
        </w:rPr>
      </w:pPr>
    </w:p>
    <w:p w14:paraId="32B5CDE8" w14:textId="77777777" w:rsidR="00501E80" w:rsidRPr="00501E80" w:rsidRDefault="00501E80">
      <w:pPr>
        <w:pStyle w:val="ConsPlusNormal"/>
        <w:jc w:val="both"/>
        <w:rPr>
          <w:rFonts w:ascii="Times New Roman" w:hAnsi="Times New Roman" w:cs="Times New Roman"/>
          <w:sz w:val="24"/>
          <w:szCs w:val="24"/>
        </w:rPr>
      </w:pPr>
    </w:p>
    <w:p w14:paraId="05035ED0" w14:textId="77777777" w:rsidR="00501E80" w:rsidRPr="00501E80" w:rsidRDefault="00501E80">
      <w:pPr>
        <w:pStyle w:val="ConsPlusNormal"/>
        <w:jc w:val="both"/>
        <w:rPr>
          <w:rFonts w:ascii="Times New Roman" w:hAnsi="Times New Roman" w:cs="Times New Roman"/>
          <w:sz w:val="24"/>
          <w:szCs w:val="24"/>
        </w:rPr>
      </w:pPr>
    </w:p>
    <w:p w14:paraId="0CA730D9" w14:textId="77777777" w:rsidR="00501E80" w:rsidRPr="00501E80" w:rsidRDefault="00501E80">
      <w:pPr>
        <w:pStyle w:val="ConsPlusNormal"/>
        <w:jc w:val="both"/>
        <w:rPr>
          <w:rFonts w:ascii="Times New Roman" w:hAnsi="Times New Roman" w:cs="Times New Roman"/>
          <w:sz w:val="24"/>
          <w:szCs w:val="24"/>
        </w:rPr>
      </w:pPr>
    </w:p>
    <w:p w14:paraId="6159500A" w14:textId="77777777" w:rsidR="00501E80" w:rsidRPr="00501E80" w:rsidRDefault="00501E80">
      <w:pPr>
        <w:pStyle w:val="ConsPlusNormal"/>
        <w:jc w:val="both"/>
        <w:rPr>
          <w:rFonts w:ascii="Times New Roman" w:hAnsi="Times New Roman" w:cs="Times New Roman"/>
          <w:sz w:val="24"/>
          <w:szCs w:val="24"/>
        </w:rPr>
      </w:pPr>
    </w:p>
    <w:p w14:paraId="207E8FD6" w14:textId="77777777" w:rsidR="00501E80" w:rsidRPr="00501E80" w:rsidRDefault="00501E80">
      <w:pPr>
        <w:pStyle w:val="ConsPlusNormal"/>
        <w:jc w:val="both"/>
        <w:rPr>
          <w:rFonts w:ascii="Times New Roman" w:hAnsi="Times New Roman" w:cs="Times New Roman"/>
          <w:sz w:val="24"/>
          <w:szCs w:val="24"/>
        </w:rPr>
      </w:pPr>
    </w:p>
    <w:p w14:paraId="7B6D7858" w14:textId="77777777" w:rsidR="00501E80" w:rsidRPr="00501E80" w:rsidRDefault="00501E80">
      <w:pPr>
        <w:pStyle w:val="ConsPlusNormal"/>
        <w:jc w:val="both"/>
        <w:rPr>
          <w:rFonts w:ascii="Times New Roman" w:hAnsi="Times New Roman" w:cs="Times New Roman"/>
          <w:sz w:val="24"/>
          <w:szCs w:val="24"/>
        </w:rPr>
      </w:pPr>
    </w:p>
    <w:p w14:paraId="31AEC4CD" w14:textId="77777777" w:rsidR="00501E80" w:rsidRPr="00501E80" w:rsidRDefault="00501E80">
      <w:pPr>
        <w:pStyle w:val="ConsPlusNormal"/>
        <w:jc w:val="right"/>
        <w:outlineLvl w:val="1"/>
        <w:rPr>
          <w:rFonts w:ascii="Times New Roman" w:hAnsi="Times New Roman" w:cs="Times New Roman"/>
          <w:sz w:val="24"/>
          <w:szCs w:val="24"/>
        </w:rPr>
      </w:pPr>
      <w:r w:rsidRPr="00501E80">
        <w:rPr>
          <w:rFonts w:ascii="Times New Roman" w:hAnsi="Times New Roman" w:cs="Times New Roman"/>
          <w:sz w:val="24"/>
          <w:szCs w:val="24"/>
        </w:rPr>
        <w:t>Приложение 4</w:t>
      </w:r>
    </w:p>
    <w:p w14:paraId="18C0B7A1"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lastRenderedPageBreak/>
        <w:t>к Положению</w:t>
      </w:r>
    </w:p>
    <w:p w14:paraId="34515615"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об эвакуации бесхозяйного, брошенного,</w:t>
      </w:r>
    </w:p>
    <w:p w14:paraId="2F603F1E"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разукомплектованного автотранспорта</w:t>
      </w:r>
    </w:p>
    <w:p w14:paraId="1A62336C"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на территории муниципального образования</w:t>
      </w:r>
    </w:p>
    <w:p w14:paraId="445B81B0" w14:textId="77777777" w:rsidR="00501E80" w:rsidRPr="00501E80" w:rsidRDefault="00501E80">
      <w:pPr>
        <w:pStyle w:val="ConsPlusNormal"/>
        <w:jc w:val="right"/>
        <w:rPr>
          <w:rFonts w:ascii="Times New Roman" w:hAnsi="Times New Roman" w:cs="Times New Roman"/>
          <w:sz w:val="24"/>
          <w:szCs w:val="24"/>
        </w:rPr>
      </w:pPr>
      <w:r w:rsidRPr="00501E80">
        <w:rPr>
          <w:rFonts w:ascii="Times New Roman" w:hAnsi="Times New Roman" w:cs="Times New Roman"/>
          <w:sz w:val="24"/>
          <w:szCs w:val="24"/>
        </w:rPr>
        <w:t>"Город Калуга"</w:t>
      </w:r>
    </w:p>
    <w:p w14:paraId="058B1369" w14:textId="77777777" w:rsidR="00501E80" w:rsidRPr="00501E80" w:rsidRDefault="00501E80">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01E80" w:rsidRPr="00501E80" w14:paraId="4B1F0F3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37447C9" w14:textId="77777777" w:rsidR="00501E80" w:rsidRPr="00501E80" w:rsidRDefault="00501E80">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EF2BD0A" w14:textId="77777777" w:rsidR="00501E80" w:rsidRPr="00501E80" w:rsidRDefault="00501E80">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14B0C5D" w14:textId="77777777"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Список изменяющих документов</w:t>
            </w:r>
          </w:p>
          <w:p w14:paraId="57261C8F" w14:textId="16658B31"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(введено Постановлением Городской Управы г. Калуги</w:t>
            </w:r>
          </w:p>
          <w:p w14:paraId="6C226C71" w14:textId="77777777" w:rsidR="00501E80" w:rsidRPr="00501E80" w:rsidRDefault="00501E80">
            <w:pPr>
              <w:pStyle w:val="ConsPlusNormal"/>
              <w:jc w:val="center"/>
              <w:rPr>
                <w:rFonts w:ascii="Times New Roman" w:hAnsi="Times New Roman" w:cs="Times New Roman"/>
                <w:sz w:val="24"/>
                <w:szCs w:val="24"/>
              </w:rPr>
            </w:pPr>
            <w:r w:rsidRPr="00501E80">
              <w:rPr>
                <w:rFonts w:ascii="Times New Roman" w:hAnsi="Times New Roman" w:cs="Times New Roman"/>
                <w:sz w:val="24"/>
                <w:szCs w:val="24"/>
              </w:rPr>
              <w:t>от 06.10.2020 N 297-п)</w:t>
            </w:r>
          </w:p>
        </w:tc>
        <w:tc>
          <w:tcPr>
            <w:tcW w:w="113" w:type="dxa"/>
            <w:tcBorders>
              <w:top w:val="nil"/>
              <w:left w:val="nil"/>
              <w:bottom w:val="nil"/>
              <w:right w:val="nil"/>
            </w:tcBorders>
            <w:shd w:val="clear" w:color="auto" w:fill="F4F3F8"/>
            <w:tcMar>
              <w:top w:w="0" w:type="dxa"/>
              <w:left w:w="0" w:type="dxa"/>
              <w:bottom w:w="0" w:type="dxa"/>
              <w:right w:w="0" w:type="dxa"/>
            </w:tcMar>
          </w:tcPr>
          <w:p w14:paraId="7FA72ABA" w14:textId="77777777" w:rsidR="00501E80" w:rsidRPr="00501E80" w:rsidRDefault="00501E80">
            <w:pPr>
              <w:pStyle w:val="ConsPlusNormal"/>
              <w:rPr>
                <w:rFonts w:ascii="Times New Roman" w:hAnsi="Times New Roman" w:cs="Times New Roman"/>
                <w:sz w:val="24"/>
                <w:szCs w:val="24"/>
              </w:rPr>
            </w:pPr>
          </w:p>
        </w:tc>
      </w:tr>
    </w:tbl>
    <w:p w14:paraId="01969AC1" w14:textId="77777777" w:rsidR="00501E80" w:rsidRPr="00501E80" w:rsidRDefault="00501E80">
      <w:pPr>
        <w:pStyle w:val="ConsPlusNormal"/>
        <w:jc w:val="both"/>
        <w:rPr>
          <w:rFonts w:ascii="Times New Roman" w:hAnsi="Times New Roman" w:cs="Times New Roman"/>
          <w:sz w:val="24"/>
          <w:szCs w:val="24"/>
        </w:rPr>
      </w:pPr>
    </w:p>
    <w:p w14:paraId="09BB8A53" w14:textId="7D639F52" w:rsidR="00501E80" w:rsidRPr="00501E80" w:rsidRDefault="00501E80" w:rsidP="00501E80">
      <w:pPr>
        <w:pStyle w:val="ConsPlusNonformat"/>
        <w:jc w:val="center"/>
        <w:rPr>
          <w:rFonts w:ascii="Times New Roman" w:hAnsi="Times New Roman" w:cs="Times New Roman"/>
          <w:sz w:val="24"/>
          <w:szCs w:val="24"/>
        </w:rPr>
      </w:pPr>
      <w:bookmarkStart w:id="4" w:name="P300"/>
      <w:bookmarkEnd w:id="4"/>
      <w:r w:rsidRPr="00501E80">
        <w:rPr>
          <w:rFonts w:ascii="Times New Roman" w:hAnsi="Times New Roman" w:cs="Times New Roman"/>
          <w:sz w:val="24"/>
          <w:szCs w:val="24"/>
        </w:rPr>
        <w:t>СОГЛАСИЕ</w:t>
      </w:r>
    </w:p>
    <w:p w14:paraId="7AB64C12" w14:textId="77777777" w:rsidR="00501E80" w:rsidRPr="00501E80" w:rsidRDefault="00501E80" w:rsidP="00501E80">
      <w:pPr>
        <w:pStyle w:val="ConsPlusNonformat"/>
        <w:jc w:val="center"/>
        <w:rPr>
          <w:rFonts w:ascii="Times New Roman" w:hAnsi="Times New Roman" w:cs="Times New Roman"/>
          <w:sz w:val="24"/>
          <w:szCs w:val="24"/>
        </w:rPr>
      </w:pPr>
      <w:r w:rsidRPr="00501E80">
        <w:rPr>
          <w:rFonts w:ascii="Times New Roman" w:hAnsi="Times New Roman" w:cs="Times New Roman"/>
          <w:sz w:val="24"/>
          <w:szCs w:val="24"/>
        </w:rPr>
        <w:t>субъекта представителя персональных данных на обработку персональных данных</w:t>
      </w:r>
    </w:p>
    <w:p w14:paraId="3E91438A" w14:textId="77777777" w:rsidR="00501E80" w:rsidRPr="00501E80" w:rsidRDefault="00501E80">
      <w:pPr>
        <w:pStyle w:val="ConsPlusNonformat"/>
        <w:jc w:val="both"/>
        <w:rPr>
          <w:rFonts w:ascii="Times New Roman" w:hAnsi="Times New Roman" w:cs="Times New Roman"/>
          <w:sz w:val="24"/>
          <w:szCs w:val="24"/>
        </w:rPr>
      </w:pPr>
    </w:p>
    <w:p w14:paraId="65D8E411" w14:textId="48693BC6"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Я, ______________________________________________________________________</w:t>
      </w:r>
    </w:p>
    <w:p w14:paraId="4CB23F56"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(фамилия, имя, отчество)</w:t>
      </w:r>
    </w:p>
    <w:p w14:paraId="6D3493F1" w14:textId="19D34E94"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Документ, удостоверяющий личность, __________ серия ______ N _________________</w:t>
      </w:r>
    </w:p>
    <w:p w14:paraId="151C6C41" w14:textId="1E4FAF91"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выдан "___" ______ г. _______________________________________________________</w:t>
      </w:r>
    </w:p>
    <w:p w14:paraId="7E71BC12"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(кем выдан)</w:t>
      </w:r>
    </w:p>
    <w:p w14:paraId="6C490329"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w:t>
      </w:r>
    </w:p>
    <w:p w14:paraId="480B2937"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действующий(</w:t>
      </w:r>
      <w:proofErr w:type="spellStart"/>
      <w:r w:rsidRPr="00501E80">
        <w:rPr>
          <w:rFonts w:ascii="Times New Roman" w:hAnsi="Times New Roman" w:cs="Times New Roman"/>
          <w:sz w:val="24"/>
          <w:szCs w:val="24"/>
        </w:rPr>
        <w:t>ая</w:t>
      </w:r>
      <w:proofErr w:type="spellEnd"/>
      <w:r w:rsidRPr="00501E80">
        <w:rPr>
          <w:rFonts w:ascii="Times New Roman" w:hAnsi="Times New Roman" w:cs="Times New Roman"/>
          <w:sz w:val="24"/>
          <w:szCs w:val="24"/>
        </w:rPr>
        <w:t>)</w:t>
      </w:r>
    </w:p>
    <w:p w14:paraId="6F38FD6B"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785ED4EC" w14:textId="093275AE" w:rsidR="00501E80" w:rsidRPr="00501E80" w:rsidRDefault="00501E80" w:rsidP="00501E80">
      <w:pPr>
        <w:pStyle w:val="ConsPlusNonformat"/>
        <w:jc w:val="center"/>
        <w:rPr>
          <w:rFonts w:ascii="Times New Roman" w:hAnsi="Times New Roman" w:cs="Times New Roman"/>
          <w:sz w:val="24"/>
          <w:szCs w:val="24"/>
        </w:rPr>
      </w:pPr>
      <w:r w:rsidRPr="00501E80">
        <w:rPr>
          <w:rFonts w:ascii="Times New Roman" w:hAnsi="Times New Roman" w:cs="Times New Roman"/>
          <w:sz w:val="24"/>
          <w:szCs w:val="24"/>
        </w:rPr>
        <w:t>(реквизиты доверенности или иного документа,</w:t>
      </w:r>
    </w:p>
    <w:p w14:paraId="691B6708" w14:textId="6FD9461C" w:rsidR="00501E80" w:rsidRPr="00501E80" w:rsidRDefault="00501E80" w:rsidP="00501E80">
      <w:pPr>
        <w:pStyle w:val="ConsPlusNonformat"/>
        <w:jc w:val="center"/>
        <w:rPr>
          <w:rFonts w:ascii="Times New Roman" w:hAnsi="Times New Roman" w:cs="Times New Roman"/>
          <w:sz w:val="24"/>
          <w:szCs w:val="24"/>
        </w:rPr>
      </w:pPr>
      <w:r w:rsidRPr="00501E80">
        <w:rPr>
          <w:rFonts w:ascii="Times New Roman" w:hAnsi="Times New Roman" w:cs="Times New Roman"/>
          <w:sz w:val="24"/>
          <w:szCs w:val="24"/>
        </w:rPr>
        <w:t>подтверждающего полномочия)</w:t>
      </w:r>
    </w:p>
    <w:p w14:paraId="5B4C7D24"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w:t>
      </w:r>
    </w:p>
    <w:p w14:paraId="701C58ED" w14:textId="4E1B9FDB"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в соответствии с Федеральным законом от 27.07.2006 N 152-ФЗ "О персональных данных" </w:t>
      </w:r>
      <w:proofErr w:type="gramStart"/>
      <w:r w:rsidRPr="00501E80">
        <w:rPr>
          <w:rFonts w:ascii="Times New Roman" w:hAnsi="Times New Roman" w:cs="Times New Roman"/>
          <w:sz w:val="24"/>
          <w:szCs w:val="24"/>
        </w:rPr>
        <w:t xml:space="preserve">   (</w:t>
      </w:r>
      <w:proofErr w:type="gramEnd"/>
      <w:r w:rsidRPr="00501E80">
        <w:rPr>
          <w:rFonts w:ascii="Times New Roman" w:hAnsi="Times New Roman" w:cs="Times New Roman"/>
          <w:sz w:val="24"/>
          <w:szCs w:val="24"/>
        </w:rPr>
        <w:t xml:space="preserve">редакция   от   25.07.2011)   выражаю   согласие   на обработку представленных мною персональных данных: фамилии, имени, отчества, </w:t>
      </w:r>
    </w:p>
    <w:p w14:paraId="0A8C7D34"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4AABE62B"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3FA9D4E4"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(серия, номер документа, удостоверяющего личность, дата и место его выдачи)</w:t>
      </w:r>
    </w:p>
    <w:p w14:paraId="7158FD6D"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41758E89" w14:textId="563D6DB9" w:rsidR="00501E80" w:rsidRPr="00501E80" w:rsidRDefault="00501E80">
      <w:pPr>
        <w:pStyle w:val="ConsPlusNonformat"/>
        <w:jc w:val="both"/>
        <w:rPr>
          <w:rFonts w:ascii="Times New Roman" w:hAnsi="Times New Roman" w:cs="Times New Roman"/>
          <w:sz w:val="24"/>
          <w:szCs w:val="24"/>
        </w:rPr>
      </w:pPr>
      <w:proofErr w:type="gramStart"/>
      <w:r w:rsidRPr="00501E80">
        <w:rPr>
          <w:rFonts w:ascii="Times New Roman" w:hAnsi="Times New Roman" w:cs="Times New Roman"/>
          <w:sz w:val="24"/>
          <w:szCs w:val="24"/>
        </w:rPr>
        <w:t>для  достижения</w:t>
      </w:r>
      <w:proofErr w:type="gramEnd"/>
      <w:r w:rsidRPr="00501E80">
        <w:rPr>
          <w:rFonts w:ascii="Times New Roman" w:hAnsi="Times New Roman" w:cs="Times New Roman"/>
          <w:sz w:val="24"/>
          <w:szCs w:val="24"/>
        </w:rPr>
        <w:t xml:space="preserve">  следующих  целей: отказ от права собственности в отношении мне принадлежащего транспортного средства</w:t>
      </w:r>
    </w:p>
    <w:p w14:paraId="55EA0099"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0D25DDD4"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___________________________________________________________________________</w:t>
      </w:r>
    </w:p>
    <w:p w14:paraId="63DC2D56" w14:textId="45EC99F0"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w:t>
      </w:r>
      <w:proofErr w:type="gramStart"/>
      <w:r w:rsidRPr="00501E80">
        <w:rPr>
          <w:rFonts w:ascii="Times New Roman" w:hAnsi="Times New Roman" w:cs="Times New Roman"/>
          <w:sz w:val="24"/>
          <w:szCs w:val="24"/>
        </w:rPr>
        <w:t>Я  даю</w:t>
      </w:r>
      <w:proofErr w:type="gramEnd"/>
      <w:r w:rsidRPr="00501E80">
        <w:rPr>
          <w:rFonts w:ascii="Times New Roman" w:hAnsi="Times New Roman" w:cs="Times New Roman"/>
          <w:sz w:val="24"/>
          <w:szCs w:val="24"/>
        </w:rPr>
        <w:t xml:space="preserve">  согласие  на  следующие действия с персональными данными: сбор, запись,   систематизация,   накопление,  хранение,  уточнение  (обновление, изменение), извлечение, передача (распространение, представление, доступ).</w:t>
      </w:r>
    </w:p>
    <w:p w14:paraId="7AF8F93E" w14:textId="4C041E6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w:t>
      </w:r>
      <w:proofErr w:type="gramStart"/>
      <w:r w:rsidRPr="00501E80">
        <w:rPr>
          <w:rFonts w:ascii="Times New Roman" w:hAnsi="Times New Roman" w:cs="Times New Roman"/>
          <w:sz w:val="24"/>
          <w:szCs w:val="24"/>
        </w:rPr>
        <w:t>Я  информирован</w:t>
      </w:r>
      <w:proofErr w:type="gramEnd"/>
      <w:r w:rsidRPr="00501E80">
        <w:rPr>
          <w:rFonts w:ascii="Times New Roman" w:hAnsi="Times New Roman" w:cs="Times New Roman"/>
          <w:sz w:val="24"/>
          <w:szCs w:val="24"/>
        </w:rPr>
        <w:t>(а)  о  том,  что настоящее согласие действует в течение установленного  законодательством срока хранения моих персональных данных и может быть отозвано мной в письменной форме.</w:t>
      </w:r>
    </w:p>
    <w:p w14:paraId="3C7EC44C" w14:textId="77777777" w:rsidR="00501E80" w:rsidRPr="00501E80" w:rsidRDefault="00501E80">
      <w:pPr>
        <w:pStyle w:val="ConsPlusNonformat"/>
        <w:jc w:val="both"/>
        <w:rPr>
          <w:rFonts w:ascii="Times New Roman" w:hAnsi="Times New Roman" w:cs="Times New Roman"/>
          <w:sz w:val="24"/>
          <w:szCs w:val="24"/>
        </w:rPr>
      </w:pPr>
    </w:p>
    <w:p w14:paraId="663D6C5A" w14:textId="1B859601"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"___" _____________ 20_ г.  _____________   __________________________________</w:t>
      </w:r>
    </w:p>
    <w:p w14:paraId="5D72A33E"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дата                  подпись                    Ф.И.О.</w:t>
      </w:r>
    </w:p>
    <w:p w14:paraId="11ED669B" w14:textId="77777777" w:rsidR="00501E80" w:rsidRPr="00501E80" w:rsidRDefault="00501E80">
      <w:pPr>
        <w:pStyle w:val="ConsPlusNonformat"/>
        <w:jc w:val="both"/>
        <w:rPr>
          <w:rFonts w:ascii="Times New Roman" w:hAnsi="Times New Roman" w:cs="Times New Roman"/>
          <w:sz w:val="24"/>
          <w:szCs w:val="24"/>
        </w:rPr>
      </w:pPr>
    </w:p>
    <w:p w14:paraId="5B85FD0F" w14:textId="19DA9846"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Согласие принял(а) "__" ___________ 20__ г. _________ ________________________</w:t>
      </w:r>
    </w:p>
    <w:p w14:paraId="3E49FD7E" w14:textId="77777777" w:rsidR="00501E80" w:rsidRPr="00501E80" w:rsidRDefault="00501E80">
      <w:pPr>
        <w:pStyle w:val="ConsPlusNonformat"/>
        <w:jc w:val="both"/>
        <w:rPr>
          <w:rFonts w:ascii="Times New Roman" w:hAnsi="Times New Roman" w:cs="Times New Roman"/>
          <w:sz w:val="24"/>
          <w:szCs w:val="24"/>
        </w:rPr>
      </w:pPr>
      <w:r w:rsidRPr="00501E80">
        <w:rPr>
          <w:rFonts w:ascii="Times New Roman" w:hAnsi="Times New Roman" w:cs="Times New Roman"/>
          <w:sz w:val="24"/>
          <w:szCs w:val="24"/>
        </w:rPr>
        <w:t xml:space="preserve">                           дата              подпись   Ф.И.О. специалиста</w:t>
      </w:r>
    </w:p>
    <w:p w14:paraId="378EAAD5" w14:textId="77777777" w:rsidR="00501E80" w:rsidRPr="00501E80" w:rsidRDefault="00501E80">
      <w:pPr>
        <w:pStyle w:val="ConsPlusNormal"/>
        <w:jc w:val="both"/>
        <w:rPr>
          <w:rFonts w:ascii="Times New Roman" w:hAnsi="Times New Roman" w:cs="Times New Roman"/>
          <w:sz w:val="24"/>
          <w:szCs w:val="24"/>
        </w:rPr>
      </w:pPr>
    </w:p>
    <w:p w14:paraId="773C81F8" w14:textId="77777777" w:rsidR="00501E80" w:rsidRPr="00501E80" w:rsidRDefault="00501E80">
      <w:pPr>
        <w:pStyle w:val="ConsPlusNormal"/>
        <w:jc w:val="both"/>
        <w:rPr>
          <w:rFonts w:ascii="Times New Roman" w:hAnsi="Times New Roman" w:cs="Times New Roman"/>
          <w:sz w:val="24"/>
          <w:szCs w:val="24"/>
        </w:rPr>
      </w:pPr>
    </w:p>
    <w:sectPr w:rsidR="00501E80" w:rsidRPr="00501E80" w:rsidSect="005B39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E80"/>
    <w:rsid w:val="000812F4"/>
    <w:rsid w:val="00501E80"/>
    <w:rsid w:val="009F777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554D"/>
  <w15:chartTrackingRefBased/>
  <w15:docId w15:val="{C1997D38-CD34-42A6-A468-645CE90D6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01E80"/>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01E8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01E80"/>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01E80"/>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4151</Words>
  <Characters>23662</Characters>
  <Application>Microsoft Office Word</Application>
  <DocSecurity>0</DocSecurity>
  <Lines>197</Lines>
  <Paragraphs>55</Paragraphs>
  <ScaleCrop>false</ScaleCrop>
  <Company/>
  <LinksUpToDate>false</LinksUpToDate>
  <CharactersWithSpaces>27758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2</cp:revision>
  <dcterms:created xsi:type="dcterms:W3CDTF">2023-11-14T09:07:00Z</dcterms:created>
  <dcterms:modified xsi:type="dcterms:W3CDTF">2023-11-14T09:13:00Z</dcterms:modified>
</cp:coreProperties>
</file>