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AD1" w:rsidRPr="00DB43AC" w:rsidRDefault="007B6AD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7B6AD1" w:rsidRPr="00DB43AC" w:rsidRDefault="007B6AD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НАЧАЛЬНИК УПРАВЛЕНИЯ ПО РАБОТЕ С НАСЕЛЕНИЕМ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НА ТЕРРИТОРИЯХ</w:t>
      </w:r>
    </w:p>
    <w:p w:rsidR="007B6AD1" w:rsidRPr="00DB43AC" w:rsidRDefault="007B6AD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3 марта 2025 г. N 4-08-р</w:t>
      </w:r>
    </w:p>
    <w:p w:rsidR="007B6AD1" w:rsidRPr="00DB43AC" w:rsidRDefault="007B6AD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ОБ УТВЕРЖДЕНИИ НАПРАВЛЕНИЯ "ЖИЛИЩНО-КОММУНАЛЬНОЕ ХОЗЯЙСТВО"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МУНИЦИПАЛЬНОЙ ПРОГРАММЫ ГОРОДСКОГО ОКРУГА ГОРОДА КАЛУГИ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КАЛУЖСКОЙ ОБЛАСТИ "ФОРМИРОВАНИЕ СОВРЕМЕННОЙ ГОРОДСКОЙ СРЕДЫ"</w:t>
      </w:r>
    </w:p>
    <w:p w:rsidR="007B6AD1" w:rsidRPr="00DB43AC" w:rsidRDefault="007B6AD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43AC" w:rsidRPr="00DB43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(в ред. Распоряжений начальника управления по работе с населением</w:t>
            </w:r>
          </w:p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 территориях г. Калуги от 24.04.2025 N 9-08-р, от 15.05.2026 N 11-08-р)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В соответствии с Уставом городского округа города Калуги Калужской области, постановлением Городской Управы города Калуги от 02.08.2013 N 220-п "Об утверждении порядка принятия решения о разработке муниципальных программ городского округа города Калуги Калужской области, их формирования и реализации и порядка проведения оценки эффективности реализации муниципальных программ городского округа города Калуги Калужской области", на основании Положения об управлении по работе с населением на территориях, утвержденного постановлением Городской Думы городского округа "Город Калуга" от 12.04.2006 N 50, постановления Городской Управы города Калуги от 04.02.2025 N 34-п "Об утверждении муниципальной программы городского округа города Калуги Калужской области "Формирование современной городской среды":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(преамбула в ред. Распоряжения начальника управления по работе с населением на территориях г. Калуги 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1. Утвердить направление "Жилищно-коммунальное хозяйство" муниципальной программы городского округа города Калуги Калужской области "Формирование современной городской среды" в соответствии с приложением к настоящему распоряжению.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 с населением на территориях г. Калуги от 15.05.2026 N 11-08-р)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П.И.Харламенков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B6AD1" w:rsidRPr="00DB43AC" w:rsidRDefault="007B6A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7B6AD1" w:rsidRPr="00DB43AC" w:rsidRDefault="007B6A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начальника управления</w:t>
      </w:r>
    </w:p>
    <w:p w:rsidR="007B6AD1" w:rsidRPr="00DB43AC" w:rsidRDefault="007B6A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по работе с населением на территориях</w:t>
      </w:r>
    </w:p>
    <w:p w:rsidR="007B6AD1" w:rsidRPr="00DB43AC" w:rsidRDefault="007B6A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3 марта 2025 г. N 4-08-р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DB43AC">
        <w:rPr>
          <w:rFonts w:ascii="Times New Roman" w:hAnsi="Times New Roman" w:cs="Times New Roman"/>
          <w:sz w:val="24"/>
          <w:szCs w:val="24"/>
        </w:rPr>
        <w:t>НАПРАВЛЕНИЕ "ЖИЛИЩНО-КОММУНАЛЬНОЕ ХОЗЯЙСТВО" МУНИЦИПАЛЬНОЙ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ПРОГРАММЫ ГОРОДСКОГО ОКРУГА ГОРОДА КАЛУГИ КАЛУЖСКОЙ ОБЛАСТИ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"ФОРМИРОВАНИЕ СОВРЕМЕННОЙ ГОРОДСКОЙ СРЕДЫ"</w:t>
      </w:r>
    </w:p>
    <w:p w:rsidR="007B6AD1" w:rsidRPr="00DB43AC" w:rsidRDefault="007B6AD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43AC" w:rsidRPr="00DB43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(в ред. Распоряжений начальника управления по работе с населением</w:t>
            </w:r>
          </w:p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 территориях г. Калуги от 24.04.2025 N 9-08-р, от 15.05.2026 N 11-08-р)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"Формирование современной городской среды"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с населением на территориях г. Калуги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B6AD1" w:rsidRPr="00DB43AC" w:rsidSect="00BD1B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95"/>
        <w:gridCol w:w="2835"/>
        <w:gridCol w:w="2835"/>
        <w:gridCol w:w="1843"/>
        <w:gridCol w:w="1331"/>
      </w:tblGrid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95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835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835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31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43AC" w:rsidRPr="00DB43AC">
        <w:tc>
          <w:tcPr>
            <w:tcW w:w="10432" w:type="dxa"/>
            <w:gridSpan w:val="4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  <w:tc>
          <w:tcPr>
            <w:tcW w:w="1843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10432" w:type="dxa"/>
            <w:gridSpan w:val="4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843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"Организация озеленения"</w:t>
            </w:r>
          </w:p>
        </w:tc>
        <w:tc>
          <w:tcPr>
            <w:tcW w:w="2835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Текущее содержание зеленых насаждений</w:t>
            </w:r>
          </w:p>
        </w:tc>
        <w:tc>
          <w:tcPr>
            <w:tcW w:w="2835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Количество насаждений, удаленных и прошедших обрезку</w:t>
            </w:r>
          </w:p>
        </w:tc>
        <w:tc>
          <w:tcPr>
            <w:tcW w:w="1843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331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95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озеленения</w:t>
            </w:r>
          </w:p>
        </w:tc>
        <w:tc>
          <w:tcPr>
            <w:tcW w:w="2835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"Создание, содержание и ремонт объектов благоустройства"</w:t>
            </w:r>
          </w:p>
        </w:tc>
        <w:tc>
          <w:tcPr>
            <w:tcW w:w="2835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Благоустройство колодцев и родников (очистка, дезинфекция, ремонт), предназначенных для водоснабжения населения на территории городского округа города Калуги, включенных в реестр муниципального имущества городского округа города Калуги</w:t>
            </w:r>
          </w:p>
        </w:tc>
        <w:tc>
          <w:tcPr>
            <w:tcW w:w="2835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Количество колодцев и родников, прошедших очистку, дезинфекцию, ремонт</w:t>
            </w:r>
          </w:p>
        </w:tc>
        <w:tc>
          <w:tcPr>
            <w:tcW w:w="1843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331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95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2835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5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"Реализация мероприятий по ликвидации несанкционированных свалок, рекультивация земель, ликвидация накопленного вреда окружающей среде"</w:t>
            </w:r>
          </w:p>
        </w:tc>
        <w:tc>
          <w:tcPr>
            <w:tcW w:w="2835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Улучшение экологической обстановки за счет ликвидации несанкционированных свалок</w:t>
            </w:r>
          </w:p>
        </w:tc>
        <w:tc>
          <w:tcPr>
            <w:tcW w:w="2835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Объем ликвидированных несанкционированных свалок</w:t>
            </w:r>
          </w:p>
        </w:tc>
        <w:tc>
          <w:tcPr>
            <w:tcW w:w="1843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331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95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ликвидации несанкционированных свалок</w:t>
            </w:r>
          </w:p>
        </w:tc>
        <w:tc>
          <w:tcPr>
            <w:tcW w:w="2835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программы "Формирование современной городской среды"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с населением на территориях г. Калуги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1744"/>
        <w:gridCol w:w="1849"/>
        <w:gridCol w:w="1077"/>
        <w:gridCol w:w="1077"/>
        <w:gridCol w:w="1077"/>
        <w:gridCol w:w="1077"/>
        <w:gridCol w:w="1077"/>
        <w:gridCol w:w="1077"/>
        <w:gridCol w:w="1077"/>
      </w:tblGrid>
      <w:tr w:rsidR="00DB43AC" w:rsidRPr="00DB43AC">
        <w:tc>
          <w:tcPr>
            <w:tcW w:w="2479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744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49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077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462" w:type="dxa"/>
            <w:gridSpan w:val="6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DB43AC" w:rsidRPr="00DB43AC">
        <w:tc>
          <w:tcPr>
            <w:tcW w:w="247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43AC" w:rsidRPr="00DB43AC">
        <w:tblPrEx>
          <w:tblBorders>
            <w:right w:val="nil"/>
          </w:tblBorders>
        </w:tblPrEx>
        <w:tc>
          <w:tcPr>
            <w:tcW w:w="13611" w:type="dxa"/>
            <w:gridSpan w:val="10"/>
            <w:tcBorders>
              <w:right w:val="nil"/>
            </w:tcBorders>
          </w:tcPr>
          <w:p w:rsidR="007B6AD1" w:rsidRPr="00DB43AC" w:rsidRDefault="007B6A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DB43AC" w:rsidRPr="00DB43AC">
        <w:tc>
          <w:tcPr>
            <w:tcW w:w="2479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44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60783,96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18243,46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12540,50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бюджета городского округа города Калуги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60783,96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18243,46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12540,50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</w:tr>
      <w:tr w:rsidR="00DB43AC" w:rsidRPr="00DB43AC">
        <w:tc>
          <w:tcPr>
            <w:tcW w:w="13611" w:type="dxa"/>
            <w:gridSpan w:val="10"/>
          </w:tcPr>
          <w:p w:rsidR="007B6AD1" w:rsidRPr="00DB43AC" w:rsidRDefault="007B6AD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DB43AC" w:rsidRPr="00DB43AC">
        <w:tc>
          <w:tcPr>
            <w:tcW w:w="2479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1. Структурный элемент "Организация озеленения"</w:t>
            </w:r>
          </w:p>
        </w:tc>
        <w:tc>
          <w:tcPr>
            <w:tcW w:w="1744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8600,00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бюджета городского округа города Калуги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8600,00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DB43AC" w:rsidRPr="00DB43AC">
        <w:tc>
          <w:tcPr>
            <w:tcW w:w="2479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2. Структурный элемент "Создание, содержание и ремонт объектов благоустройства"</w:t>
            </w:r>
          </w:p>
        </w:tc>
        <w:tc>
          <w:tcPr>
            <w:tcW w:w="1744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5990,00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990,00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бюджета городского округа города Калуги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5990,00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990,00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DB43AC" w:rsidRPr="00DB43AC">
        <w:tc>
          <w:tcPr>
            <w:tcW w:w="2479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3. Структурный элемент "Реализация мероприятий по ликвидации несанкционированных свалок, рекультивация земель, ликвидация накопленного вреда окружающей среде"</w:t>
            </w:r>
          </w:p>
        </w:tc>
        <w:tc>
          <w:tcPr>
            <w:tcW w:w="1744" w:type="dxa"/>
            <w:vMerge w:val="restart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46193,96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16153,46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10040,50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средства бюджета городского округа города Калуги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46193,96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16153,46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10040,50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07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</w:tbl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программы "Формирование современной городской среды"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с населением на территориях г. Калуги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79"/>
        <w:gridCol w:w="964"/>
        <w:gridCol w:w="1054"/>
        <w:gridCol w:w="907"/>
        <w:gridCol w:w="784"/>
        <w:gridCol w:w="784"/>
        <w:gridCol w:w="784"/>
        <w:gridCol w:w="784"/>
        <w:gridCol w:w="784"/>
        <w:gridCol w:w="3572"/>
      </w:tblGrid>
      <w:tr w:rsidR="00DB43AC" w:rsidRPr="00DB43AC">
        <w:tc>
          <w:tcPr>
            <w:tcW w:w="567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79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81" w:type="dxa"/>
            <w:gridSpan w:val="7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572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DB43AC" w:rsidRPr="00DB43AC">
        <w:tc>
          <w:tcPr>
            <w:tcW w:w="567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827" w:type="dxa"/>
            <w:gridSpan w:val="6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572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0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572" w:type="dxa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2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3AC" w:rsidRPr="00DB43AC">
        <w:tc>
          <w:tcPr>
            <w:tcW w:w="13463" w:type="dxa"/>
            <w:gridSpan w:val="11"/>
          </w:tcPr>
          <w:p w:rsidR="007B6AD1" w:rsidRPr="00DB43AC" w:rsidRDefault="007B6A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Количество насаждений, удаленных и прошедших обрезку</w:t>
            </w:r>
          </w:p>
        </w:tc>
        <w:tc>
          <w:tcPr>
            <w:tcW w:w="96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5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72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показателей и индикаторов муниципальной программы городского округа города Калуги Калужской области "Формирование современной городской среды", утвержденная распоряжением начальника управления по работе с населением на территориях от 26.02.2026 N 3-08-р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Количество колодцев и родников, прошедших очистку, дезинфекцию, ремонт</w:t>
            </w:r>
          </w:p>
        </w:tc>
        <w:tc>
          <w:tcPr>
            <w:tcW w:w="96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5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72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показателей и индикаторов муниципальной программы городского округа города Калуги Калужской области "Формирование современной городской среды", утвержденная распоряжением начальника управления по работе с населением на территориях от 26.02.2026 N 3-08-р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Объем ликвидированных несанкционированных свалок</w:t>
            </w:r>
          </w:p>
        </w:tc>
        <w:tc>
          <w:tcPr>
            <w:tcW w:w="96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куб. м</w:t>
            </w:r>
          </w:p>
        </w:tc>
        <w:tc>
          <w:tcPr>
            <w:tcW w:w="105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6682,56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3572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показателей и индикаторов муниципальной программы городского округа города Калуги Калужской области "Формирование современной городской среды", утвержденная распоряжением начальника управления по работе с населением на территориях от 26.02.2026 N 3-08-р</w:t>
            </w:r>
          </w:p>
        </w:tc>
      </w:tr>
    </w:tbl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муниципальной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программы "Формирование современной городской среды"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на 2026 год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с населением на территориях г. Калуги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2633"/>
        <w:gridCol w:w="1316"/>
        <w:gridCol w:w="1279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833"/>
        <w:gridCol w:w="1542"/>
      </w:tblGrid>
      <w:tr w:rsidR="00DB43AC" w:rsidRPr="00DB43AC">
        <w:tc>
          <w:tcPr>
            <w:tcW w:w="567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79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154" w:type="dxa"/>
            <w:gridSpan w:val="11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414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 дату 31.12.2026 (указывается год)</w:t>
            </w:r>
          </w:p>
        </w:tc>
      </w:tr>
      <w:tr w:rsidR="00DB43AC" w:rsidRPr="00DB43AC"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Количество насаждений</w:t>
            </w:r>
            <w:proofErr w:type="gramEnd"/>
            <w:r w:rsidRPr="00DB43AC">
              <w:rPr>
                <w:rFonts w:ascii="Times New Roman" w:hAnsi="Times New Roman" w:cs="Times New Roman"/>
                <w:sz w:val="24"/>
                <w:szCs w:val="24"/>
              </w:rPr>
              <w:t xml:space="preserve"> удаленных и прошедших обрезку</w:t>
            </w:r>
          </w:p>
        </w:tc>
        <w:tc>
          <w:tcPr>
            <w:tcW w:w="121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0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Количество колодцев и родников, прошедших очистку, дезинфекцию, ремонт</w:t>
            </w:r>
          </w:p>
        </w:tc>
        <w:tc>
          <w:tcPr>
            <w:tcW w:w="121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0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Площадь ликвидируемых несанкционированных свалок</w:t>
            </w:r>
          </w:p>
        </w:tc>
        <w:tc>
          <w:tcPr>
            <w:tcW w:w="121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0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414" w:type="dxa"/>
          </w:tcPr>
          <w:p w:rsidR="007B6AD1" w:rsidRPr="00DB43AC" w:rsidRDefault="007B6AD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</w:tbl>
    <w:p w:rsidR="007B6AD1" w:rsidRPr="00DB43AC" w:rsidRDefault="007B6AD1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B6AD1" w:rsidRPr="00DB43AC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5. Механизм реализации направления муниципальной программы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1.1. Комплекс процессных мероприятий "Организация озеленения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 Калужской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области"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с населением на территориях г. Калуги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Общая координация комплексом процессных мероприятий осуществляется отделами: Ромодановских-Шопинских сельских территорий, Спасских сельских территорий, Черносвитинских сельских территорий, Ольговских сельских территорий (далее - отделы) управления по работе с населением на территориях.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комплекса процессных мероприятий из бюджета городского округа города Калуги Калужской области, ежегодно уточняются после утверждения решения Городской Думы города Калуги о бюджете городского округа города Калуги Калужской области на очередной финансовый год и плановый период.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 с населением на территориях г. Калуги от 15.05.2026 N 11-08-р)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Ход и результаты реализации направления обобщаются, анализируются и обсуждаются на расширенных совещаниях управления по работе с населением на территориях. Отделы обеспечивают целевое использование выделяемых из бюджета средств и их финансовую отчетность.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Ответственными за реализацию комплекса процессных мероприятий "Организация озеленения на территории городского округа города Калуги Калужской области" являются начальники отделов и заместители начальников отделов.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 с населением на территориях г. Калуги 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2.1. Комплекс процессных мероприятий "Создание, содержание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и ремонт объектов благоустройства на территории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области"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с населением на территориях г. Калуги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Общая координация комплексом процессных мероприятий осуществляется отделами: Ромодановских-Шопинских сельских территорий, Спасских сельских территорий, Черносвитинских сельских территорий, Ольговских сельских территорий, территориальным Ленинского округа, территориальным Московского округа, территориальным Октябрьского (далее - отделы) управления по работе с населением на территориях.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комплекса процессных мероприятий из бюджета городского округа города Калуги Калужской области, ежегодно уточняются после утверждения решения Городской Думы города Калуги о бюджете городского округа города Калуги Калужской области на очередной финансовый год и плановый период.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 с населением на территориях г. Калуги от 15.05.2026 N 11-08-р)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Ход и результаты реализации комплекса процессных мероприятий обобщаются, анализируются и обсуждаются на расширенных совещаниях управления по работе с населением на территориях. Отделы обеспечивают целевое использование выделяемых из бюджета средств и их финансовую отчетность.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Ответственными за реализацию комплекса процессных мероприятий "Создание, содержание и ремонт объектов благоустройства на территории городского округа города Калуги Калужской области" являются начальники отделов и заместители начальников отделов.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 с населением на территориях г. Калуги 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3.1.1.1. Комплекс процессных мероприятий "Реализация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мероприятий по ликвидации несанкционированных свалок,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рекультивация земель, ликвидация накопленного вреда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окружающей среде"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Общая координация комплексом процессных мероприятий осуществляется отделами: Ромодановских-Шопинских сельских территорий, Спасских сельских территорий, Черносвитинских сельских территорий, Ольговских сельских территорий (далее - отделы) управления по работе с населением на территориях.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комплекса процессных мероприятий из бюджета городского округа города Калуги Калужской области, ежегодно уточняются после утверждения решения Городской Думы города Калуги о бюджете городского округа города Калуги Калужской области на очередной финансовый год и плановый период.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</w:t>
      </w:r>
      <w:bookmarkStart w:id="1" w:name="_GoBack"/>
      <w:bookmarkEnd w:id="1"/>
      <w:r w:rsidRPr="00DB43AC">
        <w:rPr>
          <w:rFonts w:ascii="Times New Roman" w:hAnsi="Times New Roman" w:cs="Times New Roman"/>
          <w:sz w:val="24"/>
          <w:szCs w:val="24"/>
        </w:rPr>
        <w:t>жения начальника управления по работе с населением на территориях г. Калуги от 15.05.2026 N 11-08-р)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Ход и результаты реализации комплекса процессных мероприятий обобщаются, анализируются и обсуждаются на расширенных совещаниях управления по работе с населением на территориях. Отделы обеспечивают целевое использование выделяемых из бюджета средств и их финансовую отчетность.</w:t>
      </w:r>
    </w:p>
    <w:p w:rsidR="007B6AD1" w:rsidRPr="00DB43AC" w:rsidRDefault="007B6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Ответственными за реализацию комплекса процессных мероприятий "Реализация мероприятий по ликвидации несанкционированных свалок, рекультивация земель, ликвидация накопленного вреда окружающей среде" являются начальники отделов и заместители начальников отделов.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:rsidR="007B6AD1" w:rsidRPr="00DB43AC" w:rsidRDefault="007B6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по работе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с населением на территориях г. Калуги</w:t>
      </w:r>
    </w:p>
    <w:p w:rsidR="007B6AD1" w:rsidRPr="00DB43AC" w:rsidRDefault="007B6A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43AC">
        <w:rPr>
          <w:rFonts w:ascii="Times New Roman" w:hAnsi="Times New Roman" w:cs="Times New Roman"/>
          <w:sz w:val="24"/>
          <w:szCs w:val="24"/>
        </w:rPr>
        <w:t>от 15.05.2026 N 11-08-р)</w:t>
      </w: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B6AD1" w:rsidRPr="00DB43A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509"/>
        <w:gridCol w:w="1477"/>
        <w:gridCol w:w="1871"/>
        <w:gridCol w:w="1918"/>
        <w:gridCol w:w="1918"/>
        <w:gridCol w:w="1765"/>
        <w:gridCol w:w="2048"/>
        <w:gridCol w:w="1954"/>
      </w:tblGrid>
      <w:tr w:rsidR="00DB43AC" w:rsidRPr="00DB43AC">
        <w:tc>
          <w:tcPr>
            <w:tcW w:w="567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79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7096" w:type="dxa"/>
            <w:gridSpan w:val="4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744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99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924" w:type="dxa"/>
            <w:vMerge w:val="restart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DB43AC" w:rsidRPr="00DB43AC"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9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4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2" w:type="dxa"/>
            <w:gridSpan w:val="8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Задача "Текущее содержание зеленых насаждений" структурного элемента "Организация озеленения"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озеленения</w:t>
            </w:r>
          </w:p>
        </w:tc>
        <w:tc>
          <w:tcPr>
            <w:tcW w:w="145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01.01.2026.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Включение закупки в план-график закупок работ (услуг)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15.05.2026.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30.11.2026.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Приемка оказанных услуг, выполненных работ по муниципальному контракту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31.12.2026.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Оплата оказанных услуг, выполненных работ по муниципальному контракту</w:t>
            </w:r>
          </w:p>
        </w:tc>
        <w:tc>
          <w:tcPr>
            <w:tcW w:w="174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Начальники, заместители начальников отделов</w:t>
            </w:r>
          </w:p>
        </w:tc>
        <w:tc>
          <w:tcPr>
            <w:tcW w:w="199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КТ1: утвержденный план-график закупок.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КТ2: муниципальный контракт.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КТ3: акт выполненных работ.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КТ4: платежное поручение</w:t>
            </w:r>
          </w:p>
        </w:tc>
        <w:tc>
          <w:tcPr>
            <w:tcW w:w="192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2" w:type="dxa"/>
            <w:gridSpan w:val="8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Задача "Благоустройство колодцев и родников (очистка, дезинфекция, ремонт), предназначенных для водоснабжения населения на территории городского округа города Калуги, включенных в реестр муниципального имущества городского округа города Калуги" структурного элемента "Создание, содержание и ремонт объектов благоустройства"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145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01.01.2026.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Включение закупки в план-график закупок работ (услуг)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01.15.2026.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30.11.2026.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Приемка оказанных услуг, выполненных работ по муниципальному контракту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31.12.2026.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Оплата оказанных услуг, выполненных работ по муниципальному контракту</w:t>
            </w:r>
          </w:p>
        </w:tc>
        <w:tc>
          <w:tcPr>
            <w:tcW w:w="174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Начальники, заместители начальников отделов</w:t>
            </w:r>
          </w:p>
        </w:tc>
        <w:tc>
          <w:tcPr>
            <w:tcW w:w="199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КТ1: утвержденный план-график закупок.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КТ2: муниципальный контракт.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КТ3: акт выполненных работ.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КТ4: платежное поручение</w:t>
            </w:r>
          </w:p>
        </w:tc>
        <w:tc>
          <w:tcPr>
            <w:tcW w:w="192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42" w:type="dxa"/>
            <w:gridSpan w:val="8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Задача "Улучшение экологической обстановки за счет ликвидации несанкционированных свалок" структурного элемента "Реализация мероприятий по ликвидации несанкционированных свалок, рекультивация земель, ликвидация накопленного вреда окружающей среде"</w:t>
            </w:r>
          </w:p>
        </w:tc>
      </w:tr>
      <w:tr w:rsidR="00DB43AC" w:rsidRPr="00DB43AC">
        <w:tc>
          <w:tcPr>
            <w:tcW w:w="567" w:type="dxa"/>
          </w:tcPr>
          <w:p w:rsidR="007B6AD1" w:rsidRPr="00DB43AC" w:rsidRDefault="007B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7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ликвидации несанкционированных свалок</w:t>
            </w:r>
          </w:p>
        </w:tc>
        <w:tc>
          <w:tcPr>
            <w:tcW w:w="145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01.01.2026.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Включение закупки в план-график закупок работ (услуг)</w:t>
            </w:r>
          </w:p>
        </w:tc>
        <w:tc>
          <w:tcPr>
            <w:tcW w:w="184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01.15.2026.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30.11.2026.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Приемка оказанных услуг, выполненных работ по муниципальному контракту</w:t>
            </w:r>
          </w:p>
        </w:tc>
        <w:tc>
          <w:tcPr>
            <w:tcW w:w="189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31.12.2026.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Оплата оказанных услуг, выполненных работ по муниципальному контракту</w:t>
            </w:r>
          </w:p>
        </w:tc>
        <w:tc>
          <w:tcPr>
            <w:tcW w:w="174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Начальники, заместители начальников отделов</w:t>
            </w:r>
          </w:p>
        </w:tc>
        <w:tc>
          <w:tcPr>
            <w:tcW w:w="1999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КТ1: утвержденный план-график закупок.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КТ2: муниципальный контракт.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КТ3: акт выполненных работ.</w:t>
            </w:r>
          </w:p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C">
              <w:rPr>
                <w:rFonts w:ascii="Times New Roman" w:hAnsi="Times New Roman" w:cs="Times New Roman"/>
                <w:sz w:val="24"/>
                <w:szCs w:val="24"/>
              </w:rPr>
              <w:t>КТ4: платежное поручение</w:t>
            </w:r>
          </w:p>
        </w:tc>
        <w:tc>
          <w:tcPr>
            <w:tcW w:w="1924" w:type="dxa"/>
          </w:tcPr>
          <w:p w:rsidR="007B6AD1" w:rsidRPr="00DB43AC" w:rsidRDefault="007B6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AD1" w:rsidRPr="00DB43AC" w:rsidRDefault="007B6AD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DB43AC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DB43AC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D1"/>
    <w:rsid w:val="007B6AD1"/>
    <w:rsid w:val="00BB4F8C"/>
    <w:rsid w:val="00D05588"/>
    <w:rsid w:val="00DB43AC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09D2"/>
  <w15:chartTrackingRefBased/>
  <w15:docId w15:val="{9CD1A2C0-4892-47A3-8789-7DC1CAD1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A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A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A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2445</Words>
  <Characters>13937</Characters>
  <Application>Microsoft Office Word</Application>
  <DocSecurity>0</DocSecurity>
  <Lines>116</Lines>
  <Paragraphs>32</Paragraphs>
  <ScaleCrop>false</ScaleCrop>
  <Company/>
  <LinksUpToDate>false</LinksUpToDate>
  <CharactersWithSpaces>16350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2026-09-03T06:20:00Z</dcterms:created>
  <dcterms:modified xsi:type="dcterms:W3CDTF">2026-09-03T06:21:00Z</dcterms:modified>
</cp:coreProperties>
</file>