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об обращениях юридических лиц в органы Городской Управы города Калуги за 1 квартал 2024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1 квартал 2024 года в органы Городской Управы города Калуги поступило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27614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обращений юридических лиц (в том числе подведомственных учреждений), что на 0,1% больше, чем за аналогичный период 2023 года (27584).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количестве поступивших и рассмотренных органами Городской Управы города Калуги обращений юридических лиц.</w:t>
        <w:tab/>
      </w:r>
    </w:p>
    <w:p>
      <w:pPr>
        <w:pStyle w:val="Normal"/>
        <w:tabs>
          <w:tab w:val="clear" w:pos="708"/>
          <w:tab w:val="left" w:pos="7275" w:leader="none"/>
        </w:tabs>
        <w:spacing w:lineRule="auto" w:line="240" w:before="0"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8"/>
        <w:gridCol w:w="1134"/>
        <w:gridCol w:w="991"/>
        <w:gridCol w:w="1135"/>
        <w:gridCol w:w="1700"/>
        <w:gridCol w:w="1276"/>
        <w:gridCol w:w="816"/>
      </w:tblGrid>
      <w:tr>
        <w:trPr>
          <w:trHeight w:val="339" w:hRule="atLeast"/>
        </w:trPr>
        <w:tc>
          <w:tcPr>
            <w:tcW w:w="25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Наименование органа Городской Управы города Калуги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 рассмотрено обращений</w:t>
            </w:r>
          </w:p>
        </w:tc>
        <w:tc>
          <w:tcPr>
            <w:tcW w:w="510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Поступило документов</w:t>
            </w:r>
          </w:p>
        </w:tc>
        <w:tc>
          <w:tcPr>
            <w:tcW w:w="81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% от общего числа обращений</w:t>
            </w:r>
          </w:p>
        </w:tc>
      </w:tr>
      <w:tr>
        <w:trPr>
          <w:trHeight w:val="641" w:hRule="atLeast"/>
        </w:trPr>
        <w:tc>
          <w:tcPr>
            <w:tcW w:w="25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12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органы Городской Управы города Калуги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27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адрес первого заместителя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81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641" w:hRule="atLeast"/>
        </w:trPr>
        <w:tc>
          <w:tcPr>
            <w:tcW w:w="25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том числе от подведомственных учреждений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1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82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 Голова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2641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2641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9,6</w:t>
            </w:r>
          </w:p>
        </w:tc>
      </w:tr>
      <w:tr>
        <w:trPr>
          <w:trHeight w:val="413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3090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2236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854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11,2</w:t>
            </w:r>
          </w:p>
        </w:tc>
      </w:tr>
      <w:tr>
        <w:trPr>
          <w:trHeight w:val="413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2766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2606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160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10,0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делами Городского Головы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2536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1748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777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9,2</w:t>
            </w:r>
          </w:p>
        </w:tc>
      </w:tr>
      <w:tr>
        <w:trPr>
          <w:trHeight w:val="191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3160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2510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118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650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11,4</w:t>
            </w:r>
          </w:p>
        </w:tc>
      </w:tr>
      <w:tr>
        <w:trPr>
          <w:trHeight w:val="190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2530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1634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186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896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9,2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2249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1450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348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799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8,1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1966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1620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195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7,1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1339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258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570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4,9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1168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515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4,2</w:t>
            </w:r>
          </w:p>
        </w:tc>
      </w:tr>
      <w:tr>
        <w:trPr>
          <w:trHeight w:val="828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897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246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3,2</w:t>
            </w:r>
          </w:p>
        </w:tc>
      </w:tr>
      <w:tr>
        <w:trPr>
          <w:trHeight w:val="197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Первый заместитель Городского Головы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709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143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2,6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723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435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102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288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2,6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699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463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2,5</w:t>
            </w:r>
          </w:p>
        </w:tc>
      </w:tr>
      <w:tr>
        <w:trPr>
          <w:trHeight w:val="562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601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121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480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2,2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378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322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1,4</w:t>
            </w:r>
          </w:p>
        </w:tc>
      </w:tr>
      <w:tr>
        <w:trPr>
          <w:trHeight w:val="847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162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129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0,6</w:t>
            </w:r>
          </w:p>
        </w:tc>
      </w:tr>
      <w:tr>
        <w:trPr>
          <w:trHeight w:val="289" w:hRule="atLeast"/>
        </w:trPr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27614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19380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834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7487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747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адрес Городского Головы города Калуги за 1 квартал 2024 года поступ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ило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2641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документов, что на 3,2 % меньше, чем за аналогичный период 2023 года (2728). В общем объеме входящих документов доля их составляет 9,6 %.</w:t>
      </w:r>
    </w:p>
    <w:p>
      <w:pPr>
        <w:pStyle w:val="Normal"/>
        <w:spacing w:lineRule="auto" w:line="240" w:before="0" w:after="0"/>
        <w:ind w:firstLine="709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Для организации работы по поступившим обращениям юридических лиц Городским Головой города Калуги было дано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7487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поручения органам Городской Управы города Калуги, из которых 59 % были поставлены на контроль, 37 % контрольных поручений были рассмотрены в сжатые сроки (7 календарных дней). Для организации работы по поступившим в адрес первого заместителя Городского Головы города Калуги обращениям юридических лиц было дано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747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поручений органам Городской Управы города Калуги, что на 17,8 % больше, чем за аналогичный период 2023 года (634).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39790" cy="54546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5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Более 50% обращений юридических лиц, поступивших в адрес Городского Головы города Калуги, составляют документы, поступившие от Губернатора Калужской области, Заместителей Губернатора Калужской области, а также органов исполнительной власти города Калуги. За 1 квартал 2024 года по сравнению с аналогичным периодом прошлого года увеличилось число обращений, поступающих из органов прокуратуры, правоохранительных органов и судебных приставов.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1 квартал 2024 года по итогам рабочих совещаний Городским Головой города Калуги было да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но 530 поручений.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Общее количество исходящей корреспонденции за подписью Городского Головы города Калуги за 1 квартал 2024 года составило 461</w:t>
      </w:r>
      <w:r>
        <w:rPr>
          <w:rFonts w:cs="Times New Roman" w:ascii="Times New Roman" w:hAnsi="Times New Roman"/>
          <w:color w:val="FF0000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документ, что на 30 % больше, чем за аналогичный период 2023 года (356).</w:t>
      </w:r>
    </w:p>
    <w:p>
      <w:pPr>
        <w:pStyle w:val="Normal"/>
        <w:spacing w:lineRule="auto" w:line="240" w:before="0" w:after="0"/>
        <w:ind w:firstLine="709"/>
        <w:jc w:val="both"/>
        <w:rPr>
          <w:rFonts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За 1 квартал 2024 года зарегистрировано 3483 правовых акта, что на 2 % больше аналогичного показателя за 2023 год (3428).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708"/>
        <w:gridCol w:w="994"/>
        <w:gridCol w:w="708"/>
        <w:gridCol w:w="993"/>
        <w:gridCol w:w="709"/>
        <w:gridCol w:w="708"/>
        <w:gridCol w:w="850"/>
        <w:gridCol w:w="816"/>
      </w:tblGrid>
      <w:tr>
        <w:trPr>
          <w:trHeight w:val="846" w:hRule="atLeast"/>
        </w:trPr>
        <w:tc>
          <w:tcPr>
            <w:tcW w:w="308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распоряжений*</w:t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заключенных договоров, соглашений</w:t>
            </w:r>
          </w:p>
        </w:tc>
        <w:tc>
          <w:tcPr>
            <w:tcW w:w="166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308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2023</w:t>
            </w:r>
          </w:p>
        </w:tc>
        <w:tc>
          <w:tcPr>
            <w:tcW w:w="8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</w:tr>
      <w:tr>
        <w:trPr>
          <w:trHeight w:val="184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95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1200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1344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1319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1448</w:t>
            </w:r>
          </w:p>
        </w:tc>
      </w:tr>
      <w:tr>
        <w:trPr>
          <w:trHeight w:val="18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509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524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516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430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366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469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389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41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229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154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219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250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249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283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283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151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159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169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делами Городского Головы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65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75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48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56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144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38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61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69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97</w:t>
            </w:r>
          </w:p>
        </w:tc>
      </w:tr>
      <w:tr>
        <w:trPr>
          <w:trHeight w:val="9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65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82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78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93</w:t>
            </w:r>
          </w:p>
        </w:tc>
      </w:tr>
      <w:tr>
        <w:trPr>
          <w:trHeight w:val="9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35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42</w:t>
            </w:r>
          </w:p>
        </w:tc>
      </w:tr>
      <w:tr>
        <w:trPr>
          <w:trHeight w:val="9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</w:tr>
      <w:tr>
        <w:trPr>
          <w:trHeight w:val="93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</w:tr>
      <w:tr>
        <w:trPr>
          <w:trHeight w:val="18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Итого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1272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1014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2045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2378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111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91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3428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3483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*</w:t>
      </w:r>
      <w:r>
        <w:rPr>
          <w:rFonts w:cs="Times New Roman" w:ascii="Times New Roman" w:hAnsi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Калуги.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41f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332b7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a3f17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a3f17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332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e22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18ACB-D762-44FF-B7BF-EA775AAA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9855</TotalTime>
  <Application>LibreOffice/24.2.0.3$Windows_X86_64 LibreOffice_project/da48488a73ddd66ea24cf16bbc4f7b9c08e9bea1</Application>
  <AppVersion>15.0000</AppVersion>
  <Pages>4</Pages>
  <Words>802</Words>
  <Characters>4574</Characters>
  <CharactersWithSpaces>5366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2022-07-12T06:14:00Z</dcterms:created>
  <dc:creator>tufar_ss</dc:creator>
  <dc:description/>
  <dc:language>ru-RU</dc:language>
  <cp:lastModifiedBy/>
  <cp:lastPrinted>2024-05-02T13:30:00Z</cp:lastPrinted>
  <dcterms:modified xsi:type="dcterms:W3CDTF">2024-07-17T14:25:53Z</dcterms:modified>
  <cp:revision>158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