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28"/>
          <w:szCs w:val="24"/>
        </w:rPr>
        <w:t>Российская Федерация</w:t>
      </w:r>
    </w:p>
    <w:p>
      <w:pPr>
        <w:pStyle w:val="Normal"/>
        <w:ind w:firstLine="2160"/>
        <w:jc w:val="both"/>
        <w:rPr/>
      </w:pPr>
      <w:r>
        <w:rPr>
          <w:rFonts w:cs="Arial" w:ascii="Arial" w:hAnsi="Arial"/>
          <w:sz w:val="36"/>
        </w:rPr>
        <w:t>Городская Дума города Калуги</w:t>
      </w:r>
      <w:r>
        <w:rPr>
          <w:sz w:val="36"/>
        </w:rPr>
        <w:t xml:space="preserve"> </w:t>
      </w:r>
      <w:r>
        <w:rPr/>
        <w:t xml:space="preserve">                    </w:t>
      </w:r>
    </w:p>
    <w:p>
      <w:pPr>
        <w:pStyle w:val="6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sz w:val="60"/>
          <w:szCs w:val="24"/>
        </w:rPr>
      </w:pPr>
      <w:r>
        <w:rPr>
          <w:rFonts w:eastAsia="Calibri" w:cs="Arial" w:ascii="Arial" w:hAnsi="Arial"/>
          <w:b w:val="false"/>
          <w:b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О наименовании улиц в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д.Сивково</w:t>
      </w:r>
    </w:p>
    <w:p>
      <w:pPr>
        <w:pStyle w:val="Normal"/>
        <w:spacing w:lineRule="auto" w:line="240"/>
        <w:ind w:right="496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основании пункта 32 части 1 статьи 24 Устава муниципального образования «Город Калуга», в соответствии с постановлением Городской Думы г.Калуги от 09.09.1997 № 148 «О наименовании улиц в муниципальном образовании «Город Калуга», с учетом протокола комиссии по наименованию улиц в муниципальном образовании «Город Калуга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» от 12.02.2025 № 1 Городская Дума города Калуги</w:t>
      </w:r>
      <w:r>
        <w:rPr>
          <w:rFonts w:cs="Times New Roman" w:ascii="Times New Roman" w:hAnsi="Times New Roman"/>
          <w:sz w:val="24"/>
          <w:szCs w:val="24"/>
          <w:shd w:fill="FFFF00" w:val="clear"/>
        </w:rPr>
        <w:t xml:space="preserve">                                                                       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cs="Times New Roman" w:ascii="Times New Roman" w:hAnsi="Times New Roman"/>
          <w:sz w:val="24"/>
          <w:szCs w:val="24"/>
          <w:highlight w:val="yellow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highlight w:val="white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bookmarkStart w:id="0" w:name="__DdeLink__128_2005566937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1. </w:t>
      </w:r>
      <w:bookmarkStart w:id="1" w:name="__DdeLink__51_2124770575"/>
      <w:bookmarkStart w:id="2" w:name="__DdeLink__481_1563202581"/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>Присвоить участкам улично-дорожной сети, расположенным в Российской Федерации, Калужской области, г.о. «Город Калуга», наименовани</w:t>
      </w:r>
      <w:bookmarkEnd w:id="0"/>
      <w:bookmarkEnd w:id="2"/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>я:</w:t>
      </w:r>
      <w:bookmarkStart w:id="3" w:name="__DdeLink__8609_637134180"/>
      <w:bookmarkEnd w:id="3"/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</w:rPr>
        <w:t>ул.Двуречье,  ул.Утренняя Заря, ул.Вечерняя Заря, ул.Дивный День, ул.Лесная Опушка, ул.Алешкина Тропинка, ул.Цветочная Поляна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 (приложение).</w:t>
      </w:r>
      <w:bookmarkEnd w:id="1"/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Настоящее решение вступает в силу с момента его официального</w:t>
        <w:br/>
        <w:t>опубликования.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исполнением настоящего решения возложить на комитет Городской Думы города Калуги по территориальному развитию города и городскому хозяйству (Борсук В.В.).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Глава городского самоуправления</w:t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города Калуги</w:t>
        <w:tab/>
        <w:tab/>
        <w:tab/>
        <w:tab/>
        <w:tab/>
        <w:tab/>
        <w:tab/>
        <w:t xml:space="preserve">                     </w:t>
        <w:tab/>
        <w:t xml:space="preserve"> Ю.Е.Моисеев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>Городской Думы города Калуги</w:t>
      </w:r>
    </w:p>
    <w:p>
      <w:pPr>
        <w:pStyle w:val="Normal"/>
        <w:spacing w:lineRule="auto" w:line="240"/>
        <w:rPr>
          <w:sz w:val="24"/>
          <w:szCs w:val="24"/>
        </w:rPr>
      </w:pPr>
      <w:bookmarkStart w:id="4" w:name="__DdeLink__49_4083006442"/>
      <w:bookmarkStart w:id="5" w:name="__DdeLink__1090_77140102"/>
      <w:r>
        <w:rPr>
          <w:rFonts w:cs="Times New Roman"/>
          <w:b w:val="false"/>
          <w:bCs w:val="false"/>
          <w:sz w:val="24"/>
          <w:szCs w:val="24"/>
        </w:rPr>
        <w:t>действующего  законодательства не нарушает</w:t>
      </w:r>
      <w:bookmarkEnd w:id="4"/>
      <w:bookmarkEnd w:id="5"/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pPr/>
    <w:rPr/>
  </w:style>
  <w:style w:type="paragraph" w:styleId="2">
    <w:name w:val="Heading 2"/>
    <w:basedOn w:val="Style11"/>
    <w:qFormat/>
    <w:pPr/>
    <w:rPr/>
  </w:style>
  <w:style w:type="paragraph" w:styleId="3">
    <w:name w:val="Heading 3"/>
    <w:basedOn w:val="Style11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Title"/>
    <w:basedOn w:val="Style11"/>
    <w:qFormat/>
    <w:pPr/>
    <w:rPr/>
  </w:style>
  <w:style w:type="paragraph" w:styleId="Style19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LibreOffice/7.3.4.2$Windows_X86_64 LibreOffice_project/728fec16bd5f605073805c3c9e7c4212a0120dc5</Application>
  <AppVersion>15.0000</AppVersion>
  <Pages>1</Pages>
  <Words>151</Words>
  <Characters>1090</Characters>
  <CharactersWithSpaces>1462</CharactersWithSpaces>
  <Paragraphs>20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2023-02-02T10:27:45Z</cp:lastPrinted>
  <dcterms:modified xsi:type="dcterms:W3CDTF">2025-03-11T11:13:18Z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