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D0559" w14:textId="77777777" w:rsidR="00001E7F" w:rsidRPr="00001E7F" w:rsidRDefault="00001E7F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14:paraId="15030AB1" w14:textId="77777777" w:rsidR="00001E7F" w:rsidRPr="00001E7F" w:rsidRDefault="00001E7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ГОРОДСКАЯ УПРАВА</w:t>
      </w:r>
    </w:p>
    <w:p w14:paraId="30BDD63C" w14:textId="77777777" w:rsidR="00001E7F" w:rsidRPr="00001E7F" w:rsidRDefault="00001E7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МУНИЦИПАЛЬНОГО ОБРАЗОВАНИЯ "ГОРОД КАЛУГА"</w:t>
      </w:r>
    </w:p>
    <w:p w14:paraId="7DD07C88" w14:textId="77777777" w:rsidR="00001E7F" w:rsidRPr="00001E7F" w:rsidRDefault="00001E7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42466B36" w14:textId="77777777" w:rsidR="00001E7F" w:rsidRPr="00001E7F" w:rsidRDefault="00001E7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ПОСТАНОВЛЕНИЕ</w:t>
      </w:r>
    </w:p>
    <w:p w14:paraId="228BCF8F" w14:textId="77777777" w:rsidR="00001E7F" w:rsidRPr="00001E7F" w:rsidRDefault="00001E7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ГОРОДСКОГО ГОЛОВЫ</w:t>
      </w:r>
    </w:p>
    <w:p w14:paraId="68A66BBA" w14:textId="77777777" w:rsidR="00001E7F" w:rsidRPr="00001E7F" w:rsidRDefault="00001E7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от 30 июня 2005 г. N 206-п</w:t>
      </w:r>
    </w:p>
    <w:p w14:paraId="537FA30C" w14:textId="77777777" w:rsidR="00001E7F" w:rsidRPr="00001E7F" w:rsidRDefault="00001E7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629EF373" w14:textId="77777777" w:rsidR="00001E7F" w:rsidRPr="00001E7F" w:rsidRDefault="00001E7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ОБ УПРАВЛЕНИИ ОБРАЗОВАНИЯ ГОРОДА КАЛУГИ</w:t>
      </w:r>
    </w:p>
    <w:p w14:paraId="06EE78CB" w14:textId="77777777" w:rsidR="00001E7F" w:rsidRPr="00001E7F" w:rsidRDefault="00001E7F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001E7F" w:rsidRPr="00001E7F" w14:paraId="3B4B2C13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9CBA73" w14:textId="77777777" w:rsidR="00001E7F" w:rsidRPr="00001E7F" w:rsidRDefault="00001E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A971D1" w14:textId="77777777" w:rsidR="00001E7F" w:rsidRPr="00001E7F" w:rsidRDefault="00001E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78046ED" w14:textId="77777777" w:rsidR="00001E7F" w:rsidRPr="00001E7F" w:rsidRDefault="00001E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E7F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14:paraId="1F2DD06F" w14:textId="77777777" w:rsidR="00001E7F" w:rsidRPr="00001E7F" w:rsidRDefault="00001E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E7F">
              <w:rPr>
                <w:rFonts w:ascii="Times New Roman" w:hAnsi="Times New Roman" w:cs="Times New Roman"/>
                <w:sz w:val="24"/>
                <w:szCs w:val="24"/>
              </w:rPr>
              <w:t>(в ред. Постановлений Городского Головы городского округа "Г. Калуга"</w:t>
            </w:r>
          </w:p>
          <w:p w14:paraId="3BA2001A" w14:textId="63EC8129" w:rsidR="00001E7F" w:rsidRPr="00001E7F" w:rsidRDefault="00001E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E7F">
              <w:rPr>
                <w:rFonts w:ascii="Times New Roman" w:hAnsi="Times New Roman" w:cs="Times New Roman"/>
                <w:sz w:val="24"/>
                <w:szCs w:val="24"/>
              </w:rPr>
              <w:t>от 08.12.2006 N 272-п, от 18.04.2007 N 71-п, от 10.10.2007 N 188-п,</w:t>
            </w:r>
          </w:p>
          <w:p w14:paraId="50EAADC0" w14:textId="68DC267E" w:rsidR="00001E7F" w:rsidRPr="00001E7F" w:rsidRDefault="00001E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E7F">
              <w:rPr>
                <w:rFonts w:ascii="Times New Roman" w:hAnsi="Times New Roman" w:cs="Times New Roman"/>
                <w:sz w:val="24"/>
                <w:szCs w:val="24"/>
              </w:rPr>
              <w:t>от 22.01.2008 N 11-п, от 10.12.2008 N 214-п,</w:t>
            </w:r>
          </w:p>
          <w:p w14:paraId="56188374" w14:textId="77777777" w:rsidR="00001E7F" w:rsidRPr="00001E7F" w:rsidRDefault="00001E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E7F">
              <w:rPr>
                <w:rFonts w:ascii="Times New Roman" w:hAnsi="Times New Roman" w:cs="Times New Roman"/>
                <w:sz w:val="24"/>
                <w:szCs w:val="24"/>
              </w:rPr>
              <w:t>Постановлений Городской Управы г. Калуги</w:t>
            </w:r>
          </w:p>
          <w:p w14:paraId="0577D7C7" w14:textId="5D5F84AA" w:rsidR="00001E7F" w:rsidRPr="00001E7F" w:rsidRDefault="00001E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E7F">
              <w:rPr>
                <w:rFonts w:ascii="Times New Roman" w:hAnsi="Times New Roman" w:cs="Times New Roman"/>
                <w:sz w:val="24"/>
                <w:szCs w:val="24"/>
              </w:rPr>
              <w:t>от 01.06.2009 N 125-п, от 08.02.2011 N 46-п, от 29.12.2011 N 292-п,</w:t>
            </w:r>
          </w:p>
          <w:p w14:paraId="619DB094" w14:textId="24354B0A" w:rsidR="00001E7F" w:rsidRPr="00001E7F" w:rsidRDefault="00001E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E7F">
              <w:rPr>
                <w:rFonts w:ascii="Times New Roman" w:hAnsi="Times New Roman" w:cs="Times New Roman"/>
                <w:sz w:val="24"/>
                <w:szCs w:val="24"/>
              </w:rPr>
              <w:t>от 25.06.2012 N 180-п, от 19.09.2012 N 325-п, от 26.10.2012 N 373-п,</w:t>
            </w:r>
          </w:p>
          <w:p w14:paraId="798BFBF3" w14:textId="5749A3FC" w:rsidR="00001E7F" w:rsidRPr="00001E7F" w:rsidRDefault="00001E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E7F">
              <w:rPr>
                <w:rFonts w:ascii="Times New Roman" w:hAnsi="Times New Roman" w:cs="Times New Roman"/>
                <w:sz w:val="24"/>
                <w:szCs w:val="24"/>
              </w:rPr>
              <w:t>от 03.12.2012 N 412-п, от 12.12.2012 N 422-п, от 15.11.2013 N 351-п,</w:t>
            </w:r>
          </w:p>
          <w:p w14:paraId="0A4D7F7C" w14:textId="70787150" w:rsidR="00001E7F" w:rsidRPr="00001E7F" w:rsidRDefault="00001E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E7F">
              <w:rPr>
                <w:rFonts w:ascii="Times New Roman" w:hAnsi="Times New Roman" w:cs="Times New Roman"/>
                <w:sz w:val="24"/>
                <w:szCs w:val="24"/>
              </w:rPr>
              <w:t>от 20.12.2013 N 420-п, от 17.03.2016 N 80-п, от 27.06.2017 N 235-п,</w:t>
            </w:r>
          </w:p>
          <w:p w14:paraId="5A20623B" w14:textId="6CE87394" w:rsidR="00001E7F" w:rsidRPr="00001E7F" w:rsidRDefault="00001E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E7F">
              <w:rPr>
                <w:rFonts w:ascii="Times New Roman" w:hAnsi="Times New Roman" w:cs="Times New Roman"/>
                <w:sz w:val="24"/>
                <w:szCs w:val="24"/>
              </w:rPr>
              <w:t>от 29.08.2018 N 305-п, от 20.02.2019 N 54-п, от 26.11.2019 N 442-п,</w:t>
            </w:r>
          </w:p>
          <w:p w14:paraId="27655564" w14:textId="48AF02D7" w:rsidR="00001E7F" w:rsidRPr="00001E7F" w:rsidRDefault="00001E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E7F">
              <w:rPr>
                <w:rFonts w:ascii="Times New Roman" w:hAnsi="Times New Roman" w:cs="Times New Roman"/>
                <w:sz w:val="24"/>
                <w:szCs w:val="24"/>
              </w:rPr>
              <w:t>от 25.01.2022 N 24-п, от 20.04.2022 N 158-п, от 12.09.2025 N 392-п)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899CA4" w14:textId="77777777" w:rsidR="00001E7F" w:rsidRPr="00001E7F" w:rsidRDefault="00001E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DE6AF57" w14:textId="77777777" w:rsidR="00001E7F" w:rsidRPr="00001E7F" w:rsidRDefault="00001E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5E17FAA" w14:textId="5D264B54" w:rsidR="00001E7F" w:rsidRPr="00001E7F" w:rsidRDefault="00001E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В соответствии со статьями 36, 38, 43 Устава муниципального образования "Город Калуга", постановлением Городской Думы г. Калуги от 16.03.2005 N 40 "Об утверждении структуры Городской Управы города Калуги"</w:t>
      </w:r>
    </w:p>
    <w:p w14:paraId="56EB552E" w14:textId="77777777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ПОСТАНОВЛЯЮ:</w:t>
      </w:r>
    </w:p>
    <w:p w14:paraId="45BE24C4" w14:textId="77777777" w:rsidR="00001E7F" w:rsidRPr="00001E7F" w:rsidRDefault="00001E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A955A28" w14:textId="72C8BB68" w:rsidR="00001E7F" w:rsidRPr="00001E7F" w:rsidRDefault="00001E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1. Утвердить Положение об управлении образования города Калуги (приложение 1).</w:t>
      </w:r>
    </w:p>
    <w:p w14:paraId="13468C61" w14:textId="649DE5E6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2. Утратил силу. - Постановление Городской Управы г. Калуги от 29.12.2011 N 292-п.</w:t>
      </w:r>
    </w:p>
    <w:p w14:paraId="1484284D" w14:textId="1D56FA66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3. Начальнику управления образования города Калуги Аникееву А.С. обеспечить изменение трудовых отношений, связанных с введением в действие новой структуры управления образования, в сроки, предусмотренные Трудовым кодексом Российской Федерации.</w:t>
      </w:r>
    </w:p>
    <w:p w14:paraId="2D0ADB41" w14:textId="3A2B5414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4. Считать утратившим силу постановление Городского Головы от 23.06.2004 N 244-п "Об управлении образования города Калуги".</w:t>
      </w:r>
    </w:p>
    <w:p w14:paraId="148A18D1" w14:textId="77777777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5. Управлению образования города Калуги (Аникеев А.С.) произвести государственную регистрацию Положения в установленном законом порядке.</w:t>
      </w:r>
    </w:p>
    <w:p w14:paraId="10E6D95A" w14:textId="77777777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6. Настоящее Постановление вступает в силу с момента его опубликования.</w:t>
      </w:r>
    </w:p>
    <w:p w14:paraId="032D19DB" w14:textId="77777777" w:rsidR="00001E7F" w:rsidRPr="00001E7F" w:rsidRDefault="00001E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44596F6" w14:textId="77777777" w:rsidR="00001E7F" w:rsidRPr="00001E7F" w:rsidRDefault="00001E7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Городской Голова</w:t>
      </w:r>
    </w:p>
    <w:p w14:paraId="2CBD423F" w14:textId="77777777" w:rsidR="00001E7F" w:rsidRPr="00001E7F" w:rsidRDefault="00001E7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001E7F">
        <w:rPr>
          <w:rFonts w:ascii="Times New Roman" w:hAnsi="Times New Roman" w:cs="Times New Roman"/>
          <w:sz w:val="24"/>
          <w:szCs w:val="24"/>
        </w:rPr>
        <w:t>М.А.Акимов</w:t>
      </w:r>
      <w:proofErr w:type="spellEnd"/>
    </w:p>
    <w:p w14:paraId="73A3446C" w14:textId="77777777" w:rsidR="00001E7F" w:rsidRPr="00001E7F" w:rsidRDefault="00001E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984E5C2" w14:textId="77777777" w:rsidR="00001E7F" w:rsidRPr="00001E7F" w:rsidRDefault="00001E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A6F2D80" w14:textId="77777777" w:rsidR="00001E7F" w:rsidRPr="00001E7F" w:rsidRDefault="00001E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6316229" w14:textId="77777777" w:rsidR="00001E7F" w:rsidRPr="00001E7F" w:rsidRDefault="00001E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F8FB6DA" w14:textId="77777777" w:rsidR="00001E7F" w:rsidRPr="00001E7F" w:rsidRDefault="00001E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766C20E" w14:textId="77777777" w:rsidR="00001E7F" w:rsidRPr="00001E7F" w:rsidRDefault="00001E7F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14:paraId="2C2F6C67" w14:textId="77777777" w:rsidR="00001E7F" w:rsidRPr="00001E7F" w:rsidRDefault="00001E7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к Постановлению</w:t>
      </w:r>
    </w:p>
    <w:p w14:paraId="325E72AD" w14:textId="77777777" w:rsidR="00001E7F" w:rsidRPr="00001E7F" w:rsidRDefault="00001E7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Городского Головы г. Калуги</w:t>
      </w:r>
    </w:p>
    <w:p w14:paraId="6C6226B8" w14:textId="77777777" w:rsidR="00001E7F" w:rsidRPr="00001E7F" w:rsidRDefault="00001E7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от 30 июня 2005 г. N 206-п</w:t>
      </w:r>
    </w:p>
    <w:p w14:paraId="0C7452D0" w14:textId="77777777" w:rsidR="00001E7F" w:rsidRPr="00001E7F" w:rsidRDefault="00001E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599B3AD" w14:textId="77777777" w:rsidR="00001E7F" w:rsidRPr="00001E7F" w:rsidRDefault="00001E7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46"/>
      <w:bookmarkEnd w:id="0"/>
      <w:r w:rsidRPr="00001E7F">
        <w:rPr>
          <w:rFonts w:ascii="Times New Roman" w:hAnsi="Times New Roman" w:cs="Times New Roman"/>
          <w:sz w:val="24"/>
          <w:szCs w:val="24"/>
        </w:rPr>
        <w:t>ПОЛОЖЕНИЕ</w:t>
      </w:r>
    </w:p>
    <w:p w14:paraId="548EE3F0" w14:textId="77777777" w:rsidR="00001E7F" w:rsidRPr="00001E7F" w:rsidRDefault="00001E7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ОБ УПРАВЛЕНИИ ОБРАЗОВАНИЯ ГОРОДА КАЛУГИ</w:t>
      </w:r>
    </w:p>
    <w:p w14:paraId="08CB6434" w14:textId="77777777" w:rsidR="00001E7F" w:rsidRPr="00001E7F" w:rsidRDefault="00001E7F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001E7F" w:rsidRPr="00001E7F" w14:paraId="43570942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CFD596" w14:textId="77777777" w:rsidR="00001E7F" w:rsidRPr="00001E7F" w:rsidRDefault="00001E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41CC43" w14:textId="77777777" w:rsidR="00001E7F" w:rsidRPr="00001E7F" w:rsidRDefault="00001E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C45E80D" w14:textId="77777777" w:rsidR="00001E7F" w:rsidRPr="00001E7F" w:rsidRDefault="00001E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E7F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14:paraId="00E42008" w14:textId="77777777" w:rsidR="00001E7F" w:rsidRPr="00001E7F" w:rsidRDefault="00001E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E7F">
              <w:rPr>
                <w:rFonts w:ascii="Times New Roman" w:hAnsi="Times New Roman" w:cs="Times New Roman"/>
                <w:sz w:val="24"/>
                <w:szCs w:val="24"/>
              </w:rPr>
              <w:t>(в ред. Постановлений Городской Управы г. Калуги</w:t>
            </w:r>
          </w:p>
          <w:p w14:paraId="4AAD7632" w14:textId="13F01795" w:rsidR="00001E7F" w:rsidRPr="00001E7F" w:rsidRDefault="00001E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E7F">
              <w:rPr>
                <w:rFonts w:ascii="Times New Roman" w:hAnsi="Times New Roman" w:cs="Times New Roman"/>
                <w:sz w:val="24"/>
                <w:szCs w:val="24"/>
              </w:rPr>
              <w:t>от 08.02.2011 N 46-п, от 25.06.2012 N 180-п, от 19.09.2012 N 325-п,</w:t>
            </w:r>
          </w:p>
          <w:p w14:paraId="7B9C4B35" w14:textId="6A9ECE0C" w:rsidR="00001E7F" w:rsidRPr="00001E7F" w:rsidRDefault="00001E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E7F">
              <w:rPr>
                <w:rFonts w:ascii="Times New Roman" w:hAnsi="Times New Roman" w:cs="Times New Roman"/>
                <w:sz w:val="24"/>
                <w:szCs w:val="24"/>
              </w:rPr>
              <w:t>от 26.10.2012 N 373-п, от 03.12.2012 N 412-п, от 12.12.2012 N 422-п,</w:t>
            </w:r>
          </w:p>
          <w:p w14:paraId="35FE1CE7" w14:textId="76803B8A" w:rsidR="00001E7F" w:rsidRPr="00001E7F" w:rsidRDefault="00001E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E7F">
              <w:rPr>
                <w:rFonts w:ascii="Times New Roman" w:hAnsi="Times New Roman" w:cs="Times New Roman"/>
                <w:sz w:val="24"/>
                <w:szCs w:val="24"/>
              </w:rPr>
              <w:t>от 15.11.2013 N 351-п, от 20.12.2013 N 420-п, от 17.03.2016 N 80-п,</w:t>
            </w:r>
          </w:p>
          <w:p w14:paraId="70A78C14" w14:textId="4FC2E98A" w:rsidR="00001E7F" w:rsidRPr="00001E7F" w:rsidRDefault="00001E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E7F">
              <w:rPr>
                <w:rFonts w:ascii="Times New Roman" w:hAnsi="Times New Roman" w:cs="Times New Roman"/>
                <w:sz w:val="24"/>
                <w:szCs w:val="24"/>
              </w:rPr>
              <w:t>от 27.06.2017 N 235-п, от 29.08.2018 N 305-п, от 20.02.2019 N 54-п,</w:t>
            </w:r>
          </w:p>
          <w:p w14:paraId="66B5C403" w14:textId="5CDB4F09" w:rsidR="00001E7F" w:rsidRPr="00001E7F" w:rsidRDefault="00001E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E7F">
              <w:rPr>
                <w:rFonts w:ascii="Times New Roman" w:hAnsi="Times New Roman" w:cs="Times New Roman"/>
                <w:sz w:val="24"/>
                <w:szCs w:val="24"/>
              </w:rPr>
              <w:t>от 26.11.2019 N 442-п, от 25.01.2022 N 24-п, от 20.04.2022 N 158-п,</w:t>
            </w:r>
          </w:p>
          <w:p w14:paraId="662DA4E4" w14:textId="0A2D18BB" w:rsidR="00001E7F" w:rsidRPr="00001E7F" w:rsidRDefault="00001E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E7F">
              <w:rPr>
                <w:rFonts w:ascii="Times New Roman" w:hAnsi="Times New Roman" w:cs="Times New Roman"/>
                <w:sz w:val="24"/>
                <w:szCs w:val="24"/>
              </w:rPr>
              <w:t>от 12.09.2025 N 392-п)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1BBE10" w14:textId="77777777" w:rsidR="00001E7F" w:rsidRPr="00001E7F" w:rsidRDefault="00001E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D0B1193" w14:textId="77777777" w:rsidR="00001E7F" w:rsidRPr="00001E7F" w:rsidRDefault="00001E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CAE3282" w14:textId="77777777" w:rsidR="00001E7F" w:rsidRPr="00001E7F" w:rsidRDefault="00001E7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1. Общие положения</w:t>
      </w:r>
    </w:p>
    <w:p w14:paraId="31D473AD" w14:textId="77777777" w:rsidR="00001E7F" w:rsidRPr="00001E7F" w:rsidRDefault="00001E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E669481" w14:textId="77777777" w:rsidR="00001E7F" w:rsidRPr="00001E7F" w:rsidRDefault="00001E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1.1. Управление образования города Калуги (далее - управление) является отраслевым (функциональным) органом администрацией городского округа города Калуги Калужской области, осуществляющим в пределах своей компетенции функции по обеспечению решения вопросов местного значения и отдельных государственных полномочий, переданных органам местного самоуправления федеральными конституционными законами, федеральными законами, законами Калужской области, и обладает исполнительно-распорядительными и контрольными полномочиями по вопросам своего ведения.</w:t>
      </w:r>
    </w:p>
    <w:p w14:paraId="644C601C" w14:textId="16DC311D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1.2. В своей деятельности управление руководствуется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иными федеральными правовыми актами, Уставом Калужской области, законами Калужской области, постановлениями Законодательного Собрания Калужской области, постановлениями и распоряжениями Губернатора Калужской области, постановлениями Правительства Калужской области, Уставом городского округа города Калуги Калужской области", иными муниципальными правовыми актами, настоящим Положением, настоящим Положением.</w:t>
      </w:r>
    </w:p>
    <w:p w14:paraId="3E3C685A" w14:textId="77777777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1.3. Управление в своей деятельности подотчетно главе городского округа города Калуги Калужской области, заместителю главы городского округа города Калуги.</w:t>
      </w:r>
    </w:p>
    <w:p w14:paraId="6895977E" w14:textId="77777777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1.4. Управление является юридическим лицом, имеет штамп и круглую печать со своим наименованием и изображением герба городского округа города Калуги Калужской области, самостоятельный баланс, лицевые бюджетные и иные счета.</w:t>
      </w:r>
    </w:p>
    <w:p w14:paraId="67ED968F" w14:textId="77777777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1.5. Управление осуществляет свою деятельность во взаимодействии с органами государственной власти, органами местного самоуправления, юридическими и физическими лицами.</w:t>
      </w:r>
    </w:p>
    <w:p w14:paraId="20B5E0EA" w14:textId="77777777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1.6. Место нахождения управления: 248600, г. Калуга, ул. Дзержинского, д. 53.</w:t>
      </w:r>
    </w:p>
    <w:p w14:paraId="7C82393C" w14:textId="77777777" w:rsidR="00001E7F" w:rsidRPr="00001E7F" w:rsidRDefault="00001E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ADAB6E6" w14:textId="77777777" w:rsidR="00001E7F" w:rsidRPr="00001E7F" w:rsidRDefault="00001E7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2. Задачи управления</w:t>
      </w:r>
    </w:p>
    <w:p w14:paraId="23A75206" w14:textId="77777777" w:rsidR="00001E7F" w:rsidRPr="00001E7F" w:rsidRDefault="00001E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5027A0F" w14:textId="77777777" w:rsidR="00001E7F" w:rsidRPr="00001E7F" w:rsidRDefault="00001E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Задачами управления являются:</w:t>
      </w:r>
    </w:p>
    <w:p w14:paraId="2B116F09" w14:textId="77777777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2.1. Формирование и реализация муниципальной политики в сфере образования в соответствии с основными принципами государственной образовательной политики, направленной на удовлетворение потребностей граждан в получении доступного и качественного образования, сохранение и развитие единого образовательного пространства.</w:t>
      </w:r>
    </w:p>
    <w:p w14:paraId="56DD8116" w14:textId="77777777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2.2. Обеспечение условий для реализации и защиты конституционных прав несовершеннолетних граждан на получение дошкольного, начального общего, основного общего и среднего общего, а также дополнительного образования в соответствии с действующим законодательством в пределах своих полномочий.</w:t>
      </w:r>
    </w:p>
    <w:p w14:paraId="543BCE2F" w14:textId="172CB8C0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2.3. Исключен с 1 января 2013 года. - Постановление Городской Управы г. Калуги от 26.10.2012 N 373-п.</w:t>
      </w:r>
    </w:p>
    <w:p w14:paraId="1561BC91" w14:textId="5BA75BD7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2.3. Обеспечение единого руководства муниципальной системой образования на территории городского округа города Калуги Калужской области.</w:t>
      </w:r>
    </w:p>
    <w:p w14:paraId="47322A32" w14:textId="7D5A7664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2.4. Создание оптимальных условий для лицензирования и аккредитации муниципальных образовательных учреждений.</w:t>
      </w:r>
    </w:p>
    <w:p w14:paraId="6A8996A1" w14:textId="5C5A6BB4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2.5. Осуществление контроля за надлежащим выполнением подведомственными муниципальными учреждениями целей и задач, установленных в уставах.</w:t>
      </w:r>
    </w:p>
    <w:p w14:paraId="1BEF9795" w14:textId="56D51553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2.6. Содействие сохранению и развитию материально-технической базы подведомственных учреждений.</w:t>
      </w:r>
    </w:p>
    <w:p w14:paraId="5196EC7F" w14:textId="44AA013B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2.7. Оказание учебно-методической и научной поддержки всем участникам образовательного процесса.</w:t>
      </w:r>
    </w:p>
    <w:p w14:paraId="25FB94E9" w14:textId="1C1DF3F3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2.8. Осуществление информатизации сферы образования на территории городского округа города Калуги Калужской области.</w:t>
      </w:r>
    </w:p>
    <w:p w14:paraId="0C431B65" w14:textId="4F97B137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2.9. Обеспечение прав несовершеннолетних граждан на отдых, оздоровление, досуг и занятость в пределах своих полномочий.</w:t>
      </w:r>
    </w:p>
    <w:p w14:paraId="057EB8F4" w14:textId="56BD1731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2.10. Предупреждение безнадзорности, беспризорности, правонарушений и антиобщественных действий несовершеннолетних граждан, выявление и устранение причин и условий, способствующих этому, в пределах своих полномочий.</w:t>
      </w:r>
    </w:p>
    <w:p w14:paraId="698A1226" w14:textId="65253824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2.11. Обеспечение кадровой политики в области образования, направленной на повышение квалификации педагогических и руководящих работников подведомственных образовательных учреждений.</w:t>
      </w:r>
    </w:p>
    <w:p w14:paraId="70E72DC5" w14:textId="77777777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2.12. Развитие системы культурного, гражданского, патриотического и физического воспитания обучающихся, направленной на формирование их духовно-нравственных, гражданских и патриотических качеств, в пределах своих полномочий.</w:t>
      </w:r>
    </w:p>
    <w:p w14:paraId="29EB8D38" w14:textId="77777777" w:rsidR="00001E7F" w:rsidRPr="00001E7F" w:rsidRDefault="00001E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C957130" w14:textId="77777777" w:rsidR="00001E7F" w:rsidRPr="00001E7F" w:rsidRDefault="00001E7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3. Функции и полномочия управления</w:t>
      </w:r>
    </w:p>
    <w:p w14:paraId="1C242218" w14:textId="77777777" w:rsidR="00001E7F" w:rsidRPr="00001E7F" w:rsidRDefault="00001E7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583EE701" w14:textId="77777777" w:rsidR="00001E7F" w:rsidRPr="00001E7F" w:rsidRDefault="00001E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Управление в соответствии с его задачами осуществляет следующие функции и полномочия:</w:t>
      </w:r>
    </w:p>
    <w:p w14:paraId="0030E67C" w14:textId="77777777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lastRenderedPageBreak/>
        <w:t>3.1. Организует предоставление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учреждениях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стандартами).</w:t>
      </w:r>
    </w:p>
    <w:p w14:paraId="6F06E3B5" w14:textId="77777777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3.2. Организует предоставление дополнительного образования детей в муниципальных образовательных учреждениях, подведомственных управлению (за исключением дополнительного образования детей, финансовое обеспечение которого осуществляется органами государственной власти субъекта Российской Федерации).</w:t>
      </w:r>
    </w:p>
    <w:p w14:paraId="765A8D97" w14:textId="77777777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3.3. Создает условия для осуществления присмотра и ухода за детьми, содержания детей в муниципальных образовательных учреждениях, подведомственных управлению.</w:t>
      </w:r>
    </w:p>
    <w:p w14:paraId="0AF6C53B" w14:textId="77777777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3.4. Организует мониторинг муниципальной системы образования в рамках своих полномочий.</w:t>
      </w:r>
    </w:p>
    <w:p w14:paraId="37F92726" w14:textId="77777777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3.5. Осуществляет контроль за надлежащим выполнением подведомственными управлению учреждениями целей, установленных в их уставах, соблюдением ими законодательства, муниципальных правовых актов, финансовой и бюджетной дисциплины; утверждает составы комиссий по проверке деятельности муниципальных учреждений, подведомственных управлению.</w:t>
      </w:r>
    </w:p>
    <w:p w14:paraId="6C5FB7EA" w14:textId="77777777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3.6. Осуществляет учет потребностей граждан в предоставлении образовательных услуг и удовлетворение их посредством развития и расширения сети образовательных учреждений.</w:t>
      </w:r>
    </w:p>
    <w:p w14:paraId="2F1F876B" w14:textId="77777777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3.7. Осуществляет координацию и регулирование деятельности муниципальных учреждений дошкольного, начального общего, основного общего, среднего общего и дополнительного образования, подведомственных управлению, осуществляет прогнозирование тенденций развития муниципальной системы образования в пределах своих полномочий.</w:t>
      </w:r>
    </w:p>
    <w:p w14:paraId="679ACDA4" w14:textId="77777777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3.8. Разрабатывает, участвует в разработке и реализации муниципальных программ городского округа города Калуги Калужской области, а также содействует реализации федеральных и областных программ, направленных на поддержку и развитие образования в городском округе города Калуги Калужской области.</w:t>
      </w:r>
    </w:p>
    <w:p w14:paraId="1B098592" w14:textId="77777777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3.9. Принимает участие в формировании проекта бюджета городского округа города Калуги Калужской области в части расходов на образование.</w:t>
      </w:r>
    </w:p>
    <w:p w14:paraId="184C885B" w14:textId="77777777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3.10. Взаимодействует с органами государственной власти Российской Федерации, органами власти субъектов Российской Федерации, органами местного самоуправления, организациями и гражданами в пределах своих полномочий.</w:t>
      </w:r>
    </w:p>
    <w:p w14:paraId="4B17D28A" w14:textId="77777777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3.11. Участвует в работе советов, комиссий, рабочих групп, совещаний, создаваемых по решению органов государственной власти и органов местного самоуправления.</w:t>
      </w:r>
    </w:p>
    <w:p w14:paraId="6BF4DCE9" w14:textId="77777777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3.12. Организует и проводит мероприятия в рамках системы культурного, досугового, нравственного, патриотического, гражданского, физического, физкультурного воспитания обучающихся (за исключением общегородских) в пределах компетенции управления.</w:t>
      </w:r>
    </w:p>
    <w:p w14:paraId="2BCBBC40" w14:textId="77777777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 xml:space="preserve">3.13. Организует и проводит в пределах своей компетенции олимпиады, </w:t>
      </w:r>
      <w:r w:rsidRPr="00001E7F">
        <w:rPr>
          <w:rFonts w:ascii="Times New Roman" w:hAnsi="Times New Roman" w:cs="Times New Roman"/>
          <w:sz w:val="24"/>
          <w:szCs w:val="24"/>
        </w:rPr>
        <w:lastRenderedPageBreak/>
        <w:t>интеллектуальные, творческие, спортивные конкурсы, фестивали и иные мероприятия, направленные на выявление и развитие у обучающихся интеллектуальных и творческих способностей, интереса к научной (научно-исследовательской), творческой деятельности, на пропаганду научных знаний и творческих достижений между муниципальными учреждениями (обучающимися муниципальных учреждений), подведомственными управлению, и утверждает положения о них.</w:t>
      </w:r>
    </w:p>
    <w:p w14:paraId="4201A26A" w14:textId="77777777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3.14. Присваивает звания стипендиата, лауреата, дипломанта, победителя олимпиад, конкурсов, фестивалей и иных мероприятий, проводимых управлением.</w:t>
      </w:r>
    </w:p>
    <w:p w14:paraId="53C09B11" w14:textId="77777777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3.15. Присуждает премии, денежные призы, вручает дипломы по итогам олимпиад, конкурсов, фестивалей и иных мероприятий, проводимых управлением.</w:t>
      </w:r>
    </w:p>
    <w:p w14:paraId="1F09BDDC" w14:textId="77777777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3.16. Утверждает составы комиссий, организационных комитетов, экспертных групп, жюри олимпиад, конкурсов, фестивалей и иных мероприятий (за исключением общегородских), проводимых между муниципальными учреждениями (обучающимися муниципальных учреждений), подведомственными управлению.</w:t>
      </w:r>
    </w:p>
    <w:p w14:paraId="53C55CDD" w14:textId="77777777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3.17. Осуществляет подготовку соответствующей документации по заключению, изменению, прекращению трудовых договоров с руководителями подведомственных управлению учреждений, по иным вопросам, регулирующим их трудовые отношения.</w:t>
      </w:r>
    </w:p>
    <w:p w14:paraId="5588701D" w14:textId="77777777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3.18. Утверждает ежегодные планы проведения плановых проверок соблюдения муниципальными учреждениями, подведомственными управлению, трудового законодательства и иных нормативных правовых актов, содержащих нормы трудового права.</w:t>
      </w:r>
    </w:p>
    <w:p w14:paraId="6E41DC9A" w14:textId="77777777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3.19. Утверждает планы муниципальных учреждений, подведомственных управлению, по устранению недостатков, выявленных в ходе независимой оценки качества условий оказания ими услуг.</w:t>
      </w:r>
    </w:p>
    <w:p w14:paraId="6FB8F881" w14:textId="77777777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3.20. Утверждает перечень объектов (территорий) муниципальных учреждений, подведомственных управлению, подлежащих антитеррористической защите.</w:t>
      </w:r>
    </w:p>
    <w:p w14:paraId="262250BF" w14:textId="77777777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3.21. Участвует в разработке проектов правовых актов органов местного самоуправления городского округа города Калуги Калужской области по вопросам, входящим в компетенцию управления, подготавливает замечания и предложения по проектам федеральных, областных и иных нормативных правовых актов в сфере образования.</w:t>
      </w:r>
    </w:p>
    <w:p w14:paraId="121B416D" w14:textId="77777777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3.22. Издает в пределах своей компетенции правовые акты.</w:t>
      </w:r>
    </w:p>
    <w:p w14:paraId="3AA9A22E" w14:textId="77777777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3.23. Организует работу по оказанию методической помощи подведомственным учреждениям.</w:t>
      </w:r>
    </w:p>
    <w:p w14:paraId="18BF7F4D" w14:textId="77777777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3.24. Оказывает в пределах своих полномочий содействие организациям, осуществляющим образовательную деятельность, в их образовательной деятельности в соответствии с государственной и муниципальной политикой в сфере образования.</w:t>
      </w:r>
    </w:p>
    <w:p w14:paraId="0583767B" w14:textId="77777777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3.25. Осуществляет в пределах своих полномочий мероприятия по обеспечению организации отдыха детей в каникулярное время, включая мероприятия по обеспечению безопасности их жизни и здоровья.</w:t>
      </w:r>
    </w:p>
    <w:p w14:paraId="1F65076E" w14:textId="77777777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 xml:space="preserve">3.26. Участвует в пределах своих полномочий в организации физкультурно-оздоровительной работы с детьми, подростками, способствует их привлечению к </w:t>
      </w:r>
      <w:r w:rsidRPr="00001E7F">
        <w:rPr>
          <w:rFonts w:ascii="Times New Roman" w:hAnsi="Times New Roman" w:cs="Times New Roman"/>
          <w:sz w:val="24"/>
          <w:szCs w:val="24"/>
        </w:rPr>
        <w:lastRenderedPageBreak/>
        <w:t>систематическим занятиям физической культурой и спортом; развивает и поддерживает детский и подростковый спорт, детско-юношеский туризм в подведомственных учреждениях.</w:t>
      </w:r>
    </w:p>
    <w:p w14:paraId="01DACA07" w14:textId="77777777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3.27. Обеспечивает закрепление муниципальных образовательных учреждений за конкретными территориями городского округа города Калуги Калужской области.</w:t>
      </w:r>
    </w:p>
    <w:p w14:paraId="28FBA813" w14:textId="77777777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3.28. Осуществляет организацию и проведение научно-практических конференций, педагогических чтений, конкурсов профессионального педагогического мастерства и иных мероприятий среди работников образовательных учреждений, подведомственных управлению.</w:t>
      </w:r>
    </w:p>
    <w:p w14:paraId="596BA0F7" w14:textId="77777777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3.29. Обеспечивает оказание мер поддержки (в том числе социальной) обучающимся в подведомственных управлению учреждениях.</w:t>
      </w:r>
    </w:p>
    <w:p w14:paraId="110B0930" w14:textId="77777777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3.30. Обеспечивает открытость и доступность информации о муниципальной системе образования в рамках своих полномочий.</w:t>
      </w:r>
    </w:p>
    <w:p w14:paraId="6F6C27AA" w14:textId="77777777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3.31. Осуществляет учет детей, подлежащих обучению по образовательным программам дошкольного, начального общего, основного общего и среднего общего образования.</w:t>
      </w:r>
    </w:p>
    <w:p w14:paraId="233A8B90" w14:textId="77777777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3.32. Внедряет в практику работы муниципальных образовательных учреждений программы и методики, направленные на формирование законопослушного поведения несовершеннолетних.</w:t>
      </w:r>
    </w:p>
    <w:p w14:paraId="1808CEE2" w14:textId="77777777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3.33. Осуществляет информационную деятельность, направленную на оказание гражданам помощи в обоснованном выборе образовательного учреждения.</w:t>
      </w:r>
    </w:p>
    <w:p w14:paraId="24F57717" w14:textId="77777777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3.34. Организует принятие мер по профилактике асоциального поведения обучающихся, преодолению наркомании, алкоголизма, различных форм токсической зависимости; участвует в пределах своей компетенции в профилактике экстремизма среди обучающихся образовательных учреждений, подведомственных управлению.</w:t>
      </w:r>
    </w:p>
    <w:p w14:paraId="77E66FAA" w14:textId="77777777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3.35. Осуществляет сбор, систематизацию и анализ статистических данных, подготовку отчетов, информации, справок и других документов по вопросам, относящимся к полномочиям управления.</w:t>
      </w:r>
    </w:p>
    <w:p w14:paraId="5E56C371" w14:textId="77777777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3.36. Разрабатывает муниципальные задания для подведомственных бюджетных и автономных учреждений.</w:t>
      </w:r>
    </w:p>
    <w:p w14:paraId="4194BB77" w14:textId="77777777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3.37. В пределах своих полномочий рассматривает письма, заявления, жалобы, обращения физических и юридических лиц, принимает по ним решения и готовит ответы.</w:t>
      </w:r>
    </w:p>
    <w:p w14:paraId="01E88FEA" w14:textId="77777777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3.38. Участвует в повышении квалификации и переподготовке кадров работников муниципальных учреждений, подведомственных управлению.</w:t>
      </w:r>
    </w:p>
    <w:p w14:paraId="51E5A2A7" w14:textId="77777777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3.39. Осуществляет деятельность, направленную на стимулирование привлечения дополнительных внебюджетных средств в муниципальные образовательные учреждения в пределах своей компетенции.</w:t>
      </w:r>
    </w:p>
    <w:p w14:paraId="719DC5AC" w14:textId="77777777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3.40. Осуществляет в установленном порядке функции муниципального заказчика при формировании, размещении и исполнении муниципального заказа в части обеспечения закупок товаров, выполнения работ и оказания услуг для нужд управления.</w:t>
      </w:r>
    </w:p>
    <w:p w14:paraId="4CB542A2" w14:textId="77777777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lastRenderedPageBreak/>
        <w:t>3.41. Осуществляет функции распорядителя бюджетных средств в отношении подведомственных учреждений, установленные бюджетным законодательством.</w:t>
      </w:r>
    </w:p>
    <w:p w14:paraId="60CA1119" w14:textId="77777777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3.42. Участвует совместно с другими уполномоченными органами в разработке муниципальных нормативов финансирования муниципальных учреждений образования с учетом государственных нормативов.</w:t>
      </w:r>
    </w:p>
    <w:p w14:paraId="42FEDA87" w14:textId="77777777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3.43. Осуществляет в установленном порядке сбор, обработку, анализ и представление экономической, бухгалтерской и финансовой отчетности.</w:t>
      </w:r>
    </w:p>
    <w:p w14:paraId="46123CD7" w14:textId="77777777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3.44. Осуществляет контроль за целевым и эффективным использованием бюджетных средств подведомственными управлению учреждениями.</w:t>
      </w:r>
    </w:p>
    <w:p w14:paraId="44B4EF1A" w14:textId="77777777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3.45. Организует и обеспечивает воинский учет и бронирование на период мобилизации и на военное время граждан, пребывающих в запасе и работающих в управлении.</w:t>
      </w:r>
    </w:p>
    <w:p w14:paraId="6C45A0F8" w14:textId="77777777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3.46. Организует в установленном порядке проведение мероприятий по гражданской обороне с сотрудниками управления.</w:t>
      </w:r>
    </w:p>
    <w:p w14:paraId="463D32D8" w14:textId="77777777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3.47. Организует и проводит мероприятия по обеспечению мобилизационной готовности управления.</w:t>
      </w:r>
    </w:p>
    <w:p w14:paraId="34D45FE9" w14:textId="77777777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3.48. Осуществляет контроль за организацией и проведением мероприятий по обеспечению мобилизационной готовности муниципальных учреждений, подведомственных управлению.</w:t>
      </w:r>
    </w:p>
    <w:p w14:paraId="52704682" w14:textId="77777777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3.49. Осуществляет в соответствии с законодательством Российской Федерации работу по комплектованию, хранению, учету и использованию архивных документов, образовавшихся в процессе деятельности управления.</w:t>
      </w:r>
    </w:p>
    <w:p w14:paraId="384DD367" w14:textId="77777777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3.50. Обеспечивает содержание зданий и сооружений муниципальных образовательных учреждений, подведомственных управлению, обустройство прилегающих к ним территорий.</w:t>
      </w:r>
    </w:p>
    <w:p w14:paraId="1CB3D8A8" w14:textId="77777777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3.51. Формирует план капитального и текущего ремонта подведомственных учреждений.</w:t>
      </w:r>
    </w:p>
    <w:p w14:paraId="3A8B6E63" w14:textId="77777777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3.52. Рассматривает вопросы о приеме детей, не достигших возраста шести лет шести месяцев, либо старше восьми лет в муниципальные общеобразовательные учреждения на обучение по образовательным программам начального общего образования.</w:t>
      </w:r>
    </w:p>
    <w:p w14:paraId="12169F23" w14:textId="77777777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3.53. Согласует программы развития муниципальных образовательных учреждений, подведомственных управлению.</w:t>
      </w:r>
    </w:p>
    <w:p w14:paraId="08E3CD05" w14:textId="77777777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3.54. Организует бесплатную перевозку обучающихся муниципальных образовательных учреждений, реализующих основные общеобразовательные программы.</w:t>
      </w:r>
    </w:p>
    <w:p w14:paraId="263D0159" w14:textId="77777777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3.55. Оказывает помощь родителям (законным представителям) несовершеннолетних, обучающихся в муниципальных образовательных учреждениях, подведомственных управлению, в воспитании детей, охране и укреплении их физического и психического здоровья, развитии индивидуальных способностей и необходимой коррекции нарушений их развития.</w:t>
      </w:r>
    </w:p>
    <w:p w14:paraId="0D698695" w14:textId="77777777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 xml:space="preserve">3.56. Рассматривает вопросы об устройстве детей в муниципальные образовательные </w:t>
      </w:r>
      <w:r w:rsidRPr="00001E7F">
        <w:rPr>
          <w:rFonts w:ascii="Times New Roman" w:hAnsi="Times New Roman" w:cs="Times New Roman"/>
          <w:sz w:val="24"/>
          <w:szCs w:val="24"/>
        </w:rPr>
        <w:lastRenderedPageBreak/>
        <w:t>учреждения, подведомственные управлению, при отсутствии свободных мест.</w:t>
      </w:r>
    </w:p>
    <w:p w14:paraId="245CAE0A" w14:textId="77777777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3.57. Осуществляет подготовку социально-экономического обоснования по вопросу создания муниципальных образовательных учреждений, заключений по вопросам изменения целей, задач и видов деятельности муниципальных учреждений, подведомственных управлению, подготовку их учредительных документов (изменений в учредительные документы) в соответствии с действующим законодательством в случаях и порядке, предусмотренных нормативными правовыми актами.</w:t>
      </w:r>
    </w:p>
    <w:p w14:paraId="128D7A0C" w14:textId="77777777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3.58. Осуществляет подготовку заключений по вопросам ликвидации, реорганизации муниципальных учреждений, подведомственных управлению, за исключением образовательных учреждений.</w:t>
      </w:r>
    </w:p>
    <w:p w14:paraId="588FCB9D" w14:textId="47B13128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3.59. Осуществляет в пределах своей компетенции функции поставщика информации, а также является пользователем Единой государственной информационной системы социального обеспечения в соответствии с Федеральным законом от 17.07.1999 N 178-ФЗ "О государственной социальной помощи".</w:t>
      </w:r>
    </w:p>
    <w:p w14:paraId="1F833B26" w14:textId="77777777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3.60. Осуществляет в отношении подведомственных муниципальных учреждений, определенных правовым актом администрации городского округа города Калуги Калужской области, отдельные функции и полномочия учредителя в пределах, определенных доверенностью.</w:t>
      </w:r>
    </w:p>
    <w:p w14:paraId="568F83F3" w14:textId="77777777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3.61. Осуществляет иные функции и полномочия в соответствии с действующим законодательством Российской Федерации, нормативными правовыми актами Калужской области, муниципальными правовыми актами.</w:t>
      </w:r>
    </w:p>
    <w:p w14:paraId="74E6AEE2" w14:textId="77777777" w:rsidR="00001E7F" w:rsidRPr="00001E7F" w:rsidRDefault="00001E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0D01953" w14:textId="77777777" w:rsidR="00001E7F" w:rsidRPr="00001E7F" w:rsidRDefault="00001E7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4. Права управления</w:t>
      </w:r>
    </w:p>
    <w:p w14:paraId="5A685D7E" w14:textId="77777777" w:rsidR="00001E7F" w:rsidRPr="00001E7F" w:rsidRDefault="00001E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0D78A87" w14:textId="77777777" w:rsidR="00001E7F" w:rsidRPr="00001E7F" w:rsidRDefault="00001E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Для выполнения возложенных на него задач и реализации функций и полномочий управление имеет право:</w:t>
      </w:r>
    </w:p>
    <w:p w14:paraId="17EA627E" w14:textId="77777777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4.1. Запрашивать и получать в установленном законодательством порядке от органов государственной власти, органов местного самоуправления, юридических и физических лиц информацию по вопросам, относящимся к компетенции управления.</w:t>
      </w:r>
    </w:p>
    <w:p w14:paraId="15D14295" w14:textId="77777777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4.2. Представлять по поручению главы городского округа города Калуги Калужской области интересы городского округа города Калуги Калужской области на международном, федеральном и местном уровнях в части вопросов, находящихся в ведении управления.</w:t>
      </w:r>
    </w:p>
    <w:p w14:paraId="0AAB9DEB" w14:textId="4145067B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4.3. Исключен. - Постановление Городской Управы г. Калуги от 19.09.2012 N 325-п.</w:t>
      </w:r>
    </w:p>
    <w:p w14:paraId="74D5FC29" w14:textId="24C95021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4.3. Издавать правовые акты в пределах компетенции управления.</w:t>
      </w:r>
    </w:p>
    <w:p w14:paraId="5037AF26" w14:textId="5ABD03EB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4.4. Представлять в установленном порядке работников образования к государственным и ведомственным наградам.</w:t>
      </w:r>
    </w:p>
    <w:p w14:paraId="03472132" w14:textId="638307F1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4.5. Привлекать в установленном порядке для обеспечения деятельности управления научные и специализированные организации, специалистов к решению проблем, относящихся к ведению управления.</w:t>
      </w:r>
    </w:p>
    <w:p w14:paraId="5AD12D37" w14:textId="606BA97B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4.6. Создавать в установленном порядке советы, комиссии, экспертные и рабочие группы для решения вопросов, находящихся в ведении управления.</w:t>
      </w:r>
    </w:p>
    <w:p w14:paraId="25C07DB6" w14:textId="37331472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lastRenderedPageBreak/>
        <w:t>4.7. Вносить предложения в органы местного самоуправления, подведомственные учреждения о мерах по повышению качества оказываемых образовательных услуг на территории городского округа города Калуги Калужской области.</w:t>
      </w:r>
    </w:p>
    <w:p w14:paraId="6EA7C93F" w14:textId="7D191662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4.8. Вносить предложения в органы местного самоуправления по совершенствованию работы управления, оптимизации его структуры, кадровой политики, улучшению условий труда и быта работников управления.</w:t>
      </w:r>
    </w:p>
    <w:p w14:paraId="35E05F03" w14:textId="4E13FEB5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4.9. Заключать договоры с юридическими и физическими лицами в целях выполнения возложенных на управление функций.</w:t>
      </w:r>
    </w:p>
    <w:p w14:paraId="7BA9C9EE" w14:textId="77777777" w:rsidR="00001E7F" w:rsidRPr="00001E7F" w:rsidRDefault="00001E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BB4B97B" w14:textId="77777777" w:rsidR="00001E7F" w:rsidRPr="00001E7F" w:rsidRDefault="00001E7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5. Руководство управлением</w:t>
      </w:r>
    </w:p>
    <w:p w14:paraId="1F3C6DA4" w14:textId="77777777" w:rsidR="00001E7F" w:rsidRPr="00001E7F" w:rsidRDefault="00001E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C46EAC4" w14:textId="77777777" w:rsidR="00001E7F" w:rsidRPr="00001E7F" w:rsidRDefault="00001E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5.1. Руководство управлением осуществляет начальник управления образования города Калуги (далее - начальник), который назначается на должность и освобождается от должности распоряжением администрации городского округа города Калуги Калужской области.</w:t>
      </w:r>
    </w:p>
    <w:p w14:paraId="36ABF44F" w14:textId="77777777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5.2. Начальник по вопросам, отнесенным законодательством Российской Федерации, муниципальными правовыми актами к его компетенции, действует на принципах единоначалия.</w:t>
      </w:r>
    </w:p>
    <w:p w14:paraId="7DC838D0" w14:textId="77777777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5.3. Начальник несет персональную ответственность за выполнение возложенных на управление задач и осуществление его функций и полномочий.</w:t>
      </w:r>
    </w:p>
    <w:p w14:paraId="053873A9" w14:textId="77777777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5.4. Начальник, осуществляя текущее руководство управлением:</w:t>
      </w:r>
    </w:p>
    <w:p w14:paraId="61B9C3AE" w14:textId="77777777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- представляет главе городского округа города Калуги Калужской области на утверждение структуру управления;</w:t>
      </w:r>
    </w:p>
    <w:p w14:paraId="1CAD92D6" w14:textId="77777777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- представляет управление в федеральных органах государственной власти, органах государственной власти Калужской области и иных субъектов Российской Федерации, органах местного самоуправления городского округа города Калуги Калужской области и иных муниципальных образований, а также в иных организациях;</w:t>
      </w:r>
    </w:p>
    <w:p w14:paraId="38C7B093" w14:textId="77777777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- утверждает штатное расписание управления и положения о структурных подразделениях управления;</w:t>
      </w:r>
    </w:p>
    <w:p w14:paraId="74123E04" w14:textId="77777777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- издает приказы и инструкции, относящиеся к его компетенции, подлежащие обязательному исполнению работниками управления;</w:t>
      </w:r>
    </w:p>
    <w:p w14:paraId="7AE20427" w14:textId="77777777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- принимает распоряжения по вопросам компетенции управления;</w:t>
      </w:r>
    </w:p>
    <w:p w14:paraId="1224A1FC" w14:textId="77777777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- назначает на должность и освобождает от должности работников управления;</w:t>
      </w:r>
    </w:p>
    <w:p w14:paraId="2266FF57" w14:textId="77777777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- устанавливает и распределяет обязанности между работниками управления в соответствии с должностными инструкциями и функциональными обязанностями;</w:t>
      </w:r>
    </w:p>
    <w:p w14:paraId="645E6852" w14:textId="77777777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- утверждает должностные обязанности работников управления;</w:t>
      </w:r>
    </w:p>
    <w:p w14:paraId="14D50914" w14:textId="77777777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- утверждает смету расходов на содержание управления;</w:t>
      </w:r>
    </w:p>
    <w:p w14:paraId="4BC9FE56" w14:textId="77777777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- вносит в установленном порядке на рассмотрение главе городского округа города Калуги Калужской области проекты правовых актов городского округа города Калуги Калужской области по вопросам ведения управления;</w:t>
      </w:r>
    </w:p>
    <w:p w14:paraId="6845BD6E" w14:textId="77777777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lastRenderedPageBreak/>
        <w:t>- подписывает соглашения, договоры и иные документы от имени управления, действует без доверенности от имени управления, представляет его интересы в организациях, судебных и иных органах;</w:t>
      </w:r>
    </w:p>
    <w:p w14:paraId="56811427" w14:textId="77777777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- выдает доверенности от имени управления в порядке, установленном законодательством;</w:t>
      </w:r>
    </w:p>
    <w:p w14:paraId="30EF0B4A" w14:textId="77777777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- расходует бюджетные средства в соответствии со сметой доходов и расходов управления;</w:t>
      </w:r>
    </w:p>
    <w:p w14:paraId="5D90D7AB" w14:textId="77777777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- открывает и закрывает текущие и иные счета, совершает по ним операции, утверждает финансовые документы;</w:t>
      </w:r>
    </w:p>
    <w:p w14:paraId="18AEA765" w14:textId="77777777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- планирует, организует и контролирует деятельность управления, отвечает за качество и эффективность работы управления;</w:t>
      </w:r>
    </w:p>
    <w:p w14:paraId="7F589339" w14:textId="77777777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- организует подготовку и осуществляет представление в установленном порядке бюджетной заявки по вопросам обеспечения деятельности и содержания управления;</w:t>
      </w:r>
    </w:p>
    <w:p w14:paraId="0414E121" w14:textId="77777777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- принимает меры поощрения к работникам управления в установленном порядке;</w:t>
      </w:r>
    </w:p>
    <w:p w14:paraId="300D665D" w14:textId="77777777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- привлекает работников управления к дисциплинарной и материальной ответственности в порядке, установленном законодательством;</w:t>
      </w:r>
    </w:p>
    <w:p w14:paraId="0D1CBA2E" w14:textId="77777777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- при реализации функций и полномочий, возложенных на управление, вносит в органы администрации городского округа города Калуги Калужской области предложения о подготовке проектов решений Думы городского округа города Калуги Калужской области, проектов правовых актов администрации городского округа города Калуги Калужской области;</w:t>
      </w:r>
    </w:p>
    <w:p w14:paraId="22F26A78" w14:textId="77777777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- несет ответственность за полноту и законность осуществления представленных управлению полномочий, за обеспечение выполнения правовых актов органов местного самоуправления городского округа города Калуги Калужской области;</w:t>
      </w:r>
    </w:p>
    <w:p w14:paraId="06B71850" w14:textId="77777777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- осуществляет другие полномочия в соответствии с законодательством Российской Федерации, муниципальными правовыми актами.</w:t>
      </w:r>
    </w:p>
    <w:p w14:paraId="392C5DE6" w14:textId="77777777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5.5. В период отсутствия начальника его обязанности в полном объеме осуществляет лицо, на которое распоряжением администрации городского округа города Калуги Калужской области будут возложены эти обязанности.</w:t>
      </w:r>
    </w:p>
    <w:p w14:paraId="08C7C6C1" w14:textId="77777777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5.6. Для определения стратегии развития муниципальной системы образования, решения наиболее значимых вопросов при управлении создается совещательный орган - коллегия, которая осуществляет свою деятельность в соответствии с Положением о коллегии.</w:t>
      </w:r>
    </w:p>
    <w:p w14:paraId="73209993" w14:textId="77777777" w:rsidR="00001E7F" w:rsidRPr="00001E7F" w:rsidRDefault="00001E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4B096D6" w14:textId="77777777" w:rsidR="00001E7F" w:rsidRPr="00001E7F" w:rsidRDefault="00001E7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6. Имущество и финансы управления</w:t>
      </w:r>
    </w:p>
    <w:p w14:paraId="45976217" w14:textId="77777777" w:rsidR="00001E7F" w:rsidRPr="00001E7F" w:rsidRDefault="00001E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B9AD7BB" w14:textId="77777777" w:rsidR="00001E7F" w:rsidRPr="00001E7F" w:rsidRDefault="00001E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6.1. Имущество управления является муниципальной собственностью городского округа города Калуги Калужской области и закрепляется за ним на праве оперативного управления.</w:t>
      </w:r>
    </w:p>
    <w:p w14:paraId="349E5F3C" w14:textId="77777777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6.2. Источниками формирования имущества управления являются бюджетные средства и иные источники в соответствии с законодательством.</w:t>
      </w:r>
    </w:p>
    <w:p w14:paraId="3AB85372" w14:textId="77777777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lastRenderedPageBreak/>
        <w:t>6.3. Финансирование управления осуществляется за счет бюджетных и иных средств в установленном законодательством порядке.</w:t>
      </w:r>
    </w:p>
    <w:p w14:paraId="4C65FD4D" w14:textId="77777777" w:rsidR="00001E7F" w:rsidRPr="00001E7F" w:rsidRDefault="00001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6.4. Контроль за использованием управлением имущества, а также за расходованием бюджетных средств осуществляют уполномоченные органы.</w:t>
      </w:r>
    </w:p>
    <w:p w14:paraId="7FB35859" w14:textId="77777777" w:rsidR="00001E7F" w:rsidRPr="00001E7F" w:rsidRDefault="00001E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E514552" w14:textId="77777777" w:rsidR="00001E7F" w:rsidRPr="00001E7F" w:rsidRDefault="00001E7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7. Прекращение деятельности управления</w:t>
      </w:r>
    </w:p>
    <w:p w14:paraId="2EDD1F5A" w14:textId="77777777" w:rsidR="00001E7F" w:rsidRPr="00001E7F" w:rsidRDefault="00001E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4087AE3" w14:textId="77777777" w:rsidR="00001E7F" w:rsidRPr="00001E7F" w:rsidRDefault="00001E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F">
        <w:rPr>
          <w:rFonts w:ascii="Times New Roman" w:hAnsi="Times New Roman" w:cs="Times New Roman"/>
          <w:sz w:val="24"/>
          <w:szCs w:val="24"/>
        </w:rPr>
        <w:t>7.1. Прекращение деятельности управления осуществляется на условиях и в порядке, предусмотренных действующим законодательством Российской Федерации.</w:t>
      </w:r>
    </w:p>
    <w:p w14:paraId="045F4357" w14:textId="77777777" w:rsidR="00001E7F" w:rsidRPr="00001E7F" w:rsidRDefault="00001E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5A7113C" w14:textId="77777777" w:rsidR="00001E7F" w:rsidRPr="00001E7F" w:rsidRDefault="00001E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54D0038" w14:textId="77777777" w:rsidR="00001E7F" w:rsidRPr="00001E7F" w:rsidRDefault="00001E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001E7F" w:rsidRPr="00001E7F" w:rsidSect="00001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E7F"/>
    <w:rsid w:val="00001E7F"/>
    <w:rsid w:val="002A6046"/>
    <w:rsid w:val="009F7775"/>
    <w:rsid w:val="00E2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C8799"/>
  <w15:chartTrackingRefBased/>
  <w15:docId w15:val="{F05200FF-32D8-498A-9D5C-9F3BB7730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01E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1E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1E7F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1E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1E7F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1E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1E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1E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1E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1E7F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01E7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01E7F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01E7F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01E7F"/>
    <w:rPr>
      <w:rFonts w:eastAsiaTheme="majorEastAsia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01E7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01E7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01E7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01E7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01E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01E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1E7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01E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01E7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01E7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01E7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01E7F"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01E7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01E7F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sid w:val="00001E7F"/>
    <w:rPr>
      <w:b/>
      <w:bCs/>
      <w:smallCaps/>
      <w:color w:val="365F91" w:themeColor="accent1" w:themeShade="BF"/>
      <w:spacing w:val="5"/>
    </w:rPr>
  </w:style>
  <w:style w:type="paragraph" w:customStyle="1" w:styleId="ConsPlusNormal">
    <w:name w:val="ConsPlusNormal"/>
    <w:rsid w:val="00001E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Title">
    <w:name w:val="ConsPlusTitle"/>
    <w:rsid w:val="00001E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Cs w:val="20"/>
      <w:lang w:eastAsia="ru-RU"/>
      <w14:ligatures w14:val="none"/>
    </w:rPr>
  </w:style>
  <w:style w:type="paragraph" w:customStyle="1" w:styleId="ConsPlusTitlePage">
    <w:name w:val="ConsPlusTitlePage"/>
    <w:rsid w:val="00001E7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3764</Words>
  <Characters>21459</Characters>
  <Application>Microsoft Office Word</Application>
  <DocSecurity>0</DocSecurity>
  <Lines>178</Lines>
  <Paragraphs>50</Paragraphs>
  <ScaleCrop>false</ScaleCrop>
  <Company/>
  <LinksUpToDate>false</LinksUpToDate>
  <CharactersWithSpaces>25173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Пономарева Александра Сергеевна</dc:creator>
  <cp:keywords/>
  <dc:description/>
  <cp:lastModifiedBy>Пономарева Александра Сергеевна</cp:lastModifiedBy>
  <cp:revision>1</cp:revision>
  <dcterms:created xsi:type="dcterms:W3CDTF">2025-09-26T07:05:00Z</dcterms:created>
  <dcterms:modified xsi:type="dcterms:W3CDTF">2025-09-26T07:07:00Z</dcterms:modified>
</cp:coreProperties>
</file>