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CE6AC" w14:textId="77777777" w:rsidR="00F50AE2" w:rsidRDefault="00F50AE2">
      <w:pPr>
        <w:jc w:val="center"/>
        <w:rPr>
          <w:b/>
          <w:sz w:val="28"/>
          <w:szCs w:val="28"/>
        </w:rPr>
      </w:pPr>
    </w:p>
    <w:p w14:paraId="186A06C4" w14:textId="77777777" w:rsidR="00F50AE2" w:rsidRDefault="00F50AE2">
      <w:pPr>
        <w:ind w:firstLine="708"/>
        <w:jc w:val="center"/>
        <w:rPr>
          <w:b/>
          <w:sz w:val="28"/>
          <w:szCs w:val="28"/>
        </w:rPr>
      </w:pPr>
    </w:p>
    <w:p w14:paraId="36923C1C" w14:textId="77777777" w:rsidR="00F50AE2" w:rsidRDefault="00F50AE2">
      <w:pPr>
        <w:ind w:firstLine="708"/>
        <w:jc w:val="center"/>
        <w:rPr>
          <w:b/>
          <w:sz w:val="28"/>
          <w:szCs w:val="28"/>
        </w:rPr>
      </w:pPr>
    </w:p>
    <w:p w14:paraId="2318D846" w14:textId="77777777" w:rsidR="00F50AE2" w:rsidRDefault="00F50AE2">
      <w:pPr>
        <w:ind w:firstLine="708"/>
        <w:jc w:val="center"/>
        <w:rPr>
          <w:b/>
          <w:sz w:val="28"/>
          <w:szCs w:val="28"/>
        </w:rPr>
      </w:pPr>
    </w:p>
    <w:p w14:paraId="0B2DCC5A" w14:textId="77777777" w:rsidR="00F50AE2" w:rsidRDefault="00F50AE2">
      <w:pPr>
        <w:ind w:firstLine="708"/>
        <w:jc w:val="center"/>
        <w:rPr>
          <w:b/>
          <w:sz w:val="28"/>
          <w:szCs w:val="28"/>
        </w:rPr>
      </w:pPr>
    </w:p>
    <w:p w14:paraId="770540C7" w14:textId="77777777" w:rsidR="00F50AE2" w:rsidRDefault="00F50AE2">
      <w:pPr>
        <w:ind w:firstLine="708"/>
        <w:jc w:val="center"/>
        <w:rPr>
          <w:b/>
          <w:sz w:val="28"/>
          <w:szCs w:val="28"/>
        </w:rPr>
      </w:pPr>
    </w:p>
    <w:p w14:paraId="1F931951" w14:textId="77777777" w:rsidR="00F50AE2" w:rsidRDefault="00F50AE2">
      <w:pPr>
        <w:ind w:firstLine="708"/>
        <w:jc w:val="center"/>
        <w:rPr>
          <w:b/>
          <w:sz w:val="28"/>
          <w:szCs w:val="28"/>
        </w:rPr>
      </w:pPr>
    </w:p>
    <w:p w14:paraId="693EF830" w14:textId="77777777" w:rsidR="00F50AE2" w:rsidRDefault="00F50AE2">
      <w:pPr>
        <w:ind w:firstLine="708"/>
        <w:jc w:val="center"/>
        <w:rPr>
          <w:b/>
          <w:sz w:val="28"/>
          <w:szCs w:val="28"/>
        </w:rPr>
      </w:pPr>
    </w:p>
    <w:p w14:paraId="2FC43962" w14:textId="77777777" w:rsidR="00F50AE2" w:rsidRDefault="00F50AE2">
      <w:pPr>
        <w:ind w:firstLine="708"/>
        <w:jc w:val="center"/>
        <w:rPr>
          <w:b/>
          <w:sz w:val="28"/>
          <w:szCs w:val="28"/>
        </w:rPr>
      </w:pPr>
    </w:p>
    <w:p w14:paraId="15DA2651" w14:textId="77777777" w:rsidR="00F50AE2" w:rsidRDefault="00F50AE2">
      <w:pPr>
        <w:ind w:firstLine="708"/>
        <w:jc w:val="center"/>
        <w:rPr>
          <w:b/>
          <w:sz w:val="28"/>
          <w:szCs w:val="28"/>
        </w:rPr>
      </w:pPr>
    </w:p>
    <w:p w14:paraId="6CFCB05D" w14:textId="77777777" w:rsidR="00F50AE2" w:rsidRDefault="00F50AE2">
      <w:pPr>
        <w:ind w:firstLine="708"/>
        <w:jc w:val="center"/>
        <w:rPr>
          <w:b/>
          <w:sz w:val="28"/>
          <w:szCs w:val="28"/>
        </w:rPr>
      </w:pPr>
    </w:p>
    <w:p w14:paraId="3506CFCE" w14:textId="77777777" w:rsidR="00F50AE2" w:rsidRDefault="00F50AE2">
      <w:pPr>
        <w:ind w:firstLine="708"/>
        <w:jc w:val="center"/>
        <w:rPr>
          <w:b/>
          <w:sz w:val="28"/>
          <w:szCs w:val="28"/>
        </w:rPr>
      </w:pPr>
    </w:p>
    <w:p w14:paraId="615EDA97" w14:textId="77777777" w:rsidR="00F50AE2" w:rsidRDefault="00F50AE2">
      <w:pPr>
        <w:ind w:firstLine="708"/>
        <w:jc w:val="center"/>
        <w:rPr>
          <w:b/>
          <w:sz w:val="28"/>
          <w:szCs w:val="28"/>
        </w:rPr>
      </w:pPr>
    </w:p>
    <w:p w14:paraId="0EF4BB02" w14:textId="77777777" w:rsidR="00F50AE2" w:rsidRDefault="00C33FBA">
      <w:pPr>
        <w:jc w:val="center"/>
      </w:pPr>
      <w:r>
        <w:rPr>
          <w:b/>
          <w:sz w:val="28"/>
          <w:szCs w:val="28"/>
        </w:rPr>
        <w:t xml:space="preserve">Отчет о ходе реализации и оценке эффективности реализации муниципальной программы муниципального образования «Город Калуга» «Городская среда» за 2024 год (в соответствии с последней редакцией Программы, утвержденной постановлением Городской Управы города Калуги «О внесении изменений в муниципальную программу муниципального образования «Город Калуга» «Городская среда» от 31.12.2019 № 559-п, с изменениями от 27.04.2021 № 156-п, от 02.03.2022 № 87-п, от 31.03.2022 № 126-п, от 01.11.2022 № 398-п, от 31.05.2023 </w:t>
      </w:r>
      <w:r>
        <w:rPr>
          <w:b/>
          <w:sz w:val="28"/>
          <w:szCs w:val="28"/>
        </w:rPr>
        <w:t xml:space="preserve">№ 184-п, от 03.11.2023 № 403-п, от 15 08.2024 № 249-П) </w:t>
      </w:r>
    </w:p>
    <w:p w14:paraId="5DB701A2" w14:textId="77777777" w:rsidR="00F50AE2" w:rsidRDefault="00F50AE2">
      <w:pPr>
        <w:jc w:val="center"/>
        <w:rPr>
          <w:b/>
          <w:sz w:val="28"/>
          <w:szCs w:val="28"/>
        </w:rPr>
      </w:pPr>
    </w:p>
    <w:p w14:paraId="50C68FBF" w14:textId="77777777" w:rsidR="00F50AE2" w:rsidRDefault="00F50AE2">
      <w:pPr>
        <w:jc w:val="center"/>
        <w:rPr>
          <w:b/>
          <w:sz w:val="28"/>
          <w:szCs w:val="28"/>
        </w:rPr>
      </w:pPr>
    </w:p>
    <w:p w14:paraId="6C8581CD" w14:textId="77777777" w:rsidR="00F50AE2" w:rsidRDefault="00F50AE2">
      <w:pPr>
        <w:jc w:val="center"/>
        <w:rPr>
          <w:b/>
          <w:sz w:val="28"/>
          <w:szCs w:val="28"/>
        </w:rPr>
      </w:pPr>
    </w:p>
    <w:p w14:paraId="58D1997F" w14:textId="77777777" w:rsidR="00F50AE2" w:rsidRDefault="00F50AE2">
      <w:pPr>
        <w:jc w:val="center"/>
        <w:rPr>
          <w:b/>
          <w:sz w:val="28"/>
          <w:szCs w:val="28"/>
        </w:rPr>
      </w:pPr>
    </w:p>
    <w:p w14:paraId="7BFA7912" w14:textId="77777777" w:rsidR="00F50AE2" w:rsidRDefault="00F50AE2">
      <w:pPr>
        <w:jc w:val="center"/>
        <w:rPr>
          <w:b/>
          <w:sz w:val="28"/>
          <w:szCs w:val="28"/>
        </w:rPr>
      </w:pPr>
    </w:p>
    <w:p w14:paraId="5303A2DF" w14:textId="77777777" w:rsidR="00F50AE2" w:rsidRDefault="00F50AE2">
      <w:pPr>
        <w:jc w:val="center"/>
        <w:rPr>
          <w:b/>
          <w:sz w:val="28"/>
          <w:szCs w:val="28"/>
        </w:rPr>
      </w:pPr>
    </w:p>
    <w:p w14:paraId="4D8C1E40" w14:textId="77777777" w:rsidR="00F50AE2" w:rsidRDefault="00F50AE2">
      <w:pPr>
        <w:jc w:val="center"/>
        <w:rPr>
          <w:b/>
          <w:sz w:val="28"/>
          <w:szCs w:val="28"/>
        </w:rPr>
      </w:pPr>
    </w:p>
    <w:p w14:paraId="137163E8" w14:textId="77777777" w:rsidR="00F50AE2" w:rsidRDefault="00F50AE2">
      <w:pPr>
        <w:jc w:val="center"/>
        <w:rPr>
          <w:b/>
          <w:sz w:val="28"/>
          <w:szCs w:val="28"/>
        </w:rPr>
      </w:pPr>
    </w:p>
    <w:p w14:paraId="001268EB" w14:textId="77777777" w:rsidR="00F50AE2" w:rsidRDefault="00F50AE2">
      <w:pPr>
        <w:jc w:val="center"/>
        <w:rPr>
          <w:b/>
          <w:sz w:val="28"/>
          <w:szCs w:val="28"/>
        </w:rPr>
      </w:pPr>
    </w:p>
    <w:p w14:paraId="5D4FA43C" w14:textId="77777777" w:rsidR="00F50AE2" w:rsidRDefault="00F50AE2">
      <w:pPr>
        <w:jc w:val="center"/>
        <w:rPr>
          <w:b/>
          <w:sz w:val="28"/>
          <w:szCs w:val="28"/>
        </w:rPr>
      </w:pPr>
    </w:p>
    <w:p w14:paraId="535C79B9" w14:textId="77777777" w:rsidR="00F50AE2" w:rsidRDefault="00F50AE2">
      <w:pPr>
        <w:jc w:val="center"/>
        <w:rPr>
          <w:b/>
          <w:sz w:val="28"/>
          <w:szCs w:val="28"/>
        </w:rPr>
      </w:pPr>
    </w:p>
    <w:p w14:paraId="1DB69336" w14:textId="77777777" w:rsidR="00F50AE2" w:rsidRDefault="00F50AE2">
      <w:pPr>
        <w:jc w:val="center"/>
        <w:rPr>
          <w:b/>
          <w:sz w:val="28"/>
          <w:szCs w:val="28"/>
        </w:rPr>
      </w:pPr>
    </w:p>
    <w:p w14:paraId="003A52C4" w14:textId="77777777" w:rsidR="00F50AE2" w:rsidRDefault="00F50AE2">
      <w:pPr>
        <w:jc w:val="center"/>
        <w:rPr>
          <w:b/>
          <w:sz w:val="28"/>
          <w:szCs w:val="28"/>
        </w:rPr>
      </w:pPr>
    </w:p>
    <w:p w14:paraId="5885DC01" w14:textId="77777777" w:rsidR="00F50AE2" w:rsidRDefault="00F50AE2">
      <w:pPr>
        <w:jc w:val="center"/>
        <w:rPr>
          <w:b/>
          <w:sz w:val="28"/>
          <w:szCs w:val="28"/>
        </w:rPr>
      </w:pPr>
    </w:p>
    <w:p w14:paraId="2255F20D" w14:textId="77777777" w:rsidR="00F50AE2" w:rsidRDefault="00F50AE2">
      <w:pPr>
        <w:jc w:val="center"/>
        <w:rPr>
          <w:b/>
          <w:sz w:val="28"/>
          <w:szCs w:val="28"/>
        </w:rPr>
      </w:pPr>
    </w:p>
    <w:p w14:paraId="56339CDC" w14:textId="77777777" w:rsidR="00F50AE2" w:rsidRDefault="00F50AE2">
      <w:pPr>
        <w:jc w:val="center"/>
        <w:rPr>
          <w:b/>
          <w:sz w:val="28"/>
          <w:szCs w:val="28"/>
        </w:rPr>
      </w:pPr>
    </w:p>
    <w:p w14:paraId="15159059" w14:textId="77777777" w:rsidR="00F50AE2" w:rsidRDefault="00F50AE2">
      <w:pPr>
        <w:jc w:val="center"/>
        <w:rPr>
          <w:b/>
          <w:sz w:val="28"/>
          <w:szCs w:val="28"/>
        </w:rPr>
      </w:pPr>
    </w:p>
    <w:p w14:paraId="774F5370" w14:textId="77777777" w:rsidR="00F50AE2" w:rsidRDefault="00F50AE2">
      <w:pPr>
        <w:jc w:val="center"/>
        <w:rPr>
          <w:b/>
          <w:sz w:val="28"/>
          <w:szCs w:val="28"/>
        </w:rPr>
      </w:pPr>
    </w:p>
    <w:p w14:paraId="3940D6DD" w14:textId="77777777" w:rsidR="00F50AE2" w:rsidRDefault="00F50AE2">
      <w:pPr>
        <w:jc w:val="center"/>
        <w:rPr>
          <w:b/>
          <w:sz w:val="28"/>
          <w:szCs w:val="28"/>
        </w:rPr>
      </w:pPr>
    </w:p>
    <w:p w14:paraId="077FBAC6" w14:textId="77777777" w:rsidR="00F50AE2" w:rsidRDefault="00F50AE2">
      <w:pPr>
        <w:jc w:val="center"/>
        <w:rPr>
          <w:b/>
          <w:sz w:val="28"/>
          <w:szCs w:val="28"/>
        </w:rPr>
      </w:pPr>
    </w:p>
    <w:p w14:paraId="4A2CF347" w14:textId="77777777" w:rsidR="00F50AE2" w:rsidRDefault="00F50AE2">
      <w:pPr>
        <w:jc w:val="center"/>
        <w:rPr>
          <w:b/>
          <w:sz w:val="28"/>
          <w:szCs w:val="28"/>
        </w:rPr>
      </w:pPr>
    </w:p>
    <w:p w14:paraId="397DD138" w14:textId="77777777" w:rsidR="00F50AE2" w:rsidRDefault="00C33FBA">
      <w:pPr>
        <w:jc w:val="center"/>
        <w:rPr>
          <w:b/>
          <w:sz w:val="28"/>
          <w:szCs w:val="28"/>
        </w:rPr>
      </w:pPr>
      <w:r>
        <w:br w:type="page"/>
      </w:r>
    </w:p>
    <w:p w14:paraId="2AD036CC" w14:textId="77777777" w:rsidR="00F50AE2" w:rsidRDefault="00F50AE2">
      <w:pPr>
        <w:jc w:val="center"/>
        <w:rPr>
          <w:b/>
          <w:sz w:val="28"/>
          <w:szCs w:val="28"/>
        </w:rPr>
      </w:pPr>
    </w:p>
    <w:p w14:paraId="10D307B4" w14:textId="77777777" w:rsidR="00F50AE2" w:rsidRDefault="00C33FBA">
      <w:pPr>
        <w:numPr>
          <w:ilvl w:val="0"/>
          <w:numId w:val="4"/>
        </w:numPr>
        <w:contextualSpacing/>
        <w:jc w:val="both"/>
      </w:pPr>
      <w:r>
        <w:rPr>
          <w:b/>
          <w:bCs/>
          <w:sz w:val="24"/>
          <w:szCs w:val="24"/>
          <w:lang w:eastAsia="ru-RU"/>
        </w:rPr>
        <w:t xml:space="preserve"> Конкретные результаты, достигнутые за отчетный период.</w:t>
      </w:r>
    </w:p>
    <w:p w14:paraId="0ADB44D5" w14:textId="77777777" w:rsidR="00F50AE2" w:rsidRDefault="00C33FBA">
      <w:pPr>
        <w:contextualSpacing/>
        <w:jc w:val="both"/>
      </w:pPr>
      <w:r>
        <w:rPr>
          <w:sz w:val="24"/>
          <w:szCs w:val="24"/>
        </w:rPr>
        <w:tab/>
        <w:t xml:space="preserve">Основными целями муниципальной программы муниципального образования «Город Калуга» «Городская среда» (далее – </w:t>
      </w:r>
      <w:r>
        <w:rPr>
          <w:sz w:val="24"/>
          <w:szCs w:val="24"/>
        </w:rPr>
        <w:t>Программа) являются:</w:t>
      </w:r>
    </w:p>
    <w:p w14:paraId="18EC5AF3" w14:textId="77777777" w:rsidR="00F50AE2" w:rsidRDefault="00C33FBA">
      <w:pPr>
        <w:contextualSpacing/>
        <w:jc w:val="both"/>
      </w:pPr>
      <w:r>
        <w:rPr>
          <w:sz w:val="24"/>
          <w:szCs w:val="24"/>
        </w:rPr>
        <w:tab/>
        <w:t>1.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white"/>
        </w:rPr>
        <w:t>Создание условий для улучшения качества жизни населения, формирование благоприятной и экологически безопасной городской среды.</w:t>
      </w:r>
    </w:p>
    <w:p w14:paraId="3E69DF43" w14:textId="77777777" w:rsidR="00F50AE2" w:rsidRDefault="00C33FBA">
      <w:pPr>
        <w:contextualSpacing/>
        <w:jc w:val="both"/>
      </w:pPr>
      <w:r>
        <w:rPr>
          <w:sz w:val="24"/>
          <w:szCs w:val="24"/>
        </w:rPr>
        <w:tab/>
        <w:t>В качестве основных задач Программы выступают:</w:t>
      </w:r>
    </w:p>
    <w:p w14:paraId="7EA6F603" w14:textId="77777777" w:rsidR="00F50AE2" w:rsidRDefault="00C33FBA">
      <w:pPr>
        <w:pStyle w:val="Standard"/>
        <w:jc w:val="both"/>
      </w:pPr>
      <w:r>
        <w:rPr>
          <w:rFonts w:cs="Times New Roman"/>
          <w:color w:val="000000"/>
        </w:rPr>
        <w:tab/>
      </w:r>
      <w:r>
        <w:rPr>
          <w:rFonts w:eastAsia="SimSun" w:cs="Times New Roman"/>
          <w:color w:val="000000"/>
          <w:highlight w:val="white"/>
          <w:lang w:bidi="hi-IN"/>
        </w:rPr>
        <w:t>1. Создание новых объектов благоустройства и приведение в качественное состояние уже существующих;</w:t>
      </w:r>
    </w:p>
    <w:p w14:paraId="6638C7C6" w14:textId="77777777" w:rsidR="00F50AE2" w:rsidRDefault="00C33FBA">
      <w:pPr>
        <w:ind w:firstLine="720"/>
        <w:jc w:val="both"/>
      </w:pPr>
      <w:r>
        <w:rPr>
          <w:rFonts w:eastAsia="SimSun"/>
          <w:color w:val="000000"/>
          <w:sz w:val="24"/>
          <w:szCs w:val="24"/>
          <w:highlight w:val="white"/>
          <w:lang w:bidi="hi-IN"/>
        </w:rPr>
        <w:t>2. Улучшение качества содержания мест захоронений и строительство объектов похоронного назначения на территории муниципального образования «Город Калуга»;</w:t>
      </w:r>
    </w:p>
    <w:p w14:paraId="2B54EC58" w14:textId="77777777" w:rsidR="00F50AE2" w:rsidRDefault="00C33FBA">
      <w:pPr>
        <w:ind w:firstLine="720"/>
        <w:jc w:val="both"/>
      </w:pPr>
      <w:r>
        <w:rPr>
          <w:rFonts w:eastAsia="SimSun"/>
          <w:color w:val="000000"/>
          <w:sz w:val="24"/>
          <w:szCs w:val="24"/>
          <w:highlight w:val="white"/>
          <w:lang w:bidi="hi-IN"/>
        </w:rPr>
        <w:t>3. Обеспечение надежного и высокоэффективного наружного освещения территории муниципального образования «Город Калуга»;</w:t>
      </w:r>
    </w:p>
    <w:p w14:paraId="73FBB7A5" w14:textId="77777777" w:rsidR="00F50AE2" w:rsidRDefault="00C33FBA">
      <w:pPr>
        <w:ind w:firstLine="720"/>
        <w:jc w:val="both"/>
      </w:pPr>
      <w:r>
        <w:rPr>
          <w:rFonts w:eastAsia="SimSun"/>
          <w:color w:val="000000"/>
          <w:sz w:val="24"/>
          <w:szCs w:val="24"/>
          <w:highlight w:val="white"/>
          <w:lang w:bidi="hi-IN"/>
        </w:rPr>
        <w:t>4. Улучшение природно-экологической ситуации и снижение уровня антропогенной нагрузки на окружающую среду.</w:t>
      </w:r>
    </w:p>
    <w:p w14:paraId="1AC12051" w14:textId="77777777" w:rsidR="00F50AE2" w:rsidRDefault="00C33FBA">
      <w:pPr>
        <w:jc w:val="both"/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В 2024 году были выполнены работы:</w:t>
      </w:r>
    </w:p>
    <w:p w14:paraId="7E018223" w14:textId="77777777" w:rsidR="00F50AE2" w:rsidRDefault="00C33FBA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- </w:t>
      </w:r>
      <w:r>
        <w:rPr>
          <w:sz w:val="24"/>
          <w:szCs w:val="24"/>
          <w:lang w:eastAsia="ru-RU" w:bidi="ru-RU"/>
        </w:rPr>
        <w:t xml:space="preserve">уборка центральных </w:t>
      </w:r>
      <w:proofErr w:type="gramStart"/>
      <w:r>
        <w:rPr>
          <w:sz w:val="24"/>
          <w:szCs w:val="24"/>
          <w:lang w:eastAsia="ru-RU" w:bidi="ru-RU"/>
        </w:rPr>
        <w:t>объектов  (</w:t>
      </w:r>
      <w:proofErr w:type="gramEnd"/>
      <w:r>
        <w:rPr>
          <w:sz w:val="24"/>
          <w:szCs w:val="24"/>
          <w:lang w:eastAsia="ru-RU" w:bidi="ru-RU"/>
        </w:rPr>
        <w:t>46% территорий) производится ежедневно, 20% - 5 раз в неделю,  31% - 3 раза в неделю, 3% - по заявочной системе).</w:t>
      </w:r>
      <w:r>
        <w:rPr>
          <w:sz w:val="24"/>
          <w:szCs w:val="24"/>
          <w:lang w:bidi="ru-RU"/>
        </w:rPr>
        <w:t xml:space="preserve"> Общая площадь территорий 107 объектов благоустройства </w:t>
      </w:r>
      <w:r>
        <w:rPr>
          <w:rStyle w:val="extended-textfull"/>
          <w:rFonts w:eastAsia="Andale Sans UI;Arial Unicode MS"/>
          <w:color w:val="000000"/>
          <w:sz w:val="24"/>
          <w:szCs w:val="24"/>
          <w:lang w:eastAsia="en-US" w:bidi="ru-RU"/>
        </w:rPr>
        <w:t>(4 парка, 59 скверов, 10 бульваров, 34 зеленых зоны)</w:t>
      </w:r>
      <w:r>
        <w:rPr>
          <w:rStyle w:val="extended-textfull"/>
          <w:rFonts w:eastAsia="Andale Sans UI;Arial Unicode MS"/>
          <w:b/>
          <w:bCs/>
          <w:color w:val="000000"/>
          <w:sz w:val="24"/>
          <w:szCs w:val="24"/>
          <w:lang w:eastAsia="en-US" w:bidi="ru-RU"/>
        </w:rPr>
        <w:t xml:space="preserve"> </w:t>
      </w:r>
      <w:r>
        <w:rPr>
          <w:sz w:val="24"/>
          <w:szCs w:val="24"/>
          <w:lang w:bidi="ru-RU"/>
        </w:rPr>
        <w:t xml:space="preserve">составляет </w:t>
      </w:r>
      <w:r>
        <w:rPr>
          <w:rStyle w:val="extended-textfull"/>
          <w:rFonts w:eastAsia="Andale Sans UI;Arial Unicode MS"/>
          <w:color w:val="000000"/>
          <w:sz w:val="24"/>
          <w:szCs w:val="24"/>
          <w:lang w:eastAsia="en-US" w:bidi="ru-RU"/>
        </w:rPr>
        <w:t xml:space="preserve">917 731,7 кв. м. </w:t>
      </w:r>
    </w:p>
    <w:p w14:paraId="1AEA7A32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постоянной основе осуществляются мероприятия по содержанию и текущему ремонту элементов благоустройства: плиточного покрытия, 1 696 </w:t>
      </w:r>
      <w:proofErr w:type="gramStart"/>
      <w:r>
        <w:rPr>
          <w:sz w:val="24"/>
          <w:szCs w:val="24"/>
        </w:rPr>
        <w:t>скамеек,  1</w:t>
      </w:r>
      <w:proofErr w:type="gramEnd"/>
      <w:r>
        <w:rPr>
          <w:sz w:val="24"/>
          <w:szCs w:val="24"/>
        </w:rPr>
        <w:t xml:space="preserve"> 025 урн,  вазонов. </w:t>
      </w:r>
    </w:p>
    <w:p w14:paraId="305E7ED8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 начала 2024 года выполнены работы по вырубке 901 аварийных деревьев и обрезке 302 зеленых насаждений</w:t>
      </w:r>
      <w:r>
        <w:rPr>
          <w:sz w:val="24"/>
          <w:szCs w:val="24"/>
        </w:rPr>
        <w:t>.</w:t>
      </w:r>
    </w:p>
    <w:p w14:paraId="34350487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-площадь городских и сельских кладбищ, находящихся на обслуживании — 197,1 га.</w:t>
      </w:r>
    </w:p>
    <w:p w14:paraId="70FB83A2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-заключено Соглашение между министерством культуры Калужской области и Городской Управой города Калуги «О предоставлении субсидии из бюджета субъекта Российской Федерации бюджету муниципального образования на софинансирование расходных обязательств субъектов Российской Федерации, связанных с реализацией федеральной целевой программы «Увековечение памяти погибших при защите Отечества на 2019 — 2024 годы». Объем финансирования на 2024 год в рамках заключенного соглашения составляет 2 033,3 </w:t>
      </w:r>
      <w:proofErr w:type="spellStart"/>
      <w:r>
        <w:rPr>
          <w:sz w:val="24"/>
          <w:szCs w:val="24"/>
        </w:rPr>
        <w:t>тыс</w:t>
      </w:r>
      <w:proofErr w:type="spellEnd"/>
      <w:r>
        <w:rPr>
          <w:sz w:val="24"/>
          <w:szCs w:val="24"/>
        </w:rPr>
        <w:t xml:space="preserve"> руб. (в </w:t>
      </w:r>
      <w:proofErr w:type="gramStart"/>
      <w:r>
        <w:rPr>
          <w:sz w:val="24"/>
          <w:szCs w:val="24"/>
        </w:rPr>
        <w:t>т.ч</w:t>
      </w:r>
      <w:proofErr w:type="gramEnd"/>
      <w:r>
        <w:rPr>
          <w:sz w:val="24"/>
          <w:szCs w:val="24"/>
        </w:rPr>
        <w:t xml:space="preserve"> средства ФБ в сумме 1 244,4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 xml:space="preserve">., областного бюджета в сумме 585,6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 xml:space="preserve">., бюджета МО в сумме 203,3 </w:t>
      </w:r>
      <w:proofErr w:type="spellStart"/>
      <w:r>
        <w:rPr>
          <w:sz w:val="24"/>
          <w:szCs w:val="24"/>
        </w:rPr>
        <w:t>тыс.уб</w:t>
      </w:r>
      <w:proofErr w:type="spellEnd"/>
      <w:r>
        <w:rPr>
          <w:sz w:val="24"/>
          <w:szCs w:val="24"/>
        </w:rPr>
        <w:t>.)</w:t>
      </w:r>
    </w:p>
    <w:p w14:paraId="7BF5E0D3" w14:textId="77777777" w:rsidR="00F50AE2" w:rsidRDefault="00C33FBA">
      <w:pPr>
        <w:pStyle w:val="Standard1"/>
        <w:jc w:val="both"/>
      </w:pPr>
      <w:r>
        <w:rPr>
          <w:rStyle w:val="af"/>
          <w:rFonts w:eastAsia="Times New Roman" w:cs="Times New Roman"/>
          <w:b w:val="0"/>
          <w:bCs w:val="0"/>
          <w:color w:val="000000"/>
          <w:spacing w:val="2"/>
          <w:lang w:eastAsia="en-US" w:bidi="ar-SA"/>
        </w:rPr>
        <w:t xml:space="preserve">            Данные средства выделены на благоустройство 5-ти воинских захоронений на кладбище «Пятницкое»:</w:t>
      </w:r>
    </w:p>
    <w:p w14:paraId="22BEEBFA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Индивидуальная могила </w:t>
      </w:r>
      <w:proofErr w:type="spellStart"/>
      <w:r>
        <w:rPr>
          <w:sz w:val="24"/>
          <w:szCs w:val="24"/>
        </w:rPr>
        <w:t>Габрилова</w:t>
      </w:r>
      <w:proofErr w:type="spellEnd"/>
      <w:r>
        <w:rPr>
          <w:sz w:val="24"/>
          <w:szCs w:val="24"/>
        </w:rPr>
        <w:t xml:space="preserve"> М.М., </w:t>
      </w:r>
      <w:proofErr w:type="spellStart"/>
      <w:r>
        <w:rPr>
          <w:sz w:val="24"/>
          <w:szCs w:val="24"/>
        </w:rPr>
        <w:t>г.Калуга</w:t>
      </w:r>
      <w:proofErr w:type="spellEnd"/>
      <w:r>
        <w:rPr>
          <w:sz w:val="24"/>
          <w:szCs w:val="24"/>
        </w:rPr>
        <w:t xml:space="preserve">, Пятницкое кладбище, </w:t>
      </w:r>
      <w:proofErr w:type="spellStart"/>
      <w:r>
        <w:rPr>
          <w:sz w:val="24"/>
          <w:szCs w:val="24"/>
        </w:rPr>
        <w:t>ул.Труда</w:t>
      </w:r>
      <w:proofErr w:type="spellEnd"/>
      <w:r>
        <w:rPr>
          <w:sz w:val="24"/>
          <w:szCs w:val="24"/>
        </w:rPr>
        <w:t>, участок № 3, учетный номер 002;</w:t>
      </w:r>
    </w:p>
    <w:p w14:paraId="116F89E6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Индивидуальная могила Можейко А.Я., </w:t>
      </w:r>
      <w:proofErr w:type="spellStart"/>
      <w:r>
        <w:rPr>
          <w:sz w:val="24"/>
          <w:szCs w:val="24"/>
        </w:rPr>
        <w:t>г.Калуга</w:t>
      </w:r>
      <w:proofErr w:type="spellEnd"/>
      <w:r>
        <w:rPr>
          <w:sz w:val="24"/>
          <w:szCs w:val="24"/>
        </w:rPr>
        <w:t xml:space="preserve">, Пятницкое кладбище, </w:t>
      </w:r>
      <w:proofErr w:type="spellStart"/>
      <w:r>
        <w:rPr>
          <w:sz w:val="24"/>
          <w:szCs w:val="24"/>
        </w:rPr>
        <w:t>ул.Труда</w:t>
      </w:r>
      <w:proofErr w:type="spellEnd"/>
      <w:r>
        <w:rPr>
          <w:sz w:val="24"/>
          <w:szCs w:val="24"/>
        </w:rPr>
        <w:t>, участок № 3, учетный номер 008;</w:t>
      </w:r>
    </w:p>
    <w:p w14:paraId="7F09F93E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Индивидуальная могила Хайдукова П.А., </w:t>
      </w:r>
      <w:proofErr w:type="spellStart"/>
      <w:r>
        <w:rPr>
          <w:sz w:val="24"/>
          <w:szCs w:val="24"/>
        </w:rPr>
        <w:t>г.Калуга</w:t>
      </w:r>
      <w:proofErr w:type="spellEnd"/>
      <w:r>
        <w:rPr>
          <w:sz w:val="24"/>
          <w:szCs w:val="24"/>
        </w:rPr>
        <w:t xml:space="preserve">, Пятницкое кладбище, </w:t>
      </w:r>
      <w:proofErr w:type="spellStart"/>
      <w:r>
        <w:rPr>
          <w:sz w:val="24"/>
          <w:szCs w:val="24"/>
        </w:rPr>
        <w:t>ул.Труда</w:t>
      </w:r>
      <w:proofErr w:type="spellEnd"/>
      <w:r>
        <w:rPr>
          <w:sz w:val="24"/>
          <w:szCs w:val="24"/>
        </w:rPr>
        <w:t>, участок № 3, учетный номер 014;</w:t>
      </w:r>
    </w:p>
    <w:p w14:paraId="3CABC4AC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Индивидуальная могила Салтыкова Н.М., </w:t>
      </w:r>
      <w:proofErr w:type="spellStart"/>
      <w:r>
        <w:rPr>
          <w:sz w:val="24"/>
          <w:szCs w:val="24"/>
        </w:rPr>
        <w:t>г.Калуга</w:t>
      </w:r>
      <w:proofErr w:type="spellEnd"/>
      <w:r>
        <w:rPr>
          <w:sz w:val="24"/>
          <w:szCs w:val="24"/>
        </w:rPr>
        <w:t xml:space="preserve">, Пятницкое кладбище, </w:t>
      </w:r>
      <w:proofErr w:type="spellStart"/>
      <w:r>
        <w:rPr>
          <w:sz w:val="24"/>
          <w:szCs w:val="24"/>
        </w:rPr>
        <w:t>ул.Труда</w:t>
      </w:r>
      <w:proofErr w:type="spellEnd"/>
      <w:r>
        <w:rPr>
          <w:sz w:val="24"/>
          <w:szCs w:val="24"/>
        </w:rPr>
        <w:t>, участок № 3, учетный номер 015;</w:t>
      </w:r>
    </w:p>
    <w:p w14:paraId="24A4CBC9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Индивидуальная могила </w:t>
      </w:r>
      <w:proofErr w:type="spellStart"/>
      <w:r>
        <w:rPr>
          <w:sz w:val="24"/>
          <w:szCs w:val="24"/>
        </w:rPr>
        <w:t>Лоухина</w:t>
      </w:r>
      <w:proofErr w:type="spellEnd"/>
      <w:r>
        <w:rPr>
          <w:sz w:val="24"/>
          <w:szCs w:val="24"/>
        </w:rPr>
        <w:t xml:space="preserve"> Н.С., </w:t>
      </w:r>
      <w:proofErr w:type="spellStart"/>
      <w:r>
        <w:rPr>
          <w:sz w:val="24"/>
          <w:szCs w:val="24"/>
        </w:rPr>
        <w:t>г.Калуга</w:t>
      </w:r>
      <w:proofErr w:type="spellEnd"/>
      <w:r>
        <w:rPr>
          <w:sz w:val="24"/>
          <w:szCs w:val="24"/>
        </w:rPr>
        <w:t xml:space="preserve">, Пятницкое кладбище, </w:t>
      </w:r>
      <w:proofErr w:type="spellStart"/>
      <w:r>
        <w:rPr>
          <w:sz w:val="24"/>
          <w:szCs w:val="24"/>
        </w:rPr>
        <w:t>ул.Труда</w:t>
      </w:r>
      <w:proofErr w:type="spellEnd"/>
      <w:r>
        <w:rPr>
          <w:sz w:val="24"/>
          <w:szCs w:val="24"/>
        </w:rPr>
        <w:t>, участок № 3, учетный номер 006.</w:t>
      </w:r>
    </w:p>
    <w:p w14:paraId="612A9491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Указанные воинские захоронения относится к выявленным объектам культурного наследия (Решение малого Совета Калужского областного Совета народных депутатов от 22.05.1992 г. № 76).</w:t>
      </w:r>
    </w:p>
    <w:p w14:paraId="39926182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-управлением городского хозяйства города Калуги совместно с МБУ «Калугаблагоустройство» ведется работа по благоустройству и текущему ремонту объектов монументального искусства 51 единица (памятники, бюсты, скульптуры)</w:t>
      </w:r>
      <w:r>
        <w:rPr>
          <w:sz w:val="24"/>
          <w:szCs w:val="24"/>
          <w:lang w:eastAsia="ru-RU"/>
        </w:rPr>
        <w:t>.</w:t>
      </w:r>
      <w:r>
        <w:rPr>
          <w:sz w:val="24"/>
          <w:szCs w:val="24"/>
        </w:rPr>
        <w:t xml:space="preserve"> </w:t>
      </w:r>
    </w:p>
    <w:p w14:paraId="3FB3821B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 целях улучшения санитарно-эпидемиологической обстановки в городе функционировали 3 бесплатных стационарных туалета, расположенных в Центральном парке культуры и отдыха, парке имени </w:t>
      </w:r>
      <w:proofErr w:type="spellStart"/>
      <w:r>
        <w:rPr>
          <w:sz w:val="24"/>
          <w:szCs w:val="24"/>
        </w:rPr>
        <w:t>К.Э.Циолковского</w:t>
      </w:r>
      <w:proofErr w:type="spellEnd"/>
      <w:r>
        <w:rPr>
          <w:sz w:val="24"/>
          <w:szCs w:val="24"/>
        </w:rPr>
        <w:t>, Новом парке и 1 модульный в сквере Ленина. С апреля по октябрь круглосуточно работают 12 мобильных туалетных кабин (МТК).</w:t>
      </w:r>
    </w:p>
    <w:p w14:paraId="64932364" w14:textId="77777777" w:rsidR="00F50AE2" w:rsidRDefault="00C33FBA">
      <w:pPr>
        <w:ind w:firstLine="720"/>
        <w:jc w:val="both"/>
        <w:rPr>
          <w:sz w:val="24"/>
          <w:szCs w:val="24"/>
          <w:shd w:val="clear" w:color="auto" w:fill="DDDDDD"/>
        </w:rPr>
      </w:pPr>
      <w:r>
        <w:rPr>
          <w:sz w:val="24"/>
          <w:szCs w:val="24"/>
        </w:rPr>
        <w:t xml:space="preserve">-в реестре мест (площадок) накопления твердых коммунальных отходов на территории МО «Город Калуга» числится 1562 площадок, из них муниципальных - 833. </w:t>
      </w:r>
      <w:r>
        <w:rPr>
          <w:sz w:val="24"/>
          <w:szCs w:val="24"/>
        </w:rPr>
        <w:br w:type="textWrapping" w:clear="all"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За 1 квартал текущего года на территории муниципального образования расчищено 564 площадки от снега и наледи для обеспечения бесперебойного вывоза твердых бытовых отходов региональным оператором, убрано 1 317 несанкционированных свалок, образовавшихся на контейнерных площадках, вывезено и утилизировано древесных, растительных отходов и иного мусора — 324 </w:t>
      </w:r>
      <w:proofErr w:type="spellStart"/>
      <w:r>
        <w:rPr>
          <w:sz w:val="24"/>
          <w:szCs w:val="24"/>
        </w:rPr>
        <w:t>куб.м</w:t>
      </w:r>
      <w:proofErr w:type="spellEnd"/>
      <w:r>
        <w:rPr>
          <w:sz w:val="24"/>
          <w:szCs w:val="24"/>
        </w:rPr>
        <w:t xml:space="preserve"> </w:t>
      </w:r>
    </w:p>
    <w:p w14:paraId="7BC1AE82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-устройство </w:t>
      </w:r>
      <w:proofErr w:type="spellStart"/>
      <w:r>
        <w:rPr>
          <w:sz w:val="24"/>
          <w:szCs w:val="24"/>
        </w:rPr>
        <w:t>МАФов</w:t>
      </w:r>
      <w:proofErr w:type="spellEnd"/>
      <w:r>
        <w:rPr>
          <w:sz w:val="24"/>
          <w:szCs w:val="24"/>
        </w:rPr>
        <w:t xml:space="preserve"> по предложениям депутатов Городской думы города Калуги (УЖКХ)</w:t>
      </w:r>
    </w:p>
    <w:p w14:paraId="5050A2BE" w14:textId="77777777" w:rsidR="00F50AE2" w:rsidRDefault="00C33FB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40" w:lineRule="auto"/>
        <w:jc w:val="both"/>
      </w:pPr>
      <w:r>
        <w:rPr>
          <w:color w:val="000000"/>
          <w:sz w:val="24"/>
          <w:szCs w:val="24"/>
          <w:lang w:eastAsia="en-US"/>
        </w:rPr>
        <w:tab/>
        <w:t xml:space="preserve">В текущем году запланировано выполнение  работ по размещению 109  единиц оборудования по 50 адресам: </w:t>
      </w:r>
      <w:proofErr w:type="spellStart"/>
      <w:r>
        <w:rPr>
          <w:color w:val="000000"/>
          <w:sz w:val="24"/>
          <w:szCs w:val="24"/>
          <w:lang w:eastAsia="en-US"/>
        </w:rPr>
        <w:t>Ст</w:t>
      </w:r>
      <w:proofErr w:type="spellEnd"/>
      <w:r>
        <w:rPr>
          <w:color w:val="000000"/>
          <w:sz w:val="24"/>
          <w:szCs w:val="24"/>
          <w:lang w:eastAsia="en-US"/>
        </w:rPr>
        <w:t xml:space="preserve"> Разина 5; Николо Козинская 57; С Щедрина 74 </w:t>
      </w:r>
      <w:proofErr w:type="spellStart"/>
      <w:r>
        <w:rPr>
          <w:color w:val="000000"/>
          <w:sz w:val="24"/>
          <w:szCs w:val="24"/>
          <w:lang w:eastAsia="en-US"/>
        </w:rPr>
        <w:t>корп</w:t>
      </w:r>
      <w:proofErr w:type="spellEnd"/>
      <w:r>
        <w:rPr>
          <w:color w:val="000000"/>
          <w:sz w:val="24"/>
          <w:szCs w:val="24"/>
          <w:lang w:eastAsia="en-US"/>
        </w:rPr>
        <w:t xml:space="preserve"> 1; Тульская 23; Баумана 3; пер. М. Горького, 2; Постовалова 10; Больничная 11; Болдина 3А; Никитина 127-137; Вишневского 25; Радужная 7 к 1-2; </w:t>
      </w:r>
      <w:proofErr w:type="spellStart"/>
      <w:r>
        <w:rPr>
          <w:color w:val="000000"/>
          <w:sz w:val="24"/>
          <w:szCs w:val="24"/>
          <w:lang w:eastAsia="en-US"/>
        </w:rPr>
        <w:t>Аненки</w:t>
      </w:r>
      <w:proofErr w:type="spellEnd"/>
      <w:r>
        <w:rPr>
          <w:color w:val="000000"/>
          <w:sz w:val="24"/>
          <w:szCs w:val="24"/>
          <w:lang w:eastAsia="en-US"/>
        </w:rPr>
        <w:t xml:space="preserve"> 18; Привокзальная 11 к1; </w:t>
      </w:r>
      <w:proofErr w:type="spellStart"/>
      <w:r>
        <w:rPr>
          <w:color w:val="000000"/>
          <w:sz w:val="24"/>
          <w:szCs w:val="24"/>
          <w:lang w:eastAsia="en-US"/>
        </w:rPr>
        <w:t>Резвань</w:t>
      </w:r>
      <w:proofErr w:type="spellEnd"/>
      <w:r>
        <w:rPr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color w:val="000000"/>
          <w:sz w:val="24"/>
          <w:szCs w:val="24"/>
          <w:lang w:eastAsia="en-US"/>
        </w:rPr>
        <w:t>ул</w:t>
      </w:r>
      <w:proofErr w:type="spellEnd"/>
      <w:r>
        <w:rPr>
          <w:color w:val="000000"/>
          <w:sz w:val="24"/>
          <w:szCs w:val="24"/>
          <w:lang w:eastAsia="en-US"/>
        </w:rPr>
        <w:t xml:space="preserve"> Школьная 2; д. Некрасово, ул. Жасминовая, д. 16; Сиреневый бульвар 3; Малоярославецкая 1</w:t>
      </w:r>
      <w:r w:rsidRPr="003267F2">
        <w:rPr>
          <w:color w:val="000000"/>
          <w:sz w:val="24"/>
          <w:szCs w:val="24"/>
          <w:lang w:eastAsia="en-US"/>
        </w:rPr>
        <w:t>;</w:t>
      </w:r>
      <w:r>
        <w:rPr>
          <w:color w:val="000000"/>
          <w:sz w:val="24"/>
          <w:szCs w:val="24"/>
          <w:lang w:eastAsia="en-US"/>
        </w:rPr>
        <w:t xml:space="preserve"> Кибальчича 5; Кубяка 2; Кубяка 4; Кубяка 5; Малоярославецкая 3; Энтузиастов 11; Моторостроителей 1-3; Линейная 30/5; </w:t>
      </w:r>
      <w:proofErr w:type="spellStart"/>
      <w:r>
        <w:rPr>
          <w:color w:val="000000"/>
          <w:sz w:val="24"/>
          <w:szCs w:val="24"/>
          <w:lang w:eastAsia="en-US"/>
        </w:rPr>
        <w:t>Терепецкая</w:t>
      </w:r>
      <w:proofErr w:type="spellEnd"/>
      <w:r>
        <w:rPr>
          <w:color w:val="000000"/>
          <w:sz w:val="24"/>
          <w:szCs w:val="24"/>
          <w:lang w:eastAsia="en-US"/>
        </w:rPr>
        <w:t xml:space="preserve"> 12; </w:t>
      </w:r>
      <w:proofErr w:type="spellStart"/>
      <w:r>
        <w:rPr>
          <w:color w:val="000000"/>
          <w:sz w:val="24"/>
          <w:szCs w:val="24"/>
          <w:lang w:eastAsia="en-US"/>
        </w:rPr>
        <w:t>Терепецкая</w:t>
      </w:r>
      <w:proofErr w:type="spellEnd"/>
      <w:r>
        <w:rPr>
          <w:color w:val="000000"/>
          <w:sz w:val="24"/>
          <w:szCs w:val="24"/>
          <w:lang w:eastAsia="en-US"/>
        </w:rPr>
        <w:t xml:space="preserve"> 9; Энтузиастов 7; Энтузиастов 8; Пухова 17; Пухова 25/27; пер. Чичерина 24; Чичерина 17; Огарева 9/7; Суворова 17; Тельмана 10; Ленина 26, 28, 30, 32; Ленина 22; Ленина 38; д. </w:t>
      </w:r>
      <w:proofErr w:type="spellStart"/>
      <w:r>
        <w:rPr>
          <w:color w:val="000000"/>
          <w:sz w:val="24"/>
          <w:szCs w:val="24"/>
          <w:lang w:eastAsia="en-US"/>
        </w:rPr>
        <w:t>Крутицы</w:t>
      </w:r>
      <w:proofErr w:type="spellEnd"/>
      <w:r>
        <w:rPr>
          <w:color w:val="000000"/>
          <w:sz w:val="24"/>
          <w:szCs w:val="24"/>
          <w:lang w:eastAsia="en-US"/>
        </w:rPr>
        <w:t xml:space="preserve"> (район спорт </w:t>
      </w:r>
      <w:proofErr w:type="spellStart"/>
      <w:r>
        <w:rPr>
          <w:color w:val="000000"/>
          <w:sz w:val="24"/>
          <w:szCs w:val="24"/>
          <w:lang w:eastAsia="en-US"/>
        </w:rPr>
        <w:t>площ</w:t>
      </w:r>
      <w:proofErr w:type="spellEnd"/>
      <w:r>
        <w:rPr>
          <w:color w:val="000000"/>
          <w:sz w:val="24"/>
          <w:szCs w:val="24"/>
          <w:lang w:eastAsia="en-US"/>
        </w:rPr>
        <w:t xml:space="preserve">); д. </w:t>
      </w:r>
      <w:proofErr w:type="spellStart"/>
      <w:r>
        <w:rPr>
          <w:color w:val="000000"/>
          <w:sz w:val="24"/>
          <w:szCs w:val="24"/>
          <w:lang w:eastAsia="en-US"/>
        </w:rPr>
        <w:t>Яглово</w:t>
      </w:r>
      <w:proofErr w:type="spellEnd"/>
      <w:r>
        <w:rPr>
          <w:color w:val="000000"/>
          <w:sz w:val="24"/>
          <w:szCs w:val="24"/>
          <w:lang w:eastAsia="en-US"/>
        </w:rPr>
        <w:t>, ул. 1-ая Пейзажная, д.24; Ку</w:t>
      </w:r>
      <w:r>
        <w:rPr>
          <w:color w:val="000000"/>
          <w:sz w:val="24"/>
          <w:szCs w:val="24"/>
        </w:rPr>
        <w:t xml:space="preserve">ровской </w:t>
      </w:r>
      <w:proofErr w:type="spellStart"/>
      <w:r>
        <w:rPr>
          <w:color w:val="000000"/>
          <w:sz w:val="24"/>
          <w:szCs w:val="24"/>
        </w:rPr>
        <w:t>ул</w:t>
      </w:r>
      <w:proofErr w:type="spellEnd"/>
      <w:r>
        <w:rPr>
          <w:color w:val="000000"/>
          <w:sz w:val="24"/>
          <w:szCs w:val="24"/>
        </w:rPr>
        <w:t xml:space="preserve"> Строительная 5; Болотникова 10; Жукова 47; Аллейная 10; Моторная 48, 50; Л. Толстого 37-39 ; Гвардейская 5А</w:t>
      </w:r>
      <w:r w:rsidRPr="003267F2"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Плеханова 82, из которых  выполнено 43 адреса (97 единиц оборудования).</w:t>
      </w:r>
    </w:p>
    <w:p w14:paraId="4080340E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-на содержании в МБУ «Специализированное монтажно-эксплуатационное управление» находятся 403 детских игровых площадки, в МБУ «Калугаблагоустройство» – 161 детских игровых площадок. </w:t>
      </w:r>
      <w:r>
        <w:rPr>
          <w:sz w:val="24"/>
          <w:szCs w:val="24"/>
          <w:lang w:eastAsia="ru-RU"/>
        </w:rPr>
        <w:t xml:space="preserve"> Кроме того, управление городского хозяйства проводит работу по актуализации реестра детского игрового оборудования с целью его закрепления за подведомственными учреждениями для его своевременного ремонта и содержания.</w:t>
      </w:r>
    </w:p>
    <w:p w14:paraId="1159DF8B" w14:textId="77777777" w:rsidR="00F50AE2" w:rsidRDefault="00C33FBA">
      <w:pPr>
        <w:ind w:firstLine="720"/>
        <w:jc w:val="both"/>
        <w:rPr>
          <w:iCs/>
          <w:sz w:val="24"/>
          <w:szCs w:val="24"/>
          <w:shd w:val="clear" w:color="auto" w:fill="DDDDDD"/>
        </w:rPr>
      </w:pPr>
      <w:r>
        <w:rPr>
          <w:sz w:val="24"/>
          <w:szCs w:val="24"/>
          <w:lang w:eastAsia="ru-RU"/>
        </w:rPr>
        <w:t>- ежемесячно выполнялись работы по содержанию 13 гидротехнических сооружений, находящихся на праве оперативного управления в МБУ «Специализированное монтажно-эксплуатационное управление».</w:t>
      </w:r>
    </w:p>
    <w:p w14:paraId="3FE1A4E6" w14:textId="77777777" w:rsidR="00F50AE2" w:rsidRDefault="00C33FBA">
      <w:pPr>
        <w:ind w:firstLine="720"/>
        <w:jc w:val="both"/>
        <w:rPr>
          <w:iCs/>
          <w:sz w:val="24"/>
          <w:szCs w:val="24"/>
          <w:shd w:val="clear" w:color="auto" w:fill="DDDDDD"/>
        </w:rPr>
      </w:pPr>
      <w:r>
        <w:rPr>
          <w:sz w:val="24"/>
          <w:szCs w:val="24"/>
        </w:rPr>
        <w:t>-</w:t>
      </w:r>
      <w:r>
        <w:rPr>
          <w:sz w:val="24"/>
          <w:szCs w:val="24"/>
          <w:lang w:eastAsia="ru-RU"/>
        </w:rPr>
        <w:t>выполнялись работы по текущему содержанию понтонного моста на р. Ока.</w:t>
      </w:r>
    </w:p>
    <w:p w14:paraId="4E7FD762" w14:textId="77777777" w:rsidR="00F50AE2" w:rsidRDefault="00C33FBA">
      <w:pPr>
        <w:ind w:firstLine="720"/>
        <w:jc w:val="both"/>
        <w:rPr>
          <w:iCs/>
          <w:sz w:val="24"/>
          <w:szCs w:val="24"/>
        </w:rPr>
      </w:pPr>
      <w:r>
        <w:rPr>
          <w:sz w:val="24"/>
          <w:szCs w:val="24"/>
          <w:lang w:eastAsia="ru-RU"/>
        </w:rPr>
        <w:t xml:space="preserve">Мероприятия по обеспечению безаварийной и бесперебойной работы понтонного моста, исправного технического состояния, сохранности имущества, инвентаря, безопасной эксплуатации, своевременное техническое обслуживание, ремонт и содержание </w:t>
      </w:r>
      <w:proofErr w:type="gramStart"/>
      <w:r>
        <w:rPr>
          <w:sz w:val="24"/>
          <w:szCs w:val="24"/>
          <w:lang w:eastAsia="ru-RU"/>
        </w:rPr>
        <w:t>конструкций  и</w:t>
      </w:r>
      <w:proofErr w:type="gramEnd"/>
      <w:r>
        <w:rPr>
          <w:sz w:val="24"/>
          <w:szCs w:val="24"/>
          <w:lang w:eastAsia="ru-RU"/>
        </w:rPr>
        <w:t xml:space="preserve"> механизмов. Ежедневно производятся работы по уборке понтонного моста и прибрежной зоны моста. Два раза в </w:t>
      </w:r>
      <w:proofErr w:type="gramStart"/>
      <w:r>
        <w:rPr>
          <w:sz w:val="24"/>
          <w:szCs w:val="24"/>
          <w:lang w:eastAsia="ru-RU"/>
        </w:rPr>
        <w:t>неделю  производятся</w:t>
      </w:r>
      <w:proofErr w:type="gramEnd"/>
      <w:r>
        <w:rPr>
          <w:sz w:val="24"/>
          <w:szCs w:val="24"/>
          <w:lang w:eastAsia="ru-RU"/>
        </w:rPr>
        <w:t xml:space="preserve"> работы по уборке водной глади понтонного моста с использованием техники (Камаз самосвал, погрузчик экскаватор).</w:t>
      </w:r>
    </w:p>
    <w:p w14:paraId="19769D8D" w14:textId="77777777" w:rsidR="00F50AE2" w:rsidRDefault="00C33FBA">
      <w:pPr>
        <w:ind w:firstLine="720"/>
        <w:jc w:val="both"/>
        <w:rPr>
          <w:sz w:val="24"/>
          <w:szCs w:val="24"/>
          <w:shd w:val="clear" w:color="auto" w:fill="DDDDDD"/>
        </w:rPr>
      </w:pPr>
      <w:r>
        <w:rPr>
          <w:sz w:val="24"/>
          <w:szCs w:val="24"/>
        </w:rPr>
        <w:t xml:space="preserve">На территории муниципального образования «Город Калуга» расположено 147 колодцев </w:t>
      </w:r>
      <w:proofErr w:type="gramStart"/>
      <w:r>
        <w:rPr>
          <w:sz w:val="24"/>
          <w:szCs w:val="24"/>
        </w:rPr>
        <w:t>и  родников</w:t>
      </w:r>
      <w:proofErr w:type="gramEnd"/>
      <w:r>
        <w:rPr>
          <w:sz w:val="24"/>
          <w:szCs w:val="24"/>
        </w:rPr>
        <w:t xml:space="preserve"> (находящихся в реестре муниципального имущества).</w:t>
      </w:r>
    </w:p>
    <w:p w14:paraId="7686E09E" w14:textId="77777777" w:rsidR="00F50AE2" w:rsidRDefault="00C33FBA">
      <w:pPr>
        <w:ind w:firstLine="720"/>
        <w:jc w:val="both"/>
        <w:rPr>
          <w:sz w:val="24"/>
          <w:szCs w:val="24"/>
          <w:shd w:val="clear" w:color="auto" w:fill="DDDDDD"/>
        </w:rPr>
      </w:pPr>
      <w:r>
        <w:rPr>
          <w:sz w:val="24"/>
          <w:szCs w:val="24"/>
        </w:rPr>
        <w:t xml:space="preserve">Заключен муниципальный контракт на оказание услуг по очистке и </w:t>
      </w:r>
      <w:proofErr w:type="gramStart"/>
      <w:r>
        <w:rPr>
          <w:sz w:val="24"/>
          <w:szCs w:val="24"/>
        </w:rPr>
        <w:t>дезинфекции  колодцев</w:t>
      </w:r>
      <w:proofErr w:type="gramEnd"/>
      <w:r>
        <w:rPr>
          <w:sz w:val="24"/>
          <w:szCs w:val="24"/>
        </w:rPr>
        <w:t>, предназначенных для водоснабжения населения на территории  муниципального образования «Город Калуга» .</w:t>
      </w:r>
    </w:p>
    <w:p w14:paraId="2F6408A8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Выполнена очистка и дезинфекция 85 колодцев. Заключен муниципальный контракт на ремонт 18 колодцев, предназначенных для водоснабжения населения на </w:t>
      </w:r>
      <w:proofErr w:type="gramStart"/>
      <w:r>
        <w:rPr>
          <w:sz w:val="24"/>
          <w:szCs w:val="24"/>
        </w:rPr>
        <w:t>территории  муниципального</w:t>
      </w:r>
      <w:proofErr w:type="gramEnd"/>
      <w:r>
        <w:rPr>
          <w:sz w:val="24"/>
          <w:szCs w:val="24"/>
        </w:rPr>
        <w:t xml:space="preserve"> образования «Город Калуга» .</w:t>
      </w:r>
    </w:p>
    <w:p w14:paraId="2BACE73B" w14:textId="77777777" w:rsidR="00F50AE2" w:rsidRDefault="00C33FB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согласно муниципальному контракту на период с 01.12.2023 по 30.11.2024 расходы на содержание объектов уличного освещения предусматривают ежемесячное содержание и текущий ремонт 25 767 шт. светильников уличного освещения. Доля горения от общего количества обслуживаемых светильников составляет не менее 98 %.</w:t>
      </w:r>
    </w:p>
    <w:p w14:paraId="232F7FE0" w14:textId="77777777" w:rsidR="00F50AE2" w:rsidRDefault="00C33FBA">
      <w:pPr>
        <w:spacing w:line="240" w:lineRule="auto"/>
        <w:ind w:firstLine="72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В соответствии с поручениями Городской Управы города Калуги МУП «Калужские городские коммунальные электрические сети» </w:t>
      </w:r>
      <w:proofErr w:type="spellStart"/>
      <w:r>
        <w:rPr>
          <w:sz w:val="24"/>
          <w:szCs w:val="24"/>
          <w:shd w:val="clear" w:color="auto" w:fill="FFFFFF"/>
        </w:rPr>
        <w:t>г.Калуги</w:t>
      </w:r>
      <w:proofErr w:type="spellEnd"/>
      <w:r>
        <w:rPr>
          <w:sz w:val="24"/>
          <w:szCs w:val="24"/>
          <w:shd w:val="clear" w:color="auto" w:fill="FFFFFF"/>
        </w:rPr>
        <w:t xml:space="preserve"> выполняет работы по реконструкции наружного освещения на территории МО «Город Калуга». </w:t>
      </w:r>
    </w:p>
    <w:p w14:paraId="70498C1D" w14:textId="77777777" w:rsidR="00F50AE2" w:rsidRDefault="00C33FBA">
      <w:pPr>
        <w:tabs>
          <w:tab w:val="left" w:pos="851"/>
          <w:tab w:val="left" w:pos="1980"/>
        </w:tabs>
        <w:spacing w:after="160" w:line="240" w:lineRule="auto"/>
        <w:contextualSpacing/>
        <w:jc w:val="both"/>
        <w:rPr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Проведена реконструкция освещения в Калуге:</w:t>
      </w:r>
      <w:r>
        <w:rPr>
          <w:rFonts w:eastAsia="Calibri" w:cs="Verdana"/>
          <w:color w:val="000000"/>
          <w:sz w:val="24"/>
          <w:szCs w:val="24"/>
          <w:shd w:val="clear" w:color="auto" w:fill="FFFFFF"/>
        </w:rPr>
        <w:t xml:space="preserve"> на пл. Театральная, пер. Резервный, пер. Юрия Казанкова, участке ул. Московская от пл. Московская до путепровода, участке ул. Советская от трассы Р-132 до Тарусского проезда, участке ул. Рылеева от ул. Труда до ул. Кирова, проезде Юрия Круглова, бульваре, Интернационалистов, на улицах Герцена и Гвардейская, а также в парке Циолковского, сквере пл. Победы и сквере Кирова.</w:t>
      </w:r>
    </w:p>
    <w:p w14:paraId="50912946" w14:textId="77777777" w:rsidR="00F50AE2" w:rsidRDefault="00C33FBA">
      <w:pPr>
        <w:spacing w:line="240" w:lineRule="auto"/>
        <w:ind w:firstLine="720"/>
        <w:jc w:val="both"/>
        <w:rPr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Одновременно были выполнены работы по устройству уличного освещения в Калуге: в д. </w:t>
      </w:r>
      <w:proofErr w:type="spellStart"/>
      <w:r>
        <w:rPr>
          <w:color w:val="000000"/>
          <w:sz w:val="24"/>
          <w:szCs w:val="24"/>
          <w:shd w:val="clear" w:color="auto" w:fill="FFFFFF"/>
          <w:lang w:eastAsia="en-US"/>
        </w:rPr>
        <w:t>Канищево</w:t>
      </w:r>
      <w:proofErr w:type="spellEnd"/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, ул. Дмитриева, д. Андреевское, пер. </w:t>
      </w:r>
      <w:proofErr w:type="spellStart"/>
      <w:r>
        <w:rPr>
          <w:color w:val="000000"/>
          <w:sz w:val="24"/>
          <w:szCs w:val="24"/>
          <w:shd w:val="clear" w:color="auto" w:fill="FFFFFF"/>
          <w:lang w:eastAsia="en-US"/>
        </w:rPr>
        <w:t>Нежилка</w:t>
      </w:r>
      <w:proofErr w:type="spellEnd"/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, д. </w:t>
      </w:r>
      <w:proofErr w:type="spellStart"/>
      <w:r>
        <w:rPr>
          <w:color w:val="000000"/>
          <w:sz w:val="24"/>
          <w:szCs w:val="24"/>
          <w:shd w:val="clear" w:color="auto" w:fill="FFFFFF"/>
          <w:lang w:eastAsia="en-US"/>
        </w:rPr>
        <w:t>Колюпаново</w:t>
      </w:r>
      <w:proofErr w:type="spellEnd"/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, ул. Лесная поляна, д. </w:t>
      </w:r>
      <w:proofErr w:type="spellStart"/>
      <w:r>
        <w:rPr>
          <w:color w:val="000000"/>
          <w:sz w:val="24"/>
          <w:szCs w:val="24"/>
          <w:shd w:val="clear" w:color="auto" w:fill="FFFFFF"/>
          <w:lang w:eastAsia="en-US"/>
        </w:rPr>
        <w:t>Черносвитино</w:t>
      </w:r>
      <w:proofErr w:type="spellEnd"/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, ул. </w:t>
      </w:r>
      <w:proofErr w:type="spellStart"/>
      <w:r>
        <w:rPr>
          <w:color w:val="000000"/>
          <w:sz w:val="24"/>
          <w:szCs w:val="24"/>
          <w:shd w:val="clear" w:color="auto" w:fill="FFFFFF"/>
          <w:lang w:eastAsia="en-US"/>
        </w:rPr>
        <w:t>Черносвитинская</w:t>
      </w:r>
      <w:proofErr w:type="spellEnd"/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, 26–50, д. </w:t>
      </w:r>
      <w:proofErr w:type="spellStart"/>
      <w:r>
        <w:rPr>
          <w:color w:val="000000"/>
          <w:sz w:val="24"/>
          <w:szCs w:val="24"/>
          <w:shd w:val="clear" w:color="auto" w:fill="FFFFFF"/>
          <w:lang w:eastAsia="en-US"/>
        </w:rPr>
        <w:t>Черносвитино</w:t>
      </w:r>
      <w:proofErr w:type="spellEnd"/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, пер. 3-й Удачный, 59, д. Рождествено, ул. Покрова, д. Чижовка, ул. Озерная, в с. Некрасово, ул. Александрова, ул. Вознесенская, с. </w:t>
      </w:r>
      <w:proofErr w:type="spellStart"/>
      <w:r>
        <w:rPr>
          <w:color w:val="000000"/>
          <w:sz w:val="24"/>
          <w:szCs w:val="24"/>
          <w:shd w:val="clear" w:color="auto" w:fill="FFFFFF"/>
          <w:lang w:eastAsia="en-US"/>
        </w:rPr>
        <w:t>Горенское</w:t>
      </w:r>
      <w:proofErr w:type="spellEnd"/>
      <w:r>
        <w:rPr>
          <w:color w:val="000000"/>
          <w:sz w:val="24"/>
          <w:szCs w:val="24"/>
          <w:shd w:val="clear" w:color="auto" w:fill="FFFFFF"/>
          <w:lang w:eastAsia="en-US"/>
        </w:rPr>
        <w:t>, ул. Суворовская, ул. Козельская, с. Росва, ул. Пролетарская, а также на ул. Можайская, ул. Красивая, ул. </w:t>
      </w:r>
      <w:proofErr w:type="spellStart"/>
      <w:r>
        <w:rPr>
          <w:color w:val="000000"/>
          <w:sz w:val="24"/>
          <w:szCs w:val="24"/>
          <w:shd w:val="clear" w:color="auto" w:fill="FFFFFF"/>
          <w:lang w:eastAsia="en-US"/>
        </w:rPr>
        <w:t>Берестенная</w:t>
      </w:r>
      <w:proofErr w:type="spellEnd"/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, ул. Ген. Попова, 16, 18, пер. Вишневый, пер. </w:t>
      </w:r>
      <w:proofErr w:type="spellStart"/>
      <w:r>
        <w:rPr>
          <w:color w:val="000000"/>
          <w:sz w:val="24"/>
          <w:szCs w:val="24"/>
          <w:shd w:val="clear" w:color="auto" w:fill="FFFFFF"/>
          <w:lang w:eastAsia="en-US"/>
        </w:rPr>
        <w:t>Михалевский</w:t>
      </w:r>
      <w:proofErr w:type="spellEnd"/>
      <w:r>
        <w:rPr>
          <w:color w:val="000000"/>
          <w:sz w:val="24"/>
          <w:szCs w:val="24"/>
          <w:shd w:val="clear" w:color="auto" w:fill="FFFFFF"/>
          <w:lang w:eastAsia="en-US"/>
        </w:rPr>
        <w:t>, пер. Лаврентьевский, 50А и п. Куровской, на</w:t>
      </w:r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 пешеходной дорожке от остановки общественного транспорта до ул. Шахтерская.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ab/>
        <w:t xml:space="preserve">Организовано уличное освещение и на новообразованных участках улиц – в д. </w:t>
      </w:r>
      <w:proofErr w:type="spellStart"/>
      <w:r>
        <w:rPr>
          <w:sz w:val="24"/>
          <w:szCs w:val="24"/>
          <w:shd w:val="clear" w:color="auto" w:fill="FFFFFF"/>
        </w:rPr>
        <w:t>Канищево</w:t>
      </w:r>
      <w:proofErr w:type="spellEnd"/>
      <w:r>
        <w:rPr>
          <w:sz w:val="24"/>
          <w:szCs w:val="24"/>
          <w:shd w:val="clear" w:color="auto" w:fill="FFFFFF"/>
        </w:rPr>
        <w:t xml:space="preserve"> на ул. Дмитриева и в с. </w:t>
      </w:r>
      <w:proofErr w:type="spellStart"/>
      <w:r>
        <w:rPr>
          <w:sz w:val="24"/>
          <w:szCs w:val="24"/>
          <w:shd w:val="clear" w:color="auto" w:fill="FFFFFF"/>
        </w:rPr>
        <w:t>Горенское</w:t>
      </w:r>
      <w:proofErr w:type="spellEnd"/>
      <w:r>
        <w:rPr>
          <w:sz w:val="24"/>
          <w:szCs w:val="24"/>
          <w:shd w:val="clear" w:color="auto" w:fill="FFFFFF"/>
        </w:rPr>
        <w:t xml:space="preserve"> на ул. Козельская и ул. Суворовская.</w:t>
      </w:r>
    </w:p>
    <w:p w14:paraId="6BE93C44" w14:textId="77777777" w:rsidR="00F50AE2" w:rsidRDefault="00C33FBA">
      <w:pPr>
        <w:spacing w:line="240" w:lineRule="auto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 xml:space="preserve">Также, помимо вышеизложенной информации стоит отметить, что в рамках мероприятий по озеленению проведена </w:t>
      </w:r>
      <w:proofErr w:type="spellStart"/>
      <w:r>
        <w:rPr>
          <w:sz w:val="24"/>
          <w:szCs w:val="24"/>
          <w:shd w:val="clear" w:color="auto" w:fill="FFFFFF"/>
        </w:rPr>
        <w:t>акарицидная</w:t>
      </w:r>
      <w:proofErr w:type="spellEnd"/>
      <w:r>
        <w:rPr>
          <w:sz w:val="24"/>
          <w:szCs w:val="24"/>
          <w:shd w:val="clear" w:color="auto" w:fill="FFFFFF"/>
        </w:rPr>
        <w:t xml:space="preserve"> обработка 20 объектов благоустройства общей площадью 30,8 га. Высажено 287 862 шт. </w:t>
      </w:r>
      <w:r>
        <w:rPr>
          <w:sz w:val="24"/>
          <w:szCs w:val="24"/>
          <w:shd w:val="clear" w:color="auto" w:fill="FFFFFF"/>
        </w:rPr>
        <w:t>рассады цветов на транспортных развязках, в скверах и парках. В рамках акции «Сад памяти» высажено 300 деревьев и кустарников. Установлено 147 вазонов на разделительной полосе по ул. Кирова.</w:t>
      </w:r>
    </w:p>
    <w:p w14:paraId="6DB9F4BC" w14:textId="77777777" w:rsidR="00F50AE2" w:rsidRDefault="00C33FBA">
      <w:pPr>
        <w:spacing w:line="240" w:lineRule="auto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 xml:space="preserve">На кладбище д. </w:t>
      </w:r>
      <w:proofErr w:type="spellStart"/>
      <w:r>
        <w:rPr>
          <w:sz w:val="24"/>
          <w:szCs w:val="24"/>
          <w:shd w:val="clear" w:color="auto" w:fill="FFFFFF"/>
        </w:rPr>
        <w:t>Литвиново</w:t>
      </w:r>
      <w:proofErr w:type="spellEnd"/>
      <w:r>
        <w:rPr>
          <w:sz w:val="24"/>
          <w:szCs w:val="24"/>
          <w:shd w:val="clear" w:color="auto" w:fill="FFFFFF"/>
        </w:rPr>
        <w:t xml:space="preserve"> подготовлен мусульманский участок площадью 1 га, установлено 5 бункеров-накопителей. Проведены работы по замене дорожного полотна на кладбище д. </w:t>
      </w:r>
      <w:proofErr w:type="spellStart"/>
      <w:r>
        <w:rPr>
          <w:sz w:val="24"/>
          <w:szCs w:val="24"/>
          <w:shd w:val="clear" w:color="auto" w:fill="FFFFFF"/>
        </w:rPr>
        <w:t>Литвиново</w:t>
      </w:r>
      <w:proofErr w:type="spellEnd"/>
      <w:r>
        <w:rPr>
          <w:sz w:val="24"/>
          <w:szCs w:val="24"/>
          <w:shd w:val="clear" w:color="auto" w:fill="FFFFFF"/>
        </w:rPr>
        <w:t xml:space="preserve"> и грейдированию проезда на кладбище д. </w:t>
      </w:r>
      <w:proofErr w:type="spellStart"/>
      <w:r>
        <w:rPr>
          <w:sz w:val="24"/>
          <w:szCs w:val="24"/>
          <w:shd w:val="clear" w:color="auto" w:fill="FFFFFF"/>
        </w:rPr>
        <w:t>Шопино</w:t>
      </w:r>
      <w:proofErr w:type="spellEnd"/>
      <w:r>
        <w:rPr>
          <w:sz w:val="24"/>
          <w:szCs w:val="24"/>
          <w:shd w:val="clear" w:color="auto" w:fill="FFFFFF"/>
        </w:rPr>
        <w:t>.</w:t>
      </w:r>
    </w:p>
    <w:p w14:paraId="11EED034" w14:textId="77777777" w:rsidR="00F50AE2" w:rsidRDefault="00C33FBA">
      <w:pPr>
        <w:spacing w:line="240" w:lineRule="auto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>В рамках программы «Увековечение памяти погибших при защите Отечества» выполнены восстановительные работы на 5 воинских захоронениях на кладбище «Пятницкое», включая изготовление и монтаж мемориальных элементов, ремонт ограждений и устройство бетонного покрытия.</w:t>
      </w:r>
    </w:p>
    <w:p w14:paraId="11B610C4" w14:textId="77777777" w:rsidR="00F50AE2" w:rsidRDefault="00C33FBA">
      <w:pPr>
        <w:spacing w:line="240" w:lineRule="auto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</w:rPr>
        <w:t>Ликвидировано 2 922 несанкционированные свалки, вывезено около 40 000 куб. м мусора. Проведены работы по ремонту и реконструкции 87 контейнерных площадок, организовано 6 новых площадок.</w:t>
      </w:r>
    </w:p>
    <w:p w14:paraId="10ADF9AF" w14:textId="77777777" w:rsidR="00F50AE2" w:rsidRDefault="00C33FBA">
      <w:pPr>
        <w:spacing w:line="240" w:lineRule="auto"/>
        <w:jc w:val="both"/>
      </w:pPr>
      <w:r>
        <w:rPr>
          <w:sz w:val="24"/>
          <w:szCs w:val="24"/>
        </w:rPr>
        <w:tab/>
        <w:t>Традиционно н</w:t>
      </w:r>
      <w:r>
        <w:rPr>
          <w:color w:val="000000"/>
          <w:sz w:val="24"/>
          <w:szCs w:val="24"/>
          <w:lang w:eastAsia="en-US"/>
        </w:rPr>
        <w:t xml:space="preserve">а время летнего периода функционировало 15 фонтанов, расположенные на территории города. В осенний период были </w:t>
      </w:r>
      <w:r>
        <w:rPr>
          <w:color w:val="000000"/>
          <w:spacing w:val="-3"/>
          <w:sz w:val="24"/>
          <w:szCs w:val="24"/>
          <w:lang w:eastAsia="en-US"/>
        </w:rPr>
        <w:t xml:space="preserve">произведены работы по их консервации с целью </w:t>
      </w:r>
      <w:r>
        <w:rPr>
          <w:color w:val="000000"/>
          <w:sz w:val="24"/>
          <w:szCs w:val="24"/>
          <w:lang w:eastAsia="en-US"/>
        </w:rPr>
        <w:t>защиты коммуникаций и конструкций от низких температур и неблагоприятных погодных условий на протяжении всего зимнего сезона.</w:t>
      </w:r>
    </w:p>
    <w:p w14:paraId="7D50772D" w14:textId="77777777" w:rsidR="00F50AE2" w:rsidRDefault="00C33FBA">
      <w:pPr>
        <w:spacing w:line="240" w:lineRule="auto"/>
        <w:jc w:val="both"/>
      </w:pPr>
      <w:r>
        <w:rPr>
          <w:color w:val="000000"/>
          <w:sz w:val="24"/>
          <w:szCs w:val="24"/>
          <w:lang w:eastAsia="en-US"/>
        </w:rPr>
        <w:tab/>
        <w:t>На территории города Калуга обустроено 276 217 кв.м. пешеходных дорожек, что способствует созданию комфортной и безопасной инфраструктуры для жителей и гостей города, а также повышению уровня благоустройства городской среды.</w:t>
      </w:r>
    </w:p>
    <w:p w14:paraId="12F8F9ED" w14:textId="77777777" w:rsidR="00F50AE2" w:rsidRDefault="00C33FBA">
      <w:pPr>
        <w:spacing w:line="240" w:lineRule="auto"/>
        <w:jc w:val="both"/>
      </w:pPr>
      <w:r>
        <w:rPr>
          <w:color w:val="000000"/>
          <w:sz w:val="24"/>
          <w:szCs w:val="24"/>
          <w:lang w:eastAsia="en-US"/>
        </w:rPr>
        <w:tab/>
        <w:t>На территории города Калуга было установлено 40 локаций праздничных украшений, которые создают торжественную атмосферу, подчеркивают эстетическую привлекательность городского пространства и способствуют повышению настроения жителей и гостей в период проведения праздничных мероприятий.</w:t>
      </w:r>
    </w:p>
    <w:p w14:paraId="7498C73F" w14:textId="77777777" w:rsidR="00F50AE2" w:rsidRDefault="00C33FBA">
      <w:pPr>
        <w:spacing w:line="240" w:lineRule="auto"/>
        <w:jc w:val="both"/>
      </w:pPr>
      <w:r>
        <w:rPr>
          <w:color w:val="000000"/>
          <w:sz w:val="24"/>
          <w:szCs w:val="24"/>
          <w:lang w:eastAsia="en-US"/>
        </w:rPr>
        <w:tab/>
        <w:t xml:space="preserve">В соответствии с заявленными жителями потребностями и в рамках выделенного финансирования были установлены лавки и скамейки на территории города в общем количестве 42 шт. </w:t>
      </w:r>
    </w:p>
    <w:p w14:paraId="2420A709" w14:textId="77777777" w:rsidR="00F50AE2" w:rsidRDefault="00C33FBA">
      <w:pPr>
        <w:spacing w:line="240" w:lineRule="auto"/>
        <w:jc w:val="both"/>
      </w:pPr>
      <w:r>
        <w:rPr>
          <w:color w:val="000000"/>
          <w:sz w:val="24"/>
          <w:szCs w:val="24"/>
          <w:lang w:eastAsia="en-US"/>
        </w:rPr>
        <w:tab/>
        <w:t>За 2024 год площадь проездов, находящихся на обслуживании, составила 223 003,2 кв.м., что свидетельствует о масштабной работе по обеспечению качественного содержания дорожной инфраструктуры и поддержанию транспортной доступности на территории города.</w:t>
      </w:r>
    </w:p>
    <w:p w14:paraId="13B4D485" w14:textId="77777777" w:rsidR="00F50AE2" w:rsidRDefault="00C33FBA">
      <w:pPr>
        <w:widowControl w:val="0"/>
        <w:suppressLineNumbers/>
        <w:tabs>
          <w:tab w:val="left" w:pos="723"/>
        </w:tabs>
        <w:spacing w:line="240" w:lineRule="auto"/>
        <w:jc w:val="both"/>
      </w:pPr>
      <w:r>
        <w:rPr>
          <w:rStyle w:val="af"/>
          <w:rFonts w:eastAsia="Calibri"/>
          <w:b w:val="0"/>
          <w:bCs w:val="0"/>
          <w:color w:val="000000"/>
          <w:spacing w:val="-3"/>
          <w:sz w:val="24"/>
          <w:szCs w:val="24"/>
          <w:lang w:eastAsia="en-US"/>
        </w:rPr>
        <w:tab/>
        <w:t xml:space="preserve">Управлением городского хозяйства города Калуги заключен муниципальный контракт на оказание услуги по отлову, содержанию и возврату в прежнюю среду обитания безнадзорных животных на территории МО «Город Калуга» на сумму 2 478,6 </w:t>
      </w:r>
      <w:r>
        <w:rPr>
          <w:rStyle w:val="af"/>
          <w:rFonts w:eastAsia="Calibri"/>
          <w:b w:val="0"/>
          <w:bCs w:val="0"/>
          <w:color w:val="000000"/>
          <w:spacing w:val="-3"/>
          <w:sz w:val="24"/>
          <w:szCs w:val="24"/>
          <w:shd w:val="clear" w:color="auto" w:fill="FFFFFF"/>
          <w:lang w:eastAsia="en-US"/>
        </w:rPr>
        <w:t>тыс. руб. Данный контракт исполнен полностью, отловлено 173 безнадзорных животных. Заключен новый муниципальный контракт, отловлено 105 безнадзорных животных.</w:t>
      </w:r>
    </w:p>
    <w:p w14:paraId="1B49BA66" w14:textId="77777777" w:rsidR="00F50AE2" w:rsidRDefault="00C33FBA">
      <w:pPr>
        <w:spacing w:line="240" w:lineRule="auto"/>
        <w:ind w:firstLine="72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с целью обновления парка </w:t>
      </w:r>
      <w:r>
        <w:rPr>
          <w:sz w:val="24"/>
          <w:szCs w:val="24"/>
          <w:shd w:val="clear" w:color="auto" w:fill="FFFFFF"/>
        </w:rPr>
        <w:t xml:space="preserve">уборочной </w:t>
      </w:r>
      <w:proofErr w:type="gramStart"/>
      <w:r>
        <w:rPr>
          <w:sz w:val="24"/>
          <w:szCs w:val="24"/>
          <w:shd w:val="clear" w:color="auto" w:fill="FFFFFF"/>
        </w:rPr>
        <w:t>техники  МБУ</w:t>
      </w:r>
      <w:proofErr w:type="gramEnd"/>
      <w:r>
        <w:rPr>
          <w:sz w:val="24"/>
          <w:szCs w:val="24"/>
          <w:shd w:val="clear" w:color="auto" w:fill="FFFFFF"/>
        </w:rPr>
        <w:t xml:space="preserve"> «Калугаблагоустройство» приобретена комбинированная дорожная машина с  комплектом навесного и дополнительного оборудования в лизинг на 3 года.</w:t>
      </w:r>
    </w:p>
    <w:p w14:paraId="7680AADA" w14:textId="77777777" w:rsidR="00F50AE2" w:rsidRDefault="00C33FBA">
      <w:pPr>
        <w:ind w:firstLine="720"/>
        <w:jc w:val="both"/>
        <w:rPr>
          <w:sz w:val="24"/>
          <w:szCs w:val="24"/>
          <w:shd w:val="clear" w:color="auto" w:fill="DDDDDD"/>
        </w:rPr>
      </w:pPr>
      <w:r>
        <w:rPr>
          <w:sz w:val="24"/>
          <w:szCs w:val="24"/>
        </w:rPr>
        <w:t xml:space="preserve">Распределение лизинговых платежей по </w:t>
      </w:r>
      <w:proofErr w:type="gramStart"/>
      <w:r>
        <w:rPr>
          <w:sz w:val="24"/>
          <w:szCs w:val="24"/>
        </w:rPr>
        <w:t>годам  составило</w:t>
      </w:r>
      <w:proofErr w:type="gramEnd"/>
      <w:r>
        <w:rPr>
          <w:sz w:val="24"/>
          <w:szCs w:val="24"/>
        </w:rPr>
        <w:t>:</w:t>
      </w:r>
    </w:p>
    <w:p w14:paraId="41275831" w14:textId="77777777" w:rsidR="00F50AE2" w:rsidRDefault="00C33FBA">
      <w:pPr>
        <w:ind w:firstLine="720"/>
        <w:jc w:val="both"/>
        <w:rPr>
          <w:sz w:val="24"/>
          <w:szCs w:val="24"/>
          <w:shd w:val="clear" w:color="auto" w:fill="DDDDDD"/>
        </w:rPr>
      </w:pPr>
      <w:r>
        <w:rPr>
          <w:sz w:val="24"/>
          <w:szCs w:val="24"/>
        </w:rPr>
        <w:t xml:space="preserve">- 2023 год — 2 </w:t>
      </w:r>
      <w:r>
        <w:rPr>
          <w:sz w:val="24"/>
          <w:szCs w:val="24"/>
        </w:rPr>
        <w:t>217,5</w:t>
      </w:r>
      <w:r>
        <w:rPr>
          <w:sz w:val="24"/>
          <w:szCs w:val="24"/>
        </w:rPr>
        <w:t xml:space="preserve"> тыс. руб. (с августа по декабрь 5 месяцев);</w:t>
      </w:r>
    </w:p>
    <w:p w14:paraId="1D6F3854" w14:textId="77777777" w:rsidR="00F50AE2" w:rsidRDefault="00C33FBA">
      <w:pPr>
        <w:ind w:firstLine="720"/>
        <w:jc w:val="both"/>
        <w:rPr>
          <w:sz w:val="24"/>
          <w:szCs w:val="24"/>
          <w:shd w:val="clear" w:color="auto" w:fill="DDDDDD"/>
        </w:rPr>
      </w:pPr>
      <w:r>
        <w:rPr>
          <w:sz w:val="24"/>
          <w:szCs w:val="24"/>
        </w:rPr>
        <w:t xml:space="preserve">- 2024 год — </w:t>
      </w:r>
      <w:r>
        <w:rPr>
          <w:sz w:val="24"/>
          <w:szCs w:val="24"/>
        </w:rPr>
        <w:t>4 435,0</w:t>
      </w:r>
      <w:r>
        <w:rPr>
          <w:sz w:val="24"/>
          <w:szCs w:val="24"/>
        </w:rPr>
        <w:t xml:space="preserve"> тыс. руб. (с января по декабрь 12 месяцев);</w:t>
      </w:r>
    </w:p>
    <w:p w14:paraId="4ED0B0E7" w14:textId="77777777" w:rsidR="00F50AE2" w:rsidRDefault="00C33FBA">
      <w:pPr>
        <w:ind w:firstLine="720"/>
        <w:jc w:val="both"/>
        <w:rPr>
          <w:sz w:val="24"/>
          <w:szCs w:val="24"/>
          <w:shd w:val="clear" w:color="auto" w:fill="DDDDDD"/>
        </w:rPr>
      </w:pPr>
      <w:r>
        <w:rPr>
          <w:sz w:val="24"/>
          <w:szCs w:val="24"/>
        </w:rPr>
        <w:t xml:space="preserve">- 2025 год — 4 435,7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 xml:space="preserve">. (с января по </w:t>
      </w:r>
      <w:proofErr w:type="gramStart"/>
      <w:r>
        <w:rPr>
          <w:sz w:val="24"/>
          <w:szCs w:val="24"/>
        </w:rPr>
        <w:t>ноябрь  11</w:t>
      </w:r>
      <w:proofErr w:type="gramEnd"/>
      <w:r>
        <w:rPr>
          <w:sz w:val="24"/>
          <w:szCs w:val="24"/>
        </w:rPr>
        <w:t xml:space="preserve"> месяцев).</w:t>
      </w:r>
    </w:p>
    <w:p w14:paraId="371F6536" w14:textId="77777777" w:rsidR="00F50AE2" w:rsidRDefault="00C33FBA">
      <w:pPr>
        <w:ind w:firstLine="720"/>
        <w:jc w:val="both"/>
        <w:rPr>
          <w:iCs/>
          <w:sz w:val="24"/>
          <w:szCs w:val="24"/>
          <w:shd w:val="clear" w:color="auto" w:fill="DDDDDD"/>
        </w:rPr>
      </w:pPr>
      <w:r>
        <w:rPr>
          <w:sz w:val="24"/>
          <w:szCs w:val="24"/>
        </w:rPr>
        <w:t xml:space="preserve">Кроме того, в текущем году приобретена </w:t>
      </w:r>
      <w:proofErr w:type="gramStart"/>
      <w:r>
        <w:rPr>
          <w:sz w:val="24"/>
          <w:szCs w:val="24"/>
        </w:rPr>
        <w:t>спецтехника,  в</w:t>
      </w:r>
      <w:proofErr w:type="gramEnd"/>
      <w:r>
        <w:rPr>
          <w:sz w:val="24"/>
          <w:szCs w:val="24"/>
        </w:rPr>
        <w:t xml:space="preserve"> том числе:  специализированный автотранспорт с КМУ;  трактор колесный; мусоровоз, прицеп тракторный.</w:t>
      </w:r>
    </w:p>
    <w:p w14:paraId="4A7A938C" w14:textId="77777777" w:rsidR="00F50AE2" w:rsidRDefault="00F50AE2">
      <w:pPr>
        <w:ind w:firstLine="720"/>
        <w:jc w:val="both"/>
        <w:rPr>
          <w:iCs/>
          <w:sz w:val="24"/>
          <w:szCs w:val="24"/>
          <w:shd w:val="clear" w:color="auto" w:fill="DDDDDD"/>
        </w:rPr>
      </w:pPr>
    </w:p>
    <w:p w14:paraId="5B7B2DE9" w14:textId="77777777" w:rsidR="00F50AE2" w:rsidRDefault="00C33FBA">
      <w:pPr>
        <w:tabs>
          <w:tab w:val="left" w:pos="567"/>
          <w:tab w:val="left" w:pos="709"/>
          <w:tab w:val="left" w:pos="851"/>
          <w:tab w:val="left" w:pos="1980"/>
        </w:tabs>
        <w:jc w:val="both"/>
      </w:pPr>
      <w:r>
        <w:rPr>
          <w:b/>
          <w:bCs/>
          <w:color w:val="000000"/>
          <w:sz w:val="24"/>
          <w:szCs w:val="24"/>
          <w:lang w:eastAsia="en-US"/>
        </w:rPr>
        <w:tab/>
      </w:r>
      <w:r>
        <w:rPr>
          <w:b/>
          <w:bCs/>
          <w:sz w:val="24"/>
          <w:szCs w:val="24"/>
          <w:lang w:eastAsia="ru-RU"/>
        </w:rPr>
        <w:t>2.Результаты, достигнутые за отчетный период, на основании индикаторов муниципальной программы (показателей подпрограммы).</w:t>
      </w:r>
    </w:p>
    <w:p w14:paraId="1F9D2B7F" w14:textId="77777777" w:rsidR="00F50AE2" w:rsidRDefault="00F50AE2">
      <w:pPr>
        <w:ind w:left="900"/>
        <w:rPr>
          <w:b/>
          <w:bCs/>
          <w:sz w:val="24"/>
          <w:szCs w:val="24"/>
          <w:lang w:eastAsia="ru-RU"/>
        </w:rPr>
      </w:pPr>
    </w:p>
    <w:p w14:paraId="6B9A7788" w14:textId="77777777" w:rsidR="00F50AE2" w:rsidRDefault="00C33FBA">
      <w:pPr>
        <w:jc w:val="center"/>
      </w:pPr>
      <w:r>
        <w:rPr>
          <w:b/>
          <w:sz w:val="24"/>
          <w:szCs w:val="24"/>
        </w:rPr>
        <w:t>Сведения о достижении значений показателей (индикаторов) Программы.</w:t>
      </w:r>
    </w:p>
    <w:p w14:paraId="1FE898CA" w14:textId="77777777" w:rsidR="00F50AE2" w:rsidRDefault="00F50AE2">
      <w:pPr>
        <w:rPr>
          <w:b/>
          <w:sz w:val="24"/>
          <w:szCs w:val="24"/>
        </w:rPr>
      </w:pPr>
    </w:p>
    <w:tbl>
      <w:tblPr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76"/>
        <w:gridCol w:w="3068"/>
        <w:gridCol w:w="850"/>
        <w:gridCol w:w="1277"/>
        <w:gridCol w:w="1134"/>
        <w:gridCol w:w="1284"/>
        <w:gridCol w:w="2117"/>
      </w:tblGrid>
      <w:tr w:rsidR="00F50AE2" w14:paraId="70B2CBAD" w14:textId="77777777">
        <w:trPr>
          <w:cantSplit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A44F1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396F0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2304E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3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4063C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Значения показателя (индикатора)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2D32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F50AE2" w14:paraId="5950FFED" w14:textId="77777777">
        <w:trPr>
          <w:cantSplit/>
          <w:trHeight w:val="230"/>
        </w:trPr>
        <w:tc>
          <w:tcPr>
            <w:tcW w:w="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C96FF" w14:textId="77777777" w:rsidR="00F50AE2" w:rsidRDefault="00F50AE2">
            <w:pPr>
              <w:widowControl w:val="0"/>
              <w:spacing w:after="200" w:line="276" w:lineRule="auto"/>
            </w:pPr>
          </w:p>
        </w:tc>
        <w:tc>
          <w:tcPr>
            <w:tcW w:w="3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984E3" w14:textId="77777777" w:rsidR="00F50AE2" w:rsidRDefault="00F50AE2">
            <w:pPr>
              <w:widowControl w:val="0"/>
              <w:spacing w:after="200" w:line="276" w:lineRule="auto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BC08C" w14:textId="77777777" w:rsidR="00F50AE2" w:rsidRDefault="00F50AE2">
            <w:pPr>
              <w:widowControl w:val="0"/>
              <w:spacing w:after="200" w:line="276" w:lineRule="auto"/>
            </w:pP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68AA8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год, предшествующий отчетному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23A08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отчетный год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0711" w14:textId="77777777" w:rsidR="00F50AE2" w:rsidRDefault="00F50AE2">
            <w:pPr>
              <w:widowControl w:val="0"/>
              <w:spacing w:after="200" w:line="276" w:lineRule="auto"/>
            </w:pPr>
          </w:p>
        </w:tc>
      </w:tr>
      <w:tr w:rsidR="00F50AE2" w14:paraId="1BE859B6" w14:textId="77777777">
        <w:trPr>
          <w:cantSplit/>
        </w:trPr>
        <w:tc>
          <w:tcPr>
            <w:tcW w:w="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6FE64" w14:textId="77777777" w:rsidR="00F50AE2" w:rsidRDefault="00F50AE2">
            <w:pPr>
              <w:widowControl w:val="0"/>
              <w:spacing w:after="200" w:line="276" w:lineRule="auto"/>
            </w:pPr>
          </w:p>
        </w:tc>
        <w:tc>
          <w:tcPr>
            <w:tcW w:w="3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A0D41" w14:textId="77777777" w:rsidR="00F50AE2" w:rsidRDefault="00F50AE2">
            <w:pPr>
              <w:widowControl w:val="0"/>
              <w:spacing w:after="200" w:line="276" w:lineRule="auto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B6908" w14:textId="77777777" w:rsidR="00F50AE2" w:rsidRDefault="00F50AE2">
            <w:pPr>
              <w:widowControl w:val="0"/>
              <w:spacing w:after="200" w:line="276" w:lineRule="auto"/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91965" w14:textId="77777777" w:rsidR="00F50AE2" w:rsidRDefault="00F50AE2">
            <w:pPr>
              <w:widowControl w:val="0"/>
              <w:spacing w:after="200"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00818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33060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9A6F" w14:textId="77777777" w:rsidR="00F50AE2" w:rsidRDefault="00F50AE2">
            <w:pPr>
              <w:widowControl w:val="0"/>
              <w:spacing w:after="200" w:line="276" w:lineRule="auto"/>
            </w:pPr>
          </w:p>
        </w:tc>
      </w:tr>
      <w:tr w:rsidR="00F50AE2" w14:paraId="7FB46E07" w14:textId="77777777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6563C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721B3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4AB11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37941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F706E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9002E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C4D9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F50AE2" w14:paraId="10B86D77" w14:textId="77777777"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0165" w14:textId="77777777" w:rsidR="00F50AE2" w:rsidRDefault="00C33FBA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Муниципальная программа муниципального образования «Город Калуга» «Городская среда»</w:t>
            </w:r>
          </w:p>
        </w:tc>
      </w:tr>
      <w:tr w:rsidR="00F50AE2" w14:paraId="51569740" w14:textId="77777777">
        <w:trPr>
          <w:trHeight w:val="1047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C25AE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E4793" w14:textId="77777777" w:rsidR="00F50AE2" w:rsidRDefault="00C33FBA">
            <w:pPr>
              <w:pStyle w:val="ConsNormal"/>
              <w:ind w:right="-28" w:firstLine="0"/>
            </w:pPr>
            <w:r>
              <w:rPr>
                <w:sz w:val="24"/>
                <w:szCs w:val="24"/>
              </w:rPr>
              <w:t>Количество и площадь объектов благоустройства, находящихся на обслуживании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C9131" w14:textId="77777777" w:rsidR="00F50AE2" w:rsidRDefault="00C33FBA">
            <w:pPr>
              <w:pStyle w:val="ConsNormal"/>
              <w:ind w:right="-28" w:firstLine="0"/>
              <w:jc w:val="center"/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>/га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AE6E3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  <w:lang w:eastAsia="ru-RU"/>
              </w:rPr>
              <w:t>132/122</w:t>
            </w:r>
          </w:p>
          <w:p w14:paraId="56783D06" w14:textId="77777777" w:rsidR="00F50AE2" w:rsidRPr="002A018D" w:rsidRDefault="00F50AE2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9EF9C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136/127</w:t>
            </w:r>
          </w:p>
          <w:p w14:paraId="26FA2B1C" w14:textId="77777777" w:rsidR="00F50AE2" w:rsidRDefault="00F50AE2">
            <w:pPr>
              <w:widowControl w:val="0"/>
              <w:rPr>
                <w:sz w:val="22"/>
                <w:szCs w:val="22"/>
                <w:highlight w:val="white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4992D" w14:textId="77777777" w:rsidR="00F50AE2" w:rsidRDefault="00C33FBA">
            <w:pPr>
              <w:widowControl w:val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106/</w:t>
            </w:r>
            <w:r>
              <w:rPr>
                <w:sz w:val="22"/>
                <w:szCs w:val="22"/>
                <w:highlight w:val="white"/>
                <w:lang w:bidi="ru-RU"/>
              </w:rPr>
              <w:t xml:space="preserve"> 891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428A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Увеличение площади не достигнуто в связи с </w:t>
            </w:r>
            <w:r>
              <w:rPr>
                <w:sz w:val="24"/>
                <w:szCs w:val="24"/>
              </w:rPr>
              <w:t>уменьшением количества вновь благоустраиваемых общественных территорий</w:t>
            </w:r>
          </w:p>
        </w:tc>
      </w:tr>
      <w:tr w:rsidR="00F50AE2" w14:paraId="28FBA7F1" w14:textId="77777777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55A68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9E754" w14:textId="77777777" w:rsidR="00F50AE2" w:rsidRDefault="00C33FBA">
            <w:pPr>
              <w:widowControl w:val="0"/>
              <w:spacing w:after="200"/>
            </w:pPr>
            <w:r>
              <w:rPr>
                <w:sz w:val="24"/>
                <w:szCs w:val="24"/>
              </w:rPr>
              <w:t>Количество и площадь высаженных цветов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C470C" w14:textId="77777777" w:rsidR="00F50AE2" w:rsidRDefault="00C33FBA">
            <w:pPr>
              <w:widowControl w:val="0"/>
              <w:spacing w:after="200"/>
              <w:jc w:val="center"/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E9DC8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  <w:lang w:eastAsia="ru-RU"/>
              </w:rPr>
              <w:t>5400/40500</w:t>
            </w:r>
          </w:p>
          <w:p w14:paraId="1707D667" w14:textId="77777777" w:rsidR="00F50AE2" w:rsidRPr="002A018D" w:rsidRDefault="00F50AE2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8F19B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5600/42900</w:t>
            </w:r>
          </w:p>
          <w:p w14:paraId="2C198606" w14:textId="77777777" w:rsidR="00F50AE2" w:rsidRDefault="00F50AE2">
            <w:pPr>
              <w:widowControl w:val="0"/>
              <w:rPr>
                <w:sz w:val="22"/>
                <w:szCs w:val="22"/>
                <w:highlight w:val="white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76F4A" w14:textId="77777777" w:rsidR="00F50AE2" w:rsidRDefault="00C33FBA">
            <w:pPr>
              <w:widowControl w:val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 224 158/10 942,2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654A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Выполнены работы в рамках выделенного финансирования</w:t>
            </w:r>
          </w:p>
        </w:tc>
      </w:tr>
      <w:tr w:rsidR="00F50AE2" w14:paraId="0F94D6BB" w14:textId="77777777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69D4B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D30CB" w14:textId="77777777" w:rsidR="00F50AE2" w:rsidRDefault="00C33FBA">
            <w:pPr>
              <w:widowControl w:val="0"/>
              <w:spacing w:after="200"/>
            </w:pPr>
            <w:r>
              <w:rPr>
                <w:sz w:val="24"/>
                <w:szCs w:val="24"/>
              </w:rPr>
              <w:t xml:space="preserve">Количество удаленных </w:t>
            </w:r>
            <w:r>
              <w:rPr>
                <w:sz w:val="24"/>
                <w:szCs w:val="24"/>
              </w:rPr>
              <w:t>аварийных деревьев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5C0D4" w14:textId="77777777" w:rsidR="00F50AE2" w:rsidRDefault="00C33FBA">
            <w:pPr>
              <w:widowControl w:val="0"/>
              <w:spacing w:after="20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339C3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650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BE940" w14:textId="77777777" w:rsidR="00F50AE2" w:rsidRDefault="00C33FBA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700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FF606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901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F961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Выделение большего финансирование позволило произвести снос большего количества аварийных деревьев.</w:t>
            </w:r>
          </w:p>
        </w:tc>
      </w:tr>
      <w:tr w:rsidR="00F50AE2" w14:paraId="09FE6A6B" w14:textId="77777777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E8B44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1868B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Количество деревьев, прошедших санитарную и омолаживающую обрезку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37057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99E63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  <w:lang w:eastAsia="ru-RU"/>
              </w:rPr>
              <w:t>1000</w:t>
            </w:r>
          </w:p>
          <w:p w14:paraId="733DFB34" w14:textId="77777777" w:rsidR="00F50AE2" w:rsidRPr="002A018D" w:rsidRDefault="00F50AE2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ADF6C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1100</w:t>
            </w:r>
          </w:p>
          <w:p w14:paraId="06B9EA82" w14:textId="77777777" w:rsidR="00F50AE2" w:rsidRDefault="00F50AE2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64084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302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BFC6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Перераспределение</w:t>
            </w:r>
          </w:p>
          <w:p w14:paraId="635AF521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финансирования на более</w:t>
            </w:r>
          </w:p>
          <w:p w14:paraId="337AE9E7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актуальные задачи</w:t>
            </w:r>
          </w:p>
          <w:p w14:paraId="0D6C0083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привело к уменьшению</w:t>
            </w:r>
          </w:p>
          <w:p w14:paraId="035C60E9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показателя</w:t>
            </w:r>
          </w:p>
        </w:tc>
      </w:tr>
      <w:tr w:rsidR="00F50AE2" w14:paraId="1808DFC0" w14:textId="77777777">
        <w:trPr>
          <w:trHeight w:val="707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53EF3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CACF7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Количество посаженных деревьев/кустарников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484E1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A8B6D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  <w:lang w:eastAsia="ru-RU"/>
              </w:rPr>
              <w:t>290/50</w:t>
            </w:r>
          </w:p>
          <w:p w14:paraId="3BC3865A" w14:textId="77777777" w:rsidR="00F50AE2" w:rsidRPr="002A018D" w:rsidRDefault="00F50AE2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5F58C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300/55</w:t>
            </w:r>
          </w:p>
          <w:p w14:paraId="1AA9E74F" w14:textId="77777777" w:rsidR="00F50AE2" w:rsidRDefault="00F50AE2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B8750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270/184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B1B9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Выполнены работы в рамках выделенного финансирования</w:t>
            </w:r>
          </w:p>
        </w:tc>
      </w:tr>
      <w:tr w:rsidR="00F50AE2" w14:paraId="1EF305B6" w14:textId="77777777">
        <w:trPr>
          <w:trHeight w:val="707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277C958E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71822307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 xml:space="preserve">Объем захороненных </w:t>
            </w:r>
            <w:r>
              <w:rPr>
                <w:sz w:val="24"/>
                <w:szCs w:val="24"/>
              </w:rPr>
              <w:t>древесных отходов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886B775" w14:textId="77777777" w:rsidR="00F50AE2" w:rsidRDefault="00C33FBA">
            <w:pPr>
              <w:widowControl w:val="0"/>
              <w:jc w:val="center"/>
            </w:pPr>
            <w:proofErr w:type="gramStart"/>
            <w:r>
              <w:rPr>
                <w:sz w:val="24"/>
                <w:szCs w:val="24"/>
              </w:rPr>
              <w:t>тыс.м</w:t>
            </w:r>
            <w:proofErr w:type="gramEnd"/>
            <w:r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5338DD58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  <w:lang w:eastAsia="ru-RU"/>
              </w:rPr>
              <w:t>22,0</w:t>
            </w:r>
          </w:p>
          <w:p w14:paraId="47904AA4" w14:textId="77777777" w:rsidR="00F50AE2" w:rsidRPr="002A018D" w:rsidRDefault="00F50AE2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58C4EF9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23,0</w:t>
            </w:r>
          </w:p>
          <w:p w14:paraId="72BE4E51" w14:textId="77777777" w:rsidR="00F50AE2" w:rsidRDefault="00F50AE2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09CF6B8C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7F8C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 2024 году контрактов на утилизацию древесных отходов не заключалось.</w:t>
            </w:r>
          </w:p>
        </w:tc>
      </w:tr>
      <w:tr w:rsidR="00F50AE2" w14:paraId="25512D18" w14:textId="77777777">
        <w:trPr>
          <w:trHeight w:val="707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6C2EE7AA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5E7A48B6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Демеркуризация ртутьсодержащих отходов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144453F3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1C553EFC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  <w:lang w:eastAsia="ru-RU"/>
              </w:rPr>
              <w:t>14400</w:t>
            </w:r>
          </w:p>
          <w:p w14:paraId="0D5E1BBF" w14:textId="77777777" w:rsidR="00F50AE2" w:rsidRPr="002A018D" w:rsidRDefault="00F50AE2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6E5B2BD3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14450</w:t>
            </w:r>
          </w:p>
          <w:p w14:paraId="3AAD3BC2" w14:textId="77777777" w:rsidR="00F50AE2" w:rsidRDefault="00F50AE2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22DA4FEE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0,0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17C2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В 2024 году контрактов на демеркуризацию ртутьсодержащих отходов не </w:t>
            </w:r>
            <w:r>
              <w:rPr>
                <w:sz w:val="24"/>
                <w:szCs w:val="24"/>
              </w:rPr>
              <w:t>заключалось.</w:t>
            </w:r>
          </w:p>
        </w:tc>
      </w:tr>
      <w:tr w:rsidR="00F50AE2" w14:paraId="38DFB0D6" w14:textId="77777777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363BAD5D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2A7692BE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Площадь городских и сельских кладбищ, находящихся на обслуживании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1E84137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га.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661AABAD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  <w:lang w:eastAsia="ru-RU"/>
              </w:rPr>
              <w:t>203,83</w:t>
            </w:r>
          </w:p>
          <w:p w14:paraId="2838FDBE" w14:textId="77777777" w:rsidR="00F50AE2" w:rsidRPr="002A018D" w:rsidRDefault="00F50AE2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D6B1919" w14:textId="77777777" w:rsidR="00F50AE2" w:rsidRDefault="00C33FBA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203,83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00AE9AF8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197,1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C920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Площадь кладбищ была скорректирована в связи с проведением кадастрового учета земельных участков спецназначения.</w:t>
            </w:r>
          </w:p>
        </w:tc>
      </w:tr>
      <w:tr w:rsidR="00F50AE2" w14:paraId="40CBB41D" w14:textId="77777777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788FC95F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3F2D343A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обслуживаемых фонтанов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44397282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6AEAAC1B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7D98191" w14:textId="77777777" w:rsidR="00F50AE2" w:rsidRDefault="00C33FBA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14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7E4C77F5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DB80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Выполнены работы по обслуживанию существующих фонтанов</w:t>
            </w:r>
          </w:p>
        </w:tc>
      </w:tr>
      <w:tr w:rsidR="00F50AE2" w14:paraId="64B64FF4" w14:textId="77777777">
        <w:trPr>
          <w:trHeight w:val="1161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61C9849D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0AF17133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Количество обслуживаемых туалетных кабин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6B907629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2011EB6C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19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6A8150B2" w14:textId="77777777" w:rsidR="00F50AE2" w:rsidRDefault="00C33FBA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19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7E019AEC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16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3CE8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Обслуживание производится в рамках выделенного финансирования.</w:t>
            </w:r>
          </w:p>
          <w:p w14:paraId="2AAA5CC9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50AE2" w14:paraId="57B8388F" w14:textId="77777777">
        <w:trPr>
          <w:trHeight w:val="1161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412621AD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6EE6C21C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 xml:space="preserve">Количество обслуживаемых </w:t>
            </w:r>
            <w:r>
              <w:rPr>
                <w:sz w:val="24"/>
                <w:szCs w:val="24"/>
              </w:rPr>
              <w:t>муниципальных колодцев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5B1AB54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2C06726F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E60D9A7" w14:textId="77777777" w:rsidR="00F50AE2" w:rsidRDefault="00C33FBA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9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348AA087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85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321C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Выполнены работы по очистке и дезинфекции объектов в рамках выделенного финансирования.</w:t>
            </w:r>
          </w:p>
        </w:tc>
      </w:tr>
      <w:tr w:rsidR="00F50AE2" w14:paraId="13FB0E33" w14:textId="77777777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515E9E5D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35EE3C83" w14:textId="77777777" w:rsidR="00F50AE2" w:rsidRDefault="00C33FBA">
            <w:pPr>
              <w:widowControl w:val="0"/>
              <w:spacing w:after="200"/>
              <w:jc w:val="both"/>
            </w:pPr>
            <w:r>
              <w:rPr>
                <w:sz w:val="24"/>
                <w:szCs w:val="24"/>
              </w:rPr>
              <w:t>Количество обслуживаемых светильников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F94488E" w14:textId="77777777" w:rsidR="00F50AE2" w:rsidRDefault="00C33FBA">
            <w:pPr>
              <w:widowControl w:val="0"/>
              <w:spacing w:after="200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46B036B1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  <w:lang w:eastAsia="ru-RU"/>
              </w:rPr>
              <w:t>19800</w:t>
            </w:r>
          </w:p>
          <w:p w14:paraId="712F0C99" w14:textId="77777777" w:rsidR="00F50AE2" w:rsidRPr="002A018D" w:rsidRDefault="00F50AE2">
            <w:pPr>
              <w:widowControl w:val="0"/>
              <w:spacing w:after="20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50343CB" w14:textId="77777777" w:rsidR="00F50AE2" w:rsidRDefault="00C33FBA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19900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594C801C" w14:textId="77777777" w:rsidR="00F50AE2" w:rsidRDefault="00C33FBA">
            <w:pPr>
              <w:widowControl w:val="0"/>
              <w:spacing w:after="20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25 767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A94E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Увеличение показателя связано с новым строительством и вводом в </w:t>
            </w:r>
            <w:r>
              <w:rPr>
                <w:sz w:val="24"/>
                <w:szCs w:val="24"/>
              </w:rPr>
              <w:t>эксплуатацию новых линий освещения.</w:t>
            </w:r>
          </w:p>
        </w:tc>
      </w:tr>
      <w:tr w:rsidR="00F50AE2" w14:paraId="5347470D" w14:textId="77777777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215C6D7B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71E0CEF0" w14:textId="77777777" w:rsidR="00F50AE2" w:rsidRDefault="00C33FBA">
            <w:pPr>
              <w:widowControl w:val="0"/>
              <w:spacing w:after="200"/>
              <w:jc w:val="both"/>
            </w:pPr>
            <w:r>
              <w:rPr>
                <w:sz w:val="24"/>
                <w:szCs w:val="24"/>
              </w:rPr>
              <w:t>Объем потребляемой энергии системами наружного освещения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86FC36C" w14:textId="77777777" w:rsidR="00F50AE2" w:rsidRDefault="00C33FBA">
            <w:pPr>
              <w:widowControl w:val="0"/>
              <w:spacing w:after="200"/>
            </w:pPr>
            <w:proofErr w:type="spellStart"/>
            <w:proofErr w:type="gramStart"/>
            <w:r>
              <w:rPr>
                <w:sz w:val="24"/>
                <w:szCs w:val="24"/>
              </w:rPr>
              <w:t>тыс.квт</w:t>
            </w:r>
            <w:proofErr w:type="gramEnd"/>
            <w:r>
              <w:rPr>
                <w:sz w:val="24"/>
                <w:szCs w:val="24"/>
              </w:rPr>
              <w:t>.ч</w:t>
            </w:r>
            <w:proofErr w:type="spellEnd"/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52A8F859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  <w:lang w:eastAsia="ru-RU"/>
              </w:rPr>
              <w:t>14670</w:t>
            </w:r>
          </w:p>
          <w:p w14:paraId="374C60AC" w14:textId="77777777" w:rsidR="00F50AE2" w:rsidRPr="002A018D" w:rsidRDefault="00F50AE2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825875F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14890</w:t>
            </w:r>
          </w:p>
          <w:p w14:paraId="22C6F5AB" w14:textId="77777777" w:rsidR="00F50AE2" w:rsidRDefault="00F50AE2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</w:p>
          <w:p w14:paraId="45CB76C4" w14:textId="77777777" w:rsidR="00F50AE2" w:rsidRDefault="00F50AE2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29980848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14670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8C25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Показатель по существующим действующим линиям освещения.</w:t>
            </w:r>
          </w:p>
        </w:tc>
      </w:tr>
      <w:tr w:rsidR="00F50AE2" w14:paraId="432B486E" w14:textId="77777777">
        <w:trPr>
          <w:trHeight w:val="1216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707D8EDE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1BDECFFD" w14:textId="77777777" w:rsidR="00F50AE2" w:rsidRDefault="00C33FBA">
            <w:pPr>
              <w:widowControl w:val="0"/>
              <w:spacing w:after="200"/>
              <w:jc w:val="both"/>
            </w:pPr>
            <w:r>
              <w:rPr>
                <w:sz w:val="24"/>
                <w:szCs w:val="24"/>
              </w:rPr>
              <w:t xml:space="preserve">Доля горения от общего количества обслуживаемых </w:t>
            </w:r>
            <w:r>
              <w:rPr>
                <w:sz w:val="24"/>
                <w:szCs w:val="24"/>
              </w:rPr>
              <w:t>светильников не менее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4DDDE1C5" w14:textId="77777777" w:rsidR="00F50AE2" w:rsidRDefault="00C33FBA">
            <w:pPr>
              <w:widowControl w:val="0"/>
              <w:spacing w:after="200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542B19A2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  <w:lang w:eastAsia="ru-RU"/>
              </w:rPr>
              <w:t>98,8</w:t>
            </w:r>
          </w:p>
          <w:p w14:paraId="1483383E" w14:textId="77777777" w:rsidR="00F50AE2" w:rsidRPr="002A018D" w:rsidRDefault="00F50AE2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9115494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99,9</w:t>
            </w:r>
          </w:p>
          <w:p w14:paraId="78E67220" w14:textId="77777777" w:rsidR="00F50AE2" w:rsidRDefault="00F50AE2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3BB536F4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F5E6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Мероприятия по ремонту ведутся постоянно.</w:t>
            </w:r>
          </w:p>
        </w:tc>
      </w:tr>
      <w:tr w:rsidR="00F50AE2" w14:paraId="78410B3C" w14:textId="77777777">
        <w:trPr>
          <w:trHeight w:val="1487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6E866F90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3672CBB8" w14:textId="77777777" w:rsidR="00F50AE2" w:rsidRDefault="00C33FBA">
            <w:pPr>
              <w:widowControl w:val="0"/>
              <w:spacing w:after="200"/>
              <w:jc w:val="both"/>
            </w:pPr>
            <w:r>
              <w:rPr>
                <w:sz w:val="24"/>
                <w:szCs w:val="24"/>
              </w:rPr>
              <w:t>Количество заменяемых светильников при проведении работ по капитальному ремонту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6CFE149A" w14:textId="77777777" w:rsidR="00F50AE2" w:rsidRDefault="00C33FBA">
            <w:pPr>
              <w:widowControl w:val="0"/>
              <w:spacing w:after="200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6A695214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122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657EA61A" w14:textId="77777777" w:rsidR="00F50AE2" w:rsidRDefault="00C33FBA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127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46B70F4F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17B2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В 2024 году работы по замене светильников в рамках проведения работ по </w:t>
            </w:r>
            <w:r>
              <w:rPr>
                <w:sz w:val="24"/>
                <w:szCs w:val="24"/>
              </w:rPr>
              <w:t>капитальному ремонту не проводилось.</w:t>
            </w:r>
          </w:p>
        </w:tc>
      </w:tr>
      <w:tr w:rsidR="00F50AE2" w14:paraId="4EA0E927" w14:textId="77777777">
        <w:trPr>
          <w:trHeight w:val="1487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7258FB7F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5AB53D55" w14:textId="77777777" w:rsidR="00F50AE2" w:rsidRDefault="00C33FBA">
            <w:pPr>
              <w:widowControl w:val="0"/>
              <w:spacing w:after="200"/>
              <w:jc w:val="both"/>
            </w:pPr>
            <w:r>
              <w:rPr>
                <w:sz w:val="24"/>
                <w:szCs w:val="24"/>
              </w:rPr>
              <w:t>Доля предприятий, имеющих допустимые нормативы выбросов вредных веществ в атмосферу МО «Город Калуга», к общему количеству предприятий муниципального образования «Город Калуга»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75FECC01" w14:textId="77777777" w:rsidR="00F50AE2" w:rsidRDefault="00C33FBA">
            <w:pPr>
              <w:widowControl w:val="0"/>
              <w:spacing w:after="200"/>
              <w:jc w:val="center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4AE5324E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98,8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5C7C28F" w14:textId="77777777" w:rsidR="00F50AE2" w:rsidRDefault="00C33FBA">
            <w:pPr>
              <w:pStyle w:val="affe"/>
              <w:widowControl w:val="0"/>
              <w:tabs>
                <w:tab w:val="left" w:pos="200"/>
                <w:tab w:val="center" w:pos="391"/>
              </w:tabs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98,9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6B7FDB30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98,</w:t>
            </w:r>
            <w:r>
              <w:rPr>
                <w:sz w:val="22"/>
                <w:szCs w:val="22"/>
                <w:highlight w:val="white"/>
                <w:lang w:val="en-US"/>
              </w:rPr>
              <w:t>8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A837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1E2A0F7D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_</w:t>
            </w:r>
          </w:p>
        </w:tc>
      </w:tr>
      <w:tr w:rsidR="00F50AE2" w14:paraId="5917C280" w14:textId="77777777">
        <w:trPr>
          <w:trHeight w:val="1487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0E1D6698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18F59E80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 xml:space="preserve">Доля </w:t>
            </w:r>
            <w:r>
              <w:rPr>
                <w:sz w:val="24"/>
                <w:szCs w:val="24"/>
              </w:rPr>
              <w:t>территорий города, в которых уровень загрязнения воздуха превышает нормативные показатели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1CE60B4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0560A8D2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68392214" w14:textId="27A97D95" w:rsidR="00F50AE2" w:rsidRDefault="00C33FBA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3267F2">
              <w:rPr>
                <w:sz w:val="22"/>
                <w:szCs w:val="22"/>
                <w:highlight w:val="yellow"/>
              </w:rPr>
              <w:t>2</w:t>
            </w:r>
            <w:r w:rsidR="003267F2" w:rsidRPr="003267F2">
              <w:rPr>
                <w:sz w:val="22"/>
                <w:szCs w:val="22"/>
                <w:highlight w:val="yellow"/>
              </w:rPr>
              <w:t>1</w:t>
            </w:r>
            <w:r w:rsidRPr="003267F2">
              <w:rPr>
                <w:sz w:val="22"/>
                <w:szCs w:val="22"/>
                <w:highlight w:val="yellow"/>
              </w:rPr>
              <w:t>,4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72DD5665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4792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5FEE6EA6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_</w:t>
            </w:r>
          </w:p>
        </w:tc>
      </w:tr>
      <w:tr w:rsidR="00F50AE2" w14:paraId="12C2245A" w14:textId="77777777">
        <w:trPr>
          <w:trHeight w:val="1487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7F8D8D6D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74778222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Площадь рекультивации полигона ТБО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7C85627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га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4B9DDD20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24,2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238EEFE" w14:textId="77777777" w:rsidR="00F50AE2" w:rsidRDefault="00C33FBA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24,2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5D353BFF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en-US"/>
              </w:rPr>
              <w:t>0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888B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В 2024 году работы по рекультивации полигона ТБО не завершены, мероприятия перенесены на </w:t>
            </w:r>
            <w:r>
              <w:rPr>
                <w:sz w:val="24"/>
                <w:szCs w:val="24"/>
              </w:rPr>
              <w:t>2025 год.</w:t>
            </w:r>
          </w:p>
        </w:tc>
      </w:tr>
      <w:tr w:rsidR="00F50AE2" w14:paraId="21E6A992" w14:textId="77777777">
        <w:trPr>
          <w:trHeight w:val="1487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3CF93ABB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404EEDF4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Количество водоемов, подлежащих очистке</w:t>
            </w:r>
          </w:p>
          <w:p w14:paraId="2F0B7133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650276E9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2A98AA21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DC37387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0E33DD16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3CB4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 2024 году финансирование на очистку водоемов не выделялось.</w:t>
            </w:r>
          </w:p>
        </w:tc>
      </w:tr>
      <w:tr w:rsidR="00F50AE2" w14:paraId="2CBB3424" w14:textId="77777777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29041A56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1D7315FC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Количество устроенных детских игровых и тренажерных комплексов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631F15A0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3A8D73FE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306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FA79B15" w14:textId="46A9D213" w:rsidR="00F50AE2" w:rsidRDefault="003267F2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3267F2">
              <w:rPr>
                <w:sz w:val="22"/>
                <w:szCs w:val="22"/>
                <w:highlight w:val="yellow"/>
              </w:rPr>
              <w:t>236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3BF55D3B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564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69CA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 2024 году установка</w:t>
            </w:r>
          </w:p>
          <w:p w14:paraId="44153D8E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производилась в</w:t>
            </w:r>
          </w:p>
          <w:p w14:paraId="7DE73BE3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соответствие с</w:t>
            </w:r>
          </w:p>
          <w:p w14:paraId="2AF1625C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заявленными жителями</w:t>
            </w:r>
          </w:p>
          <w:p w14:paraId="095736AC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потребностями в рамках</w:t>
            </w:r>
          </w:p>
          <w:p w14:paraId="71D91064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выделенного</w:t>
            </w:r>
          </w:p>
          <w:p w14:paraId="2F56B71A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финансирования.</w:t>
            </w:r>
          </w:p>
        </w:tc>
      </w:tr>
      <w:tr w:rsidR="00F50AE2" w14:paraId="4F46CA44" w14:textId="77777777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24CC1ECC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45C64A28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Количество установленных лавок и скамеек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6317B666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1FBD470A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42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B5B1842" w14:textId="77777777" w:rsidR="00F50AE2" w:rsidRDefault="00C33FBA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49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30BE7CB6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42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18B4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 2024 году установка</w:t>
            </w:r>
          </w:p>
          <w:p w14:paraId="559768E9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производилась в</w:t>
            </w:r>
          </w:p>
          <w:p w14:paraId="2CA0A357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соответствие с</w:t>
            </w:r>
          </w:p>
          <w:p w14:paraId="29A6FB47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заявленными жителями</w:t>
            </w:r>
          </w:p>
          <w:p w14:paraId="06028EE4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потребностями в рамках</w:t>
            </w:r>
          </w:p>
          <w:p w14:paraId="2B3067DE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выделенного</w:t>
            </w:r>
          </w:p>
          <w:p w14:paraId="7B0D7B79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финансирования.</w:t>
            </w:r>
          </w:p>
        </w:tc>
      </w:tr>
      <w:tr w:rsidR="00F50AE2" w14:paraId="21C537C2" w14:textId="77777777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69CA6F89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1625DCFF" w14:textId="77777777" w:rsidR="00F50AE2" w:rsidRDefault="00C33FBA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Протяженность установленного леерного ограждения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459BF0A3" w14:textId="77777777" w:rsidR="00F50AE2" w:rsidRDefault="00C33FBA">
            <w:pPr>
              <w:widowControl w:val="0"/>
              <w:jc w:val="center"/>
            </w:pPr>
            <w:proofErr w:type="spellStart"/>
            <w:r>
              <w:rPr>
                <w:sz w:val="24"/>
                <w:szCs w:val="24"/>
              </w:rPr>
              <w:t>п.м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0A6B7A6E" w14:textId="77777777" w:rsidR="00F50AE2" w:rsidRPr="002A018D" w:rsidRDefault="00C33FBA">
            <w:pPr>
              <w:widowControl w:val="0"/>
              <w:spacing w:after="20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306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8447FF0" w14:textId="77777777" w:rsidR="00F50AE2" w:rsidRDefault="00C33FBA">
            <w:pPr>
              <w:pStyle w:val="affe"/>
              <w:widowControl w:val="0"/>
              <w:spacing w:after="20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329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56ECF9F2" w14:textId="77777777" w:rsidR="00F50AE2" w:rsidRDefault="00C33FBA">
            <w:pPr>
              <w:widowControl w:val="0"/>
              <w:spacing w:after="20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200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97FF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41FCFEBC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_</w:t>
            </w:r>
          </w:p>
        </w:tc>
      </w:tr>
      <w:tr w:rsidR="00F50AE2" w14:paraId="61E10887" w14:textId="77777777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25F8CF91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553FA918" w14:textId="77777777" w:rsidR="00F50AE2" w:rsidRDefault="00C33FBA">
            <w:pPr>
              <w:widowControl w:val="0"/>
              <w:jc w:val="both"/>
            </w:pPr>
            <w:r>
              <w:rPr>
                <w:sz w:val="24"/>
                <w:szCs w:val="24"/>
              </w:rPr>
              <w:t>Снижение уровня износа объектов инженерной инфраструктуры наружного освещения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646D923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6704B7E7" w14:textId="77777777" w:rsidR="00F50AE2" w:rsidRPr="002A018D" w:rsidRDefault="00C33FBA">
            <w:pPr>
              <w:widowControl w:val="0"/>
              <w:spacing w:after="20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43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B100EDB" w14:textId="77777777" w:rsidR="00F50AE2" w:rsidRDefault="00C33FBA">
            <w:pPr>
              <w:pStyle w:val="affe"/>
              <w:widowControl w:val="0"/>
              <w:spacing w:after="20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42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7216BDA6" w14:textId="77777777" w:rsidR="00F50AE2" w:rsidRDefault="00C33FBA">
            <w:pPr>
              <w:widowControl w:val="0"/>
              <w:spacing w:after="20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42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7E31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75D4056C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_</w:t>
            </w:r>
          </w:p>
        </w:tc>
      </w:tr>
      <w:tr w:rsidR="00F50AE2" w14:paraId="1E1B29F4" w14:textId="77777777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11110C78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561820DF" w14:textId="77777777" w:rsidR="00F50AE2" w:rsidRDefault="00C33FBA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Ввод в действие систем </w:t>
            </w:r>
            <w:r>
              <w:rPr>
                <w:sz w:val="24"/>
                <w:szCs w:val="24"/>
              </w:rPr>
              <w:t>дождевой канализации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76B1FD93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2559E631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1289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4E0ADF6" w14:textId="77777777" w:rsidR="00F50AE2" w:rsidRDefault="00C33FBA">
            <w:pPr>
              <w:pStyle w:val="affe"/>
              <w:widowControl w:val="0"/>
              <w:spacing w:after="20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3A7E66C6" w14:textId="77777777" w:rsidR="00F50AE2" w:rsidRDefault="00C33FBA">
            <w:pPr>
              <w:widowControl w:val="0"/>
              <w:spacing w:after="20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en-US"/>
              </w:rPr>
              <w:t>0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7A72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 2024 году работ не проводилось, мероприятие перенесено на 2025 год.</w:t>
            </w:r>
          </w:p>
        </w:tc>
      </w:tr>
      <w:tr w:rsidR="00F50AE2" w14:paraId="4041E538" w14:textId="77777777">
        <w:trPr>
          <w:trHeight w:val="699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13253482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155C21EA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Количество отловленных безнадзорных животных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A8DDAD0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7F101801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500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775D247" w14:textId="77777777" w:rsidR="00F50AE2" w:rsidRDefault="00C33FBA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550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6E10C7A1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173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6387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Согласно закону № 498-ФЗ «Об ответственном обращении с животными и о внесении </w:t>
            </w:r>
            <w:r>
              <w:rPr>
                <w:sz w:val="24"/>
                <w:szCs w:val="24"/>
              </w:rPr>
              <w:t>изменений в отдельные законодательные акты Российской Федерации» на территории МО «Город Калуга» действует программа ОСВВ (Отлов-Стерилизация-Вакцинация-Выпуск), направленная на снижение популяции безнадзорных животных. При этом агрессивные животные или животные, которые по тем или иным причинам, например, в силу возрастных особенностей или здоровья, не могут быть выпущены в прежнюю среду обитания, передаются в благотворительные фонды на пожизненное содержание. В соответствии, с чем показатель снижается.</w:t>
            </w:r>
          </w:p>
        </w:tc>
      </w:tr>
      <w:tr w:rsidR="00F50AE2" w14:paraId="793A0E14" w14:textId="77777777">
        <w:trPr>
          <w:trHeight w:val="699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3B037182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0E264BBE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Количество транспортируемых тел умерших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6E345E62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6A15D5CD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62B81195" w14:textId="77777777" w:rsidR="00F50AE2" w:rsidRDefault="00C33FBA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15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4A87617D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C284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 2024 году финансирование не выделялось.</w:t>
            </w:r>
          </w:p>
        </w:tc>
      </w:tr>
      <w:tr w:rsidR="00F50AE2" w14:paraId="33C062AF" w14:textId="77777777">
        <w:trPr>
          <w:trHeight w:val="699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433B0416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4A188C58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Количество транспортируемых умерших животных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ACCE955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122021CC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5BD4042" w14:textId="77777777" w:rsidR="00F50AE2" w:rsidRDefault="00C33FBA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5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78572A2C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183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C01D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Увеличение показателя</w:t>
            </w:r>
          </w:p>
          <w:p w14:paraId="024BE232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связано с выделением</w:t>
            </w:r>
          </w:p>
          <w:p w14:paraId="34313A7B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дополнительного</w:t>
            </w:r>
          </w:p>
          <w:p w14:paraId="5F9D61DE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финансирования.</w:t>
            </w:r>
          </w:p>
        </w:tc>
      </w:tr>
      <w:tr w:rsidR="00F50AE2" w14:paraId="77FDA680" w14:textId="77777777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68FAA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26087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Количество обслуживаемых муниципальных контейнерных площадок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DC096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1EE0B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833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5F4A4" w14:textId="2858C350" w:rsidR="00F50AE2" w:rsidRDefault="003267F2">
            <w:pPr>
              <w:pStyle w:val="affe"/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3267F2">
              <w:rPr>
                <w:sz w:val="22"/>
                <w:szCs w:val="22"/>
                <w:highlight w:val="yellow"/>
              </w:rPr>
              <w:t>742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6E67B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833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F1A5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3E7358A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_</w:t>
            </w:r>
          </w:p>
        </w:tc>
      </w:tr>
      <w:tr w:rsidR="00F50AE2" w14:paraId="27AF5E2E" w14:textId="77777777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58E9859E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11B7E7D3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Площадь обустроенных пешеходных дорожек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74552EE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кв.м.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198B6707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  <w:lang w:eastAsia="ru-RU"/>
              </w:rPr>
              <w:t>276217</w:t>
            </w:r>
          </w:p>
          <w:p w14:paraId="13FC46F8" w14:textId="77777777" w:rsidR="00F50AE2" w:rsidRPr="002A018D" w:rsidRDefault="00F50AE2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03B6040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276517</w:t>
            </w:r>
          </w:p>
          <w:p w14:paraId="10E84E05" w14:textId="77777777" w:rsidR="00F50AE2" w:rsidRDefault="00F50AE2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3B05D655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ru-RU"/>
              </w:rPr>
              <w:t>276217</w:t>
            </w:r>
          </w:p>
          <w:p w14:paraId="69FC3D6A" w14:textId="77777777" w:rsidR="00F50AE2" w:rsidRDefault="00F50AE2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F0BD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Работы по обустройству</w:t>
            </w:r>
          </w:p>
          <w:p w14:paraId="2D3C4559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дорожек велись в</w:t>
            </w:r>
          </w:p>
          <w:p w14:paraId="7C3D3421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соответствие с планом, в</w:t>
            </w:r>
          </w:p>
          <w:p w14:paraId="5305DD28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рамках выделенного</w:t>
            </w:r>
          </w:p>
          <w:p w14:paraId="23023B73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финансирования.</w:t>
            </w:r>
          </w:p>
        </w:tc>
      </w:tr>
      <w:tr w:rsidR="00F50AE2" w14:paraId="6617FD81" w14:textId="77777777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0DBCD56B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20542105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Количество локаций праздничных украшений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6838AAA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0F6B9166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CB5B047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40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51384C70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40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4AD0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_</w:t>
            </w:r>
          </w:p>
        </w:tc>
      </w:tr>
      <w:tr w:rsidR="00F50AE2" w14:paraId="634D5C68" w14:textId="77777777"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</w:tcPr>
          <w:p w14:paraId="41652617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</w:tcPr>
          <w:p w14:paraId="60730D3B" w14:textId="77777777" w:rsidR="00F50AE2" w:rsidRDefault="00C33FBA">
            <w:pPr>
              <w:widowControl w:val="0"/>
            </w:pPr>
            <w:r>
              <w:rPr>
                <w:sz w:val="24"/>
                <w:szCs w:val="24"/>
              </w:rPr>
              <w:t>Площадь проездов, находящихся на обслуживании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38CF7836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</w:rPr>
              <w:t>кв.м.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0A43790D" w14:textId="77777777" w:rsidR="00F50AE2" w:rsidRPr="002A018D" w:rsidRDefault="00C33FBA">
            <w:pPr>
              <w:widowControl w:val="0"/>
              <w:jc w:val="center"/>
              <w:rPr>
                <w:sz w:val="22"/>
                <w:szCs w:val="22"/>
                <w:highlight w:val="red"/>
              </w:rPr>
            </w:pPr>
            <w:r w:rsidRPr="002A018D">
              <w:rPr>
                <w:sz w:val="22"/>
                <w:szCs w:val="22"/>
                <w:highlight w:val="red"/>
              </w:rPr>
              <w:t>223003,2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9879B7F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223003,2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426544AF" w14:textId="77777777" w:rsidR="00F50AE2" w:rsidRDefault="00C33FBA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223003,2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B67B" w14:textId="77777777" w:rsidR="00F50AE2" w:rsidRDefault="00C33FBA">
            <w:pPr>
              <w:widowControl w:val="0"/>
              <w:jc w:val="center"/>
            </w:pPr>
            <w:r>
              <w:rPr>
                <w:sz w:val="24"/>
                <w:szCs w:val="24"/>
                <w:highlight w:val="white"/>
              </w:rPr>
              <w:t>_</w:t>
            </w:r>
          </w:p>
        </w:tc>
      </w:tr>
    </w:tbl>
    <w:p w14:paraId="29DEE5D0" w14:textId="77777777" w:rsidR="00F50AE2" w:rsidRDefault="00F50AE2">
      <w:pPr>
        <w:sectPr w:rsidR="00F50AE2">
          <w:pgSz w:w="11906" w:h="16838"/>
          <w:pgMar w:top="1134" w:right="1134" w:bottom="1134" w:left="1134" w:header="0" w:footer="0" w:gutter="0"/>
          <w:pgNumType w:fmt="none"/>
          <w:cols w:space="720"/>
          <w:formProt w:val="0"/>
          <w:docGrid w:linePitch="100"/>
        </w:sectPr>
      </w:pPr>
    </w:p>
    <w:p w14:paraId="672322D8" w14:textId="77777777" w:rsidR="00F50AE2" w:rsidRDefault="00C33FBA">
      <w:pPr>
        <w:jc w:val="center"/>
      </w:pPr>
      <w:r>
        <w:rPr>
          <w:b/>
          <w:bCs/>
          <w:sz w:val="24"/>
          <w:szCs w:val="24"/>
          <w:lang w:eastAsia="ru-RU"/>
        </w:rPr>
        <w:t xml:space="preserve">3.Перечень мероприятий, выполненных и не выполненных (с указанием </w:t>
      </w:r>
      <w:r>
        <w:rPr>
          <w:b/>
          <w:bCs/>
          <w:sz w:val="24"/>
          <w:szCs w:val="24"/>
          <w:lang w:eastAsia="ru-RU"/>
        </w:rPr>
        <w:t>причин) в установленные сроки.</w:t>
      </w:r>
    </w:p>
    <w:p w14:paraId="49FCA0D8" w14:textId="77777777" w:rsidR="00F50AE2" w:rsidRDefault="00F50AE2">
      <w:pPr>
        <w:ind w:left="900" w:firstLine="708"/>
        <w:rPr>
          <w:b/>
          <w:bCs/>
          <w:sz w:val="24"/>
          <w:szCs w:val="24"/>
          <w:lang w:eastAsia="ru-RU"/>
        </w:rPr>
      </w:pPr>
    </w:p>
    <w:p w14:paraId="7BB35947" w14:textId="77777777" w:rsidR="00F50AE2" w:rsidRDefault="00F50AE2">
      <w:pPr>
        <w:ind w:left="900" w:firstLine="708"/>
        <w:rPr>
          <w:b/>
          <w:bCs/>
          <w:sz w:val="24"/>
          <w:szCs w:val="24"/>
          <w:lang w:eastAsia="ru-RU"/>
        </w:rPr>
      </w:pPr>
    </w:p>
    <w:p w14:paraId="2A74FEB1" w14:textId="77777777" w:rsidR="00F50AE2" w:rsidRDefault="00C33FBA">
      <w:pPr>
        <w:jc w:val="center"/>
      </w:pPr>
      <w:r>
        <w:rPr>
          <w:b/>
          <w:sz w:val="24"/>
          <w:szCs w:val="24"/>
        </w:rPr>
        <w:t>Сведения о степени выполнения мероприятий (основных мероприятий) муниципальной программы.</w:t>
      </w:r>
    </w:p>
    <w:p w14:paraId="655B968E" w14:textId="77777777" w:rsidR="00F50AE2" w:rsidRDefault="00F50AE2">
      <w:pPr>
        <w:rPr>
          <w:b/>
          <w:sz w:val="24"/>
          <w:szCs w:val="24"/>
        </w:rPr>
      </w:pPr>
    </w:p>
    <w:p w14:paraId="05AB9FA7" w14:textId="77777777" w:rsidR="00F50AE2" w:rsidRDefault="00F50AE2">
      <w:pPr>
        <w:rPr>
          <w:b/>
          <w:sz w:val="24"/>
          <w:szCs w:val="24"/>
        </w:rPr>
      </w:pPr>
    </w:p>
    <w:tbl>
      <w:tblPr>
        <w:tblW w:w="159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842"/>
        <w:gridCol w:w="993"/>
        <w:gridCol w:w="991"/>
        <w:gridCol w:w="994"/>
        <w:gridCol w:w="1416"/>
        <w:gridCol w:w="1420"/>
        <w:gridCol w:w="4689"/>
        <w:gridCol w:w="1435"/>
      </w:tblGrid>
      <w:tr w:rsidR="00F50AE2" w14:paraId="047BA3EF" w14:textId="77777777">
        <w:trPr>
          <w:cantSplit/>
          <w:trHeight w:val="1134"/>
          <w:tblHeader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889E2" w14:textId="77777777" w:rsidR="00F50AE2" w:rsidRDefault="00C33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№п/п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E7020" w14:textId="77777777" w:rsidR="00F50AE2" w:rsidRDefault="00C33FBA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Наименование мероприятия (основного мероприятия) подпрограммы (ведомственной целевой программы), прочего </w:t>
            </w:r>
            <w:r>
              <w:rPr>
                <w:sz w:val="22"/>
                <w:szCs w:val="22"/>
              </w:rPr>
              <w:t xml:space="preserve">мероприятия (основного </w:t>
            </w:r>
            <w:proofErr w:type="gramStart"/>
            <w:r>
              <w:rPr>
                <w:sz w:val="22"/>
                <w:szCs w:val="22"/>
              </w:rPr>
              <w:t>мероприятия)  программы</w:t>
            </w:r>
            <w:proofErr w:type="gramEnd"/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07157" w14:textId="77777777" w:rsidR="00F50AE2" w:rsidRDefault="00C33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8D7CB" w14:textId="77777777" w:rsidR="00F50AE2" w:rsidRDefault="00C33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Плановый срок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B61A3" w14:textId="77777777" w:rsidR="00F50AE2" w:rsidRDefault="00C33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Фактический срок</w:t>
            </w:r>
          </w:p>
        </w:tc>
        <w:tc>
          <w:tcPr>
            <w:tcW w:w="6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D6A5A" w14:textId="77777777" w:rsidR="00F50AE2" w:rsidRDefault="00C33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Результаты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EB1E" w14:textId="77777777" w:rsidR="00F50AE2" w:rsidRDefault="00C33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Проблемы, возникшие в ходе</w:t>
            </w:r>
          </w:p>
          <w:p w14:paraId="3679B15F" w14:textId="77777777" w:rsidR="00F50AE2" w:rsidRDefault="00C33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реализации мероприятия</w:t>
            </w:r>
          </w:p>
          <w:p w14:paraId="75964A52" w14:textId="77777777" w:rsidR="00F50AE2" w:rsidRDefault="00F50AE2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21AE3090" w14:textId="77777777" w:rsidR="00F50AE2" w:rsidRDefault="00F50AE2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3289D90F" w14:textId="77777777" w:rsidR="00F50AE2" w:rsidRDefault="00F50AE2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6D58D8A2" w14:textId="77777777" w:rsidR="00F50AE2" w:rsidRDefault="00F50A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F50AE2" w14:paraId="697C612C" w14:textId="77777777">
        <w:trPr>
          <w:cantSplit/>
          <w:trHeight w:val="681"/>
          <w:tblHeader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CBCA7" w14:textId="77777777" w:rsidR="00F50AE2" w:rsidRDefault="00F50AE2">
            <w:pPr>
              <w:widowControl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E0852" w14:textId="77777777" w:rsidR="00F50AE2" w:rsidRDefault="00F50AE2">
            <w:pPr>
              <w:widowControl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1E75C" w14:textId="77777777" w:rsidR="00F50AE2" w:rsidRDefault="00F50AE2">
            <w:pPr>
              <w:widowControl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FD5AFC0" w14:textId="77777777" w:rsidR="00F50AE2" w:rsidRDefault="00C33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начало реализации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73C4585A" w14:textId="77777777" w:rsidR="00F50AE2" w:rsidRDefault="00C33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завершение реализации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4E7E5B6C" w14:textId="77777777" w:rsidR="00F50AE2" w:rsidRDefault="00C33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начало реализации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60861945" w14:textId="77777777" w:rsidR="00F50AE2" w:rsidRDefault="00C33FBA">
            <w:pPr>
              <w:widowControl w:val="0"/>
              <w:ind w:right="-255"/>
              <w:jc w:val="both"/>
            </w:pPr>
            <w:r>
              <w:rPr>
                <w:sz w:val="22"/>
                <w:szCs w:val="22"/>
              </w:rPr>
              <w:t>завершение</w:t>
            </w:r>
          </w:p>
          <w:p w14:paraId="13846082" w14:textId="77777777" w:rsidR="00F50AE2" w:rsidRDefault="00C33FBA">
            <w:pPr>
              <w:widowControl w:val="0"/>
              <w:ind w:right="-255"/>
              <w:jc w:val="both"/>
            </w:pPr>
            <w:r>
              <w:rPr>
                <w:sz w:val="22"/>
                <w:szCs w:val="22"/>
              </w:rPr>
              <w:t>реализации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5877190B" w14:textId="77777777" w:rsidR="00F50AE2" w:rsidRDefault="00C33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запланированные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6C088F37" w14:textId="77777777" w:rsidR="00F50AE2" w:rsidRDefault="00C33FBA">
            <w:pPr>
              <w:widowControl w:val="0"/>
              <w:jc w:val="center"/>
            </w:pPr>
            <w:r>
              <w:rPr>
                <w:sz w:val="22"/>
                <w:szCs w:val="22"/>
              </w:rPr>
              <w:t>достигнутые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111E" w14:textId="77777777" w:rsidR="00F50AE2" w:rsidRDefault="00F50A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F50AE2" w14:paraId="742D1C24" w14:textId="77777777">
        <w:trPr>
          <w:tblHeader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63A8B471" w14:textId="77777777" w:rsidR="00F50AE2" w:rsidRDefault="00C33FBA">
            <w:pPr>
              <w:widowControl w:val="0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5A1F3CA0" w14:textId="77777777" w:rsidR="00F50AE2" w:rsidRDefault="00C33FBA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B659D57" w14:textId="77777777" w:rsidR="00F50AE2" w:rsidRDefault="00C33FBA">
            <w:pPr>
              <w:widowControl w:val="0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451FCEF" w14:textId="77777777" w:rsidR="00F50AE2" w:rsidRDefault="00C33FBA">
            <w:pPr>
              <w:widowControl w:val="0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586106B5" w14:textId="77777777" w:rsidR="00F50AE2" w:rsidRDefault="00C33FBA">
            <w:pPr>
              <w:widowControl w:val="0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1D4B3C33" w14:textId="77777777" w:rsidR="00F50AE2" w:rsidRDefault="00C33FBA">
            <w:pPr>
              <w:widowControl w:val="0"/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6A514053" w14:textId="77777777" w:rsidR="00F50AE2" w:rsidRDefault="00C33FBA">
            <w:pPr>
              <w:widowControl w:val="0"/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4A1D9B26" w14:textId="77777777" w:rsidR="00F50AE2" w:rsidRDefault="00C33FBA">
            <w:pPr>
              <w:widowControl w:val="0"/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6CD5E954" w14:textId="77777777" w:rsidR="00F50AE2" w:rsidRDefault="00C33FBA">
            <w:pPr>
              <w:widowControl w:val="0"/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2443" w14:textId="77777777" w:rsidR="00F50AE2" w:rsidRDefault="00C33FBA">
            <w:pPr>
              <w:widowControl w:val="0"/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</w:tr>
      <w:tr w:rsidR="00F50AE2" w14:paraId="14B5EAAA" w14:textId="77777777">
        <w:trPr>
          <w:trHeight w:val="385"/>
        </w:trPr>
        <w:tc>
          <w:tcPr>
            <w:tcW w:w="1590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904F" w14:textId="77777777" w:rsidR="00F50AE2" w:rsidRDefault="00C33FBA">
            <w:pPr>
              <w:widowControl w:val="0"/>
              <w:jc w:val="center"/>
            </w:pPr>
            <w:r>
              <w:rPr>
                <w:b/>
                <w:sz w:val="22"/>
                <w:szCs w:val="22"/>
              </w:rPr>
              <w:t>Муниципальная программа муниципального образования «Город Калуга» «Городская среда»</w:t>
            </w:r>
          </w:p>
        </w:tc>
      </w:tr>
      <w:tr w:rsidR="00F50AE2" w14:paraId="47C61EA7" w14:textId="77777777">
        <w:tc>
          <w:tcPr>
            <w:tcW w:w="1590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2592" w14:textId="77777777" w:rsidR="00F50AE2" w:rsidRDefault="00C33FBA">
            <w:pPr>
              <w:widowControl w:val="0"/>
              <w:spacing w:after="200"/>
              <w:jc w:val="center"/>
            </w:pPr>
            <w:r>
              <w:rPr>
                <w:b/>
                <w:sz w:val="22"/>
                <w:szCs w:val="22"/>
              </w:rPr>
              <w:t xml:space="preserve">Подпрограмма «Благоустроенный город» на </w:t>
            </w:r>
            <w:r>
              <w:rPr>
                <w:b/>
                <w:sz w:val="22"/>
                <w:szCs w:val="22"/>
              </w:rPr>
              <w:t>2020-2026 годы</w:t>
            </w:r>
          </w:p>
        </w:tc>
      </w:tr>
      <w:tr w:rsidR="00F50AE2" w14:paraId="7A7E438F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1692CF3D" w14:textId="77777777" w:rsidR="00F50AE2" w:rsidRDefault="00C33FBA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19251BCC" w14:textId="77777777" w:rsidR="00F50AE2" w:rsidRDefault="00C33FBA">
            <w:pPr>
              <w:pStyle w:val="Standard"/>
            </w:pPr>
            <w:r>
              <w:rPr>
                <w:rFonts w:cs="Times New Roman"/>
                <w:color w:val="000000"/>
                <w:sz w:val="20"/>
                <w:szCs w:val="20"/>
                <w:highlight w:val="white"/>
              </w:rPr>
              <w:t>Озеленение на территории МО «Город Калуга»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3FA82345" w14:textId="77777777" w:rsidR="00F50AE2" w:rsidRDefault="00C33FBA">
            <w:pPr>
              <w:pStyle w:val="Standard"/>
              <w:jc w:val="center"/>
            </w:pPr>
            <w:r>
              <w:rPr>
                <w:rFonts w:cs="Times New Roman"/>
                <w:color w:val="000000"/>
                <w:sz w:val="20"/>
                <w:szCs w:val="20"/>
                <w:highlight w:val="white"/>
              </w:rPr>
              <w:t>Управление городского хозяйства города Калуги, МБУ «Калугаблагоустройство», управление по работе с населением на территории города Калуги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05DF6D1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1FD28738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6A9A3A45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39BA5B7C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3D546589" w14:textId="77777777" w:rsidR="00F50AE2" w:rsidRDefault="00C33FBA">
            <w:pPr>
              <w:pStyle w:val="114"/>
              <w:numPr>
                <w:ilvl w:val="0"/>
                <w:numId w:val="0"/>
              </w:numPr>
              <w:tabs>
                <w:tab w:val="left" w:pos="0"/>
                <w:tab w:val="left" w:pos="993"/>
              </w:tabs>
            </w:pPr>
            <w:r>
              <w:rPr>
                <w:rFonts w:cs="Times New Roman"/>
                <w:sz w:val="20"/>
              </w:rPr>
              <w:t>Ежегодное увеличение площади зеленых насаждений, текущее содержание зеленых насаждений-уход, обрезка и замена старовозрастных деревьев.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69C8092A" w14:textId="77777777" w:rsidR="00F50AE2" w:rsidRDefault="00C33FBA">
            <w:pPr>
              <w:widowControl w:val="0"/>
            </w:pPr>
            <w:r w:rsidRPr="003267F2">
              <w:rPr>
                <w:lang w:eastAsia="en-US" w:bidi="en-US"/>
              </w:rPr>
              <w:t xml:space="preserve">Ежегодно управлением городского хозяйства города Калуги разрабатывается комплексный план содержания зеленых насаждений, предусматривающий </w:t>
            </w:r>
            <w:r w:rsidRPr="003267F2">
              <w:rPr>
                <w:lang w:eastAsia="en-US" w:bidi="en-US"/>
              </w:rPr>
              <w:t>проведение мероприятий по санитарной, омолаживающей и формовочной обрезке, а также удаление аварийных, больных и полностью утративших жизнеспособность деревьев. Формирование указанного плана осуществляется на основании анализа обращений граждан и данных, полученных в ходе сис</w:t>
            </w:r>
            <w:r w:rsidRPr="003267F2">
              <w:rPr>
                <w:lang w:eastAsia="en-US" w:bidi="en-US"/>
              </w:rPr>
              <w:t>тематического мониторинга состояния зеленых насаждений.</w:t>
            </w:r>
          </w:p>
          <w:p w14:paraId="3A148CA4" w14:textId="77777777" w:rsidR="00F50AE2" w:rsidRDefault="00C33FBA">
            <w:pPr>
              <w:widowControl w:val="0"/>
              <w:spacing w:line="240" w:lineRule="auto"/>
              <w:jc w:val="both"/>
            </w:pPr>
            <w:r>
              <w:t>Высажено 287 862 шт. рассады цветов на транспортных развязках, в скверах и парках. В рамках акции «Сад памяти» высажено 300 деревьев и кустарников.</w:t>
            </w:r>
          </w:p>
          <w:p w14:paraId="41643723" w14:textId="77777777" w:rsidR="00F50AE2" w:rsidRDefault="00C33FBA">
            <w:pPr>
              <w:widowControl w:val="0"/>
            </w:pPr>
            <w:r w:rsidRPr="003267F2">
              <w:rPr>
                <w:lang w:eastAsia="en-US" w:bidi="en-US"/>
              </w:rPr>
              <w:t xml:space="preserve">С начала 2024 года в </w:t>
            </w:r>
            <w:r w:rsidRPr="003267F2">
              <w:rPr>
                <w:lang w:eastAsia="en-US" w:bidi="en-US"/>
              </w:rPr>
              <w:t>рамках ре</w:t>
            </w:r>
            <w:r w:rsidRPr="003267F2">
              <w:rPr>
                <w:lang w:eastAsia="en-US" w:bidi="en-US"/>
              </w:rPr>
              <w:t>ализации плана выполнены работы по вырубке 901 аварийного дерева и проведению обрезки 302 зеленых насаждений.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FF19" w14:textId="20E745F3" w:rsidR="00F50AE2" w:rsidRPr="002A018D" w:rsidRDefault="002A018D">
            <w:pPr>
              <w:widowControl w:val="0"/>
              <w:jc w:val="center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1</w:t>
            </w:r>
          </w:p>
        </w:tc>
      </w:tr>
      <w:tr w:rsidR="00F50AE2" w14:paraId="1FC534A7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58F2D137" w14:textId="77777777" w:rsidR="00F50AE2" w:rsidRDefault="00C33FBA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76510604" w14:textId="77777777" w:rsidR="00F50AE2" w:rsidRDefault="00C33FBA">
            <w:pPr>
              <w:pStyle w:val="Standard"/>
            </w:pPr>
            <w:r>
              <w:rPr>
                <w:rFonts w:cs="Times New Roman"/>
                <w:color w:val="000000"/>
                <w:sz w:val="20"/>
                <w:szCs w:val="20"/>
              </w:rPr>
              <w:t>Содержание и ремонт мест захоронения на территории МО «Город Калуга»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D60BBE5" w14:textId="77777777" w:rsidR="00F50AE2" w:rsidRDefault="00C33FBA">
            <w:pPr>
              <w:pStyle w:val="Standard"/>
              <w:jc w:val="center"/>
            </w:pPr>
            <w:r>
              <w:rPr>
                <w:rFonts w:cs="Times New Roman"/>
                <w:color w:val="000000"/>
                <w:sz w:val="20"/>
                <w:szCs w:val="20"/>
              </w:rPr>
              <w:t>Управление городского хозяйства города Калуги, МБУ «Калугаблагоустройство»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314FE29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776726AF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4B4405D4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0BA07268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2551B1D6" w14:textId="77777777" w:rsidR="00F50AE2" w:rsidRDefault="00C33FBA">
            <w:pPr>
              <w:widowControl w:val="0"/>
            </w:pPr>
            <w:r>
              <w:t>- Организация мероприятий по устройству и содержанию мест захоронения.</w:t>
            </w:r>
          </w:p>
          <w:p w14:paraId="4A201F1B" w14:textId="77777777" w:rsidR="00F50AE2" w:rsidRDefault="00F50AE2">
            <w:pPr>
              <w:widowControl w:val="0"/>
              <w:spacing w:after="200"/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4D5629C5" w14:textId="77777777" w:rsidR="00F50AE2" w:rsidRDefault="00C33FBA">
            <w:pPr>
              <w:widowControl w:val="0"/>
            </w:pPr>
            <w:r>
              <w:t xml:space="preserve">На территории муниципального образования «Город Калуга» расположены 36 воинских захоронений, включая мемориальные комплексы, памятники и бюсты, </w:t>
            </w:r>
            <w:r>
              <w:t>посвященные событиям Великой Отечественной войны 1941–1945 годов. На постоянной основе осуществляются мероприятия по поддержанию данных объектов в нормативном состоянии, а также проводятся работы по их текущему ремонту.</w:t>
            </w:r>
          </w:p>
          <w:p w14:paraId="7D8D5809" w14:textId="77777777" w:rsidR="00F50AE2" w:rsidRDefault="00C33FBA">
            <w:pPr>
              <w:widowControl w:val="0"/>
            </w:pPr>
            <w:r>
              <w:t>В рамках реализации федеральной целевой программы «Увековечение памяти погибших при защите Отечества на 2019–2024 годы» заключено Соглашение между министерством культуры Калужской области и Городской Управой города Калуги о предоставлении субсидии из бюджета субъекта Российской Федерации бюджету муниципального образования. Объем финансирования на 2024 год по указанному соглашению составляет 2 033,3 тыс. рублей, в том числе:</w:t>
            </w:r>
          </w:p>
          <w:p w14:paraId="32773992" w14:textId="77777777" w:rsidR="00F50AE2" w:rsidRDefault="00C33FBA">
            <w:pPr>
              <w:widowControl w:val="0"/>
            </w:pPr>
            <w:r>
              <w:t>- средства федерального бюджета — 1 244,4 тыс. рублей;</w:t>
            </w:r>
          </w:p>
          <w:p w14:paraId="22E869E3" w14:textId="77777777" w:rsidR="00F50AE2" w:rsidRDefault="00C33FBA">
            <w:pPr>
              <w:widowControl w:val="0"/>
            </w:pPr>
            <w:r>
              <w:t>- средства областного бюджета — 585,6 тыс. рублей;</w:t>
            </w:r>
          </w:p>
          <w:p w14:paraId="4932E6C2" w14:textId="77777777" w:rsidR="00F50AE2" w:rsidRDefault="00C33FBA">
            <w:pPr>
              <w:widowControl w:val="0"/>
            </w:pPr>
            <w:r>
              <w:t>- средства бюджета муниципального образования — 203,3 тыс. рублей.</w:t>
            </w:r>
          </w:p>
          <w:p w14:paraId="40CB6A48" w14:textId="77777777" w:rsidR="00F50AE2" w:rsidRDefault="00C33FBA">
            <w:pPr>
              <w:widowControl w:val="0"/>
            </w:pPr>
            <w:r>
              <w:t>Выделенные средства направлены на благоустройство пяти воинских захоронений, расположенных на Пятницком кладбище:</w:t>
            </w:r>
          </w:p>
          <w:p w14:paraId="56B922C6" w14:textId="77777777" w:rsidR="00F50AE2" w:rsidRDefault="00C33FBA">
            <w:pPr>
              <w:widowControl w:val="0"/>
            </w:pPr>
            <w:r>
              <w:t xml:space="preserve">1. Индивидуальная могила </w:t>
            </w:r>
            <w:proofErr w:type="spellStart"/>
            <w:r>
              <w:t>Габрилова</w:t>
            </w:r>
            <w:proofErr w:type="spellEnd"/>
            <w:r>
              <w:t xml:space="preserve"> М.М. (учетный номер 002);</w:t>
            </w:r>
          </w:p>
          <w:p w14:paraId="1777DEDF" w14:textId="77777777" w:rsidR="00F50AE2" w:rsidRDefault="00C33FBA">
            <w:pPr>
              <w:widowControl w:val="0"/>
            </w:pPr>
            <w:r>
              <w:t>2. Индивидуальная могила Можейко А.Я. (учетный номер 008);</w:t>
            </w:r>
          </w:p>
          <w:p w14:paraId="6CADDBCA" w14:textId="77777777" w:rsidR="00F50AE2" w:rsidRDefault="00C33FBA">
            <w:pPr>
              <w:widowControl w:val="0"/>
            </w:pPr>
            <w:r>
              <w:t>3. Индивидуальная могила Хайдукова П.А. (учетный номер 014);</w:t>
            </w:r>
          </w:p>
          <w:p w14:paraId="64D5B8DC" w14:textId="77777777" w:rsidR="00F50AE2" w:rsidRDefault="00C33FBA">
            <w:pPr>
              <w:widowControl w:val="0"/>
            </w:pPr>
            <w:r>
              <w:t>4. Индивидуальная могила Салтыкова Н.М. (учетный номер 015);</w:t>
            </w:r>
          </w:p>
          <w:p w14:paraId="7621C016" w14:textId="77777777" w:rsidR="00F50AE2" w:rsidRDefault="00C33FBA">
            <w:pPr>
              <w:widowControl w:val="0"/>
            </w:pPr>
            <w:r>
              <w:t xml:space="preserve">5. Индивидуальная могила </w:t>
            </w:r>
            <w:proofErr w:type="spellStart"/>
            <w:r>
              <w:t>Лоухина</w:t>
            </w:r>
            <w:proofErr w:type="spellEnd"/>
            <w:r>
              <w:t xml:space="preserve"> Н.С. (учетный номер 006).</w:t>
            </w:r>
          </w:p>
          <w:p w14:paraId="07D308FA" w14:textId="77777777" w:rsidR="00F50AE2" w:rsidRDefault="00C33FBA">
            <w:pPr>
              <w:widowControl w:val="0"/>
            </w:pPr>
            <w:r>
              <w:t>Указанные воинские захоронения относятся к выявленным объектам культурного наследия в соответствии с Решением малого Совета Калужского областного Совета народных депутатов от 22.05.1992 № 76.</w:t>
            </w:r>
          </w:p>
          <w:p w14:paraId="460C1166" w14:textId="77777777" w:rsidR="00F50AE2" w:rsidRDefault="00F50AE2">
            <w:pPr>
              <w:widowControl w:val="0"/>
            </w:pPr>
          </w:p>
          <w:p w14:paraId="580440D5" w14:textId="77777777" w:rsidR="00F50AE2" w:rsidRDefault="00C33FBA">
            <w:pPr>
              <w:widowControl w:val="0"/>
            </w:pPr>
            <w:r>
              <w:t>Управление городского хозяйства города Калуги совместно с МБУ «Калугаблагоустройство» осуществляет работы по благоустройству и текущему ремонту 51 объекта монументального искусства, включая памятники, бюсты и скульптуры.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0FDC" w14:textId="4A1AB686" w:rsidR="00F50AE2" w:rsidRPr="002A018D" w:rsidRDefault="002A018D">
            <w:pPr>
              <w:widowControl w:val="0"/>
              <w:jc w:val="center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1</w:t>
            </w:r>
          </w:p>
        </w:tc>
      </w:tr>
      <w:tr w:rsidR="00F50AE2" w14:paraId="2FEA0CE7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6B81BA50" w14:textId="77777777" w:rsidR="00F50AE2" w:rsidRDefault="00C33FBA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6AD5927C" w14:textId="77777777" w:rsidR="00F50AE2" w:rsidRDefault="00C33FBA">
            <w:pPr>
              <w:pStyle w:val="Standard"/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Создание, содержание и ремонт объектов благоустройства, направленных на обеспечение и повышение комфортности условий проживания </w:t>
            </w:r>
            <w:r>
              <w:rPr>
                <w:rFonts w:cs="Times New Roman"/>
                <w:color w:val="000000"/>
                <w:sz w:val="20"/>
                <w:szCs w:val="20"/>
              </w:rPr>
              <w:t>граждан на территории МО «Город Калуга», включающих устройство детских игровых комплексов, их благоустройство и содержание, устройство тренажерных комплексов леерного ограждения и лавок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E618FF7" w14:textId="77777777" w:rsidR="00F50AE2" w:rsidRDefault="00C33FBA">
            <w:pPr>
              <w:pStyle w:val="Standard"/>
              <w:jc w:val="center"/>
            </w:pPr>
            <w:r>
              <w:rPr>
                <w:rFonts w:cs="Times New Roman"/>
                <w:color w:val="000000"/>
                <w:sz w:val="20"/>
                <w:szCs w:val="20"/>
              </w:rPr>
              <w:t>Управление городского хозяйства города Калуги, МБУ «Калугаблагоустройство», управление жилищно-коммунального хозяйства города Калуги,</w:t>
            </w:r>
          </w:p>
          <w:p w14:paraId="1FDCC662" w14:textId="77777777" w:rsidR="00F50AE2" w:rsidRDefault="00C33FBA">
            <w:pPr>
              <w:pStyle w:val="Standard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МКУ «Служба единого заказа городского хозяйства», МБУ «Служба жилищного обеспечения», МБУ «Специализированное монтажно-эксплуатационное управление», управление по работе с населением на территории города Калуги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3B3544C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41B5D860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783AC2F3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0155C996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532322C8" w14:textId="77777777" w:rsidR="00F50AE2" w:rsidRDefault="00C33FBA">
            <w:pPr>
              <w:widowControl w:val="0"/>
            </w:pPr>
            <w:r>
              <w:t>-Организация благоустройства территории муниципального образования «Город Калуга»;</w:t>
            </w:r>
          </w:p>
          <w:p w14:paraId="05FA41B4" w14:textId="77777777" w:rsidR="00F50AE2" w:rsidRDefault="00C33FBA">
            <w:pPr>
              <w:widowControl w:val="0"/>
            </w:pPr>
            <w:r>
              <w:t xml:space="preserve">-проведение мероприятий по </w:t>
            </w:r>
            <w:proofErr w:type="gramStart"/>
            <w:r>
              <w:t>содержанию  и</w:t>
            </w:r>
            <w:proofErr w:type="gramEnd"/>
            <w:r>
              <w:t xml:space="preserve"> ремонту фонтанов, туалетных кабин, модулей,  находящихся в собственности </w:t>
            </w:r>
            <w:r>
              <w:t>муниципального образования «Город Калуга»;</w:t>
            </w:r>
          </w:p>
          <w:p w14:paraId="6CB75CAC" w14:textId="77777777" w:rsidR="00F50AE2" w:rsidRDefault="00C33FBA">
            <w:pPr>
              <w:widowControl w:val="0"/>
            </w:pPr>
            <w:r>
              <w:t>- улучшение качества воды в водоемах и возможность использования их для отдыха;</w:t>
            </w:r>
          </w:p>
          <w:p w14:paraId="516B1ADC" w14:textId="77777777" w:rsidR="00F50AE2" w:rsidRDefault="00C33FBA">
            <w:pPr>
              <w:widowControl w:val="0"/>
            </w:pPr>
            <w:r>
              <w:t>- обеспечение экологической безопасности;</w:t>
            </w:r>
          </w:p>
          <w:p w14:paraId="14F244D0" w14:textId="77777777" w:rsidR="00F50AE2" w:rsidRDefault="00C33FBA">
            <w:pPr>
              <w:widowControl w:val="0"/>
            </w:pPr>
            <w:r>
              <w:t>- обеспечение питьевой водой населения;</w:t>
            </w:r>
          </w:p>
          <w:p w14:paraId="2D469FB4" w14:textId="77777777" w:rsidR="00F50AE2" w:rsidRDefault="00C33FBA">
            <w:pPr>
              <w:widowControl w:val="0"/>
            </w:pPr>
            <w:r>
              <w:t xml:space="preserve">- организация мероприятий по устройству </w:t>
            </w:r>
            <w:r>
              <w:t xml:space="preserve">детских игровых и тренажерных комплексов, их </w:t>
            </w:r>
            <w:proofErr w:type="gramStart"/>
            <w:r>
              <w:t>благоустрой-</w:t>
            </w:r>
            <w:proofErr w:type="spellStart"/>
            <w:r>
              <w:t>ству</w:t>
            </w:r>
            <w:proofErr w:type="spellEnd"/>
            <w:proofErr w:type="gramEnd"/>
            <w:r>
              <w:t xml:space="preserve"> и содержанию;</w:t>
            </w:r>
          </w:p>
          <w:p w14:paraId="09698274" w14:textId="77777777" w:rsidR="00F50AE2" w:rsidRDefault="00C33FBA">
            <w:pPr>
              <w:widowControl w:val="0"/>
            </w:pPr>
            <w:r>
              <w:t>- создание комфортных условий для проведения досуга населения;</w:t>
            </w:r>
          </w:p>
          <w:p w14:paraId="2FBE4940" w14:textId="77777777" w:rsidR="00F50AE2" w:rsidRDefault="00C33FBA">
            <w:pPr>
              <w:widowControl w:val="0"/>
              <w:spacing w:after="200"/>
            </w:pPr>
            <w:r>
              <w:t xml:space="preserve">- организация мероприятий по отлову, </w:t>
            </w:r>
            <w:proofErr w:type="gramStart"/>
            <w:r>
              <w:t>содержанию  и</w:t>
            </w:r>
            <w:proofErr w:type="gramEnd"/>
            <w:r>
              <w:t xml:space="preserve"> выпуску в прежнюю среду обитания безнадзорных животных.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320CDD10" w14:textId="77777777" w:rsidR="00F50AE2" w:rsidRDefault="00C33FBA">
            <w:pPr>
              <w:widowControl w:val="0"/>
            </w:pPr>
            <w:r>
              <w:t>В рамках реализации программы по благоустройству городских территорий в 2024 году за счет выделенного финансирования на постоянной основе осуществлялись работы по содержанию объектов благоустройства города Калуги, включая парки, скверы и иные зеленые зоны.</w:t>
            </w:r>
          </w:p>
          <w:p w14:paraId="32898D39" w14:textId="77777777" w:rsidR="00F50AE2" w:rsidRDefault="00C33FBA">
            <w:pPr>
              <w:widowControl w:val="0"/>
            </w:pPr>
            <w:r>
              <w:t>Особое внимание уделяется поддержанию чистоты и порядка на городских объектах. Уборка центральных территорий (46% от общего объема) проводится ежедневно, 20% территорий обслуживаются 5 раз в неделю, 31% — 3 раза в неделю, а 3% — по заявочному принципу. Общая площадь 107 объектов благоустройства, включающих 4 парка, 59 скверов, 10 бульваров и 34 зеленые зоны, составляет 917 731,7 кв. м.</w:t>
            </w:r>
          </w:p>
          <w:p w14:paraId="61FB9873" w14:textId="77777777" w:rsidR="00F50AE2" w:rsidRDefault="00C33FBA">
            <w:pPr>
              <w:widowControl w:val="0"/>
            </w:pPr>
            <w:r>
              <w:t>В зимний период проводились работы по удалению снега и наледи на территориях парков и скверов. Уборка начиналась до начала активного движения пешеходов и продолжалась в течение дня. Механизированная уборка с использованием специализированной техники осуществлялась с 6:00 утра, после чего с 7:00 утра выполнялась ручная очистка объектов. В случае гололедицы проводилась обработка пескосоляной смесью после удаления снега и наледи. Были очищены от снега и наледи дорожки (общей площадью 277 257,17 кв. м), скамейк</w:t>
            </w:r>
            <w:r>
              <w:t>и, урны, малые архитектурные формы, подходы к ним и прилегающие территории.</w:t>
            </w:r>
          </w:p>
          <w:p w14:paraId="0C145E54" w14:textId="77777777" w:rsidR="00F50AE2" w:rsidRDefault="00C33FBA">
            <w:pPr>
              <w:widowControl w:val="0"/>
            </w:pPr>
            <w:r>
              <w:t>Для обеспечения безопасности и сохранности оборудования, материалов и иных товарно-материальных ценностей, расположенных на территории объектов благоустройства (Центральный парк культуры и отдыха, парк им. К.Э. Циолковского, Новый парк), заключены договоры на оказание услуг частной охраны.</w:t>
            </w:r>
          </w:p>
          <w:p w14:paraId="04737B3C" w14:textId="77777777" w:rsidR="00F50AE2" w:rsidRDefault="00C33FBA">
            <w:pPr>
              <w:widowControl w:val="0"/>
            </w:pPr>
            <w:r>
              <w:t>На постоянной основе проводятся мероприятия по содержанию и текущему ремонту элементов благоустройства, включая плиточное покрытие, 1 696 скамеек, 1 025 урн и вазонов.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618C" w14:textId="7DD91488" w:rsidR="00F50AE2" w:rsidRPr="002A018D" w:rsidRDefault="002A018D">
            <w:pPr>
              <w:widowControl w:val="0"/>
              <w:jc w:val="center"/>
              <w:rPr>
                <w:color w:val="548DD4" w:themeColor="text2" w:themeTint="99"/>
                <w:lang w:eastAsia="ru-RU"/>
              </w:rPr>
            </w:pPr>
            <w:r w:rsidRPr="002A018D">
              <w:rPr>
                <w:color w:val="548DD4" w:themeColor="text2" w:themeTint="99"/>
                <w:lang w:eastAsia="ru-RU"/>
              </w:rPr>
              <w:t>1</w:t>
            </w:r>
          </w:p>
        </w:tc>
      </w:tr>
      <w:tr w:rsidR="00F50AE2" w14:paraId="53BCE4E0" w14:textId="77777777">
        <w:trPr>
          <w:trHeight w:val="1151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40FDD9FA" w14:textId="77777777" w:rsidR="00F50AE2" w:rsidRDefault="00C33FBA">
            <w:pPr>
              <w:widowControl w:val="0"/>
              <w:jc w:val="both"/>
            </w:pPr>
            <w:r>
              <w:t>4.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65A0206A" w14:textId="77777777" w:rsidR="00F50AE2" w:rsidRDefault="00C33FBA">
            <w:pPr>
              <w:pStyle w:val="Standard"/>
            </w:pPr>
            <w:r>
              <w:rPr>
                <w:rFonts w:cs="Times New Roman"/>
                <w:color w:val="000000"/>
                <w:sz w:val="20"/>
                <w:szCs w:val="20"/>
              </w:rPr>
              <w:t>Содержание и текущий ремонт объектов наружного освещения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4B085F1E" w14:textId="77777777" w:rsidR="00F50AE2" w:rsidRDefault="00C33FBA">
            <w:pPr>
              <w:widowControl w:val="0"/>
              <w:jc w:val="center"/>
            </w:pPr>
            <w:r>
              <w:t xml:space="preserve">Управление городского хозяйства города </w:t>
            </w:r>
            <w:r>
              <w:t>Калуги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B35EF39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7F2711B4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18DF28D8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442EA316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4C335ACF" w14:textId="77777777" w:rsidR="00F50AE2" w:rsidRDefault="00C33FBA">
            <w:pPr>
              <w:widowControl w:val="0"/>
            </w:pPr>
            <w:r>
              <w:t>- создание комфортных условий для отдыха и проживания населения;</w:t>
            </w:r>
          </w:p>
          <w:p w14:paraId="692F8C8A" w14:textId="77777777" w:rsidR="00F50AE2" w:rsidRDefault="00C33FBA">
            <w:pPr>
              <w:widowControl w:val="0"/>
            </w:pPr>
            <w:r>
              <w:t>- повышение освещенности городских улиц;</w:t>
            </w:r>
          </w:p>
          <w:p w14:paraId="602F8610" w14:textId="77777777" w:rsidR="00F50AE2" w:rsidRDefault="00C33FBA">
            <w:pPr>
              <w:widowControl w:val="0"/>
              <w:spacing w:after="200"/>
            </w:pPr>
            <w:r>
              <w:t xml:space="preserve">- сокращение затрат на </w:t>
            </w:r>
            <w:proofErr w:type="gramStart"/>
            <w:r>
              <w:t>расход  электрической</w:t>
            </w:r>
            <w:proofErr w:type="gramEnd"/>
            <w:r>
              <w:t xml:space="preserve"> энергии, требуемой для обеспечения работоспособности наружности </w:t>
            </w:r>
            <w:r>
              <w:t>освещения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1A36FE4A" w14:textId="77777777" w:rsidR="00F50AE2" w:rsidRDefault="00C33FBA">
            <w:pPr>
              <w:widowControl w:val="0"/>
              <w:suppressLineNumbers/>
              <w:spacing w:line="240" w:lineRule="auto"/>
              <w:jc w:val="both"/>
            </w:pPr>
            <w:proofErr w:type="gramStart"/>
            <w:r>
              <w:rPr>
                <w:rStyle w:val="Strong1"/>
                <w:b w:val="0"/>
                <w:bCs w:val="0"/>
                <w:color w:val="000000"/>
              </w:rPr>
              <w:t>Согласно муниципальному контракту</w:t>
            </w:r>
            <w:proofErr w:type="gramEnd"/>
            <w:r>
              <w:rPr>
                <w:rStyle w:val="Strong1"/>
                <w:b w:val="0"/>
                <w:bCs w:val="0"/>
                <w:color w:val="000000"/>
              </w:rPr>
              <w:t xml:space="preserve"> расходы на содержание объектов уличного освещения предусматривают </w:t>
            </w:r>
            <w:r>
              <w:rPr>
                <w:rStyle w:val="Strong1"/>
                <w:b w:val="0"/>
                <w:bCs w:val="0"/>
                <w:color w:val="000000"/>
              </w:rPr>
              <w:t>ежемесячное содержание и текущий ремонт 25 767 шт. светильников уличного освещения.</w:t>
            </w:r>
            <w:r>
              <w:rPr>
                <w:rStyle w:val="Strong1"/>
                <w:b w:val="0"/>
                <w:bCs w:val="0"/>
                <w:color w:val="000000"/>
              </w:rPr>
              <w:t xml:space="preserve"> Доля горения от общего количества обслуживаемых светильников составляет не менее 98 %. </w:t>
            </w:r>
            <w:r>
              <w:t xml:space="preserve">В соответствии с поручениями Городской Управы города Калуги МУП «Калужские городские коммунальные электрические сети» </w:t>
            </w:r>
            <w:proofErr w:type="spellStart"/>
            <w:r>
              <w:t>г.Калуги</w:t>
            </w:r>
            <w:proofErr w:type="spellEnd"/>
            <w:r>
              <w:t xml:space="preserve"> выполняет работы по реконструкции наружного освещения на территории МО «Город Калуга». </w:t>
            </w:r>
            <w:r>
              <w:rPr>
                <w:color w:val="000000"/>
              </w:rPr>
              <w:t>Проведена реконструкция освещения в Калуге:</w:t>
            </w:r>
            <w:r>
              <w:rPr>
                <w:rFonts w:eastAsia="Calibri" w:cs="Verdana"/>
                <w:color w:val="000000"/>
              </w:rPr>
              <w:t xml:space="preserve"> на пл. Театральн</w:t>
            </w:r>
            <w:r>
              <w:rPr>
                <w:rFonts w:eastAsia="Calibri" w:cs="Verdana"/>
                <w:color w:val="000000"/>
              </w:rPr>
              <w:t>ая, пер. Резервный, пер. Юрия Казанкова, участке ул. Московская от пл. Московская до путепровода, участке ул. Советская от трассы Р-132 до Тарусского проезда, участке ул. Рылеева от ул. Труда до ул. Кирова, проезде Юрия Круглова, бульваре, Интернационалистов, на улицах Герцена и Гвардейская, а также в парке Циолковского, сквере пл. Победы и сквере Кирова.</w:t>
            </w:r>
          </w:p>
          <w:p w14:paraId="4AC614A1" w14:textId="77777777" w:rsidR="00F50AE2" w:rsidRDefault="00C33FBA">
            <w:pPr>
              <w:widowControl w:val="0"/>
              <w:suppressLineNumbers/>
              <w:spacing w:line="240" w:lineRule="auto"/>
              <w:jc w:val="both"/>
            </w:pPr>
            <w:r>
              <w:rPr>
                <w:color w:val="000000"/>
                <w:lang w:eastAsia="en-US"/>
              </w:rPr>
              <w:tab/>
              <w:t xml:space="preserve">Одновременно были выполнены работы по устройству уличного освещения в Калуге: в д. </w:t>
            </w:r>
            <w:proofErr w:type="spellStart"/>
            <w:r>
              <w:rPr>
                <w:color w:val="000000"/>
                <w:lang w:eastAsia="en-US"/>
              </w:rPr>
              <w:t>Канищево</w:t>
            </w:r>
            <w:proofErr w:type="spellEnd"/>
            <w:r>
              <w:rPr>
                <w:color w:val="000000"/>
                <w:lang w:eastAsia="en-US"/>
              </w:rPr>
              <w:t>, ул. Дмитриева, д. Андреевское, пер.</w:t>
            </w: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Нежилка</w:t>
            </w:r>
            <w:proofErr w:type="spellEnd"/>
            <w:r>
              <w:rPr>
                <w:color w:val="000000"/>
                <w:lang w:eastAsia="en-US"/>
              </w:rPr>
              <w:t xml:space="preserve">, д. </w:t>
            </w:r>
            <w:proofErr w:type="spellStart"/>
            <w:r>
              <w:rPr>
                <w:color w:val="000000"/>
                <w:lang w:eastAsia="en-US"/>
              </w:rPr>
              <w:t>Колюпаново</w:t>
            </w:r>
            <w:proofErr w:type="spellEnd"/>
            <w:r>
              <w:rPr>
                <w:color w:val="000000"/>
                <w:lang w:eastAsia="en-US"/>
              </w:rPr>
              <w:t xml:space="preserve">, ул. Лесная поляна, д. </w:t>
            </w:r>
            <w:proofErr w:type="spellStart"/>
            <w:r>
              <w:rPr>
                <w:color w:val="000000"/>
                <w:lang w:eastAsia="en-US"/>
              </w:rPr>
              <w:t>Черносвитино</w:t>
            </w:r>
            <w:proofErr w:type="spellEnd"/>
            <w:r>
              <w:rPr>
                <w:color w:val="000000"/>
                <w:lang w:eastAsia="en-US"/>
              </w:rPr>
              <w:t xml:space="preserve">, ул. </w:t>
            </w:r>
            <w:proofErr w:type="spellStart"/>
            <w:r>
              <w:rPr>
                <w:color w:val="000000"/>
                <w:lang w:eastAsia="en-US"/>
              </w:rPr>
              <w:t>Черносвитинская</w:t>
            </w:r>
            <w:proofErr w:type="spellEnd"/>
            <w:r>
              <w:rPr>
                <w:color w:val="000000"/>
                <w:lang w:eastAsia="en-US"/>
              </w:rPr>
              <w:t xml:space="preserve">, 26–50, д. </w:t>
            </w:r>
            <w:proofErr w:type="spellStart"/>
            <w:r>
              <w:rPr>
                <w:color w:val="000000"/>
                <w:lang w:eastAsia="en-US"/>
              </w:rPr>
              <w:t>Черносвитино</w:t>
            </w:r>
            <w:proofErr w:type="spellEnd"/>
            <w:r>
              <w:rPr>
                <w:color w:val="000000"/>
                <w:lang w:eastAsia="en-US"/>
              </w:rPr>
              <w:t xml:space="preserve">, пер. 3-й Удачный, 59, д. Рождествено, ул. Покрова, д. Чижовка, ул. Озерная, в с. Некрасово, ул. Александрова, ул. Вознесенская, с. </w:t>
            </w:r>
            <w:proofErr w:type="spellStart"/>
            <w:r>
              <w:rPr>
                <w:color w:val="000000"/>
                <w:lang w:eastAsia="en-US"/>
              </w:rPr>
              <w:t>Горенское</w:t>
            </w:r>
            <w:proofErr w:type="spellEnd"/>
            <w:r>
              <w:rPr>
                <w:color w:val="000000"/>
                <w:lang w:eastAsia="en-US"/>
              </w:rPr>
              <w:t>, ул. Суворовская, ул. Козельская, с. Росва, ул. Пролетарская, а также на ул. Можайская, ул. Красивая, ул. </w:t>
            </w:r>
            <w:proofErr w:type="spellStart"/>
            <w:r>
              <w:rPr>
                <w:color w:val="000000"/>
                <w:lang w:eastAsia="en-US"/>
              </w:rPr>
              <w:t>Берестенная</w:t>
            </w:r>
            <w:proofErr w:type="spellEnd"/>
            <w:r>
              <w:rPr>
                <w:color w:val="000000"/>
                <w:lang w:eastAsia="en-US"/>
              </w:rPr>
              <w:t xml:space="preserve">, ул. Ген. Попова, 16, 18, пер. Вишневый, пер. </w:t>
            </w:r>
            <w:proofErr w:type="spellStart"/>
            <w:r>
              <w:rPr>
                <w:color w:val="000000"/>
                <w:lang w:eastAsia="en-US"/>
              </w:rPr>
              <w:t>Михалевский</w:t>
            </w:r>
            <w:proofErr w:type="spellEnd"/>
            <w:r>
              <w:rPr>
                <w:color w:val="000000"/>
                <w:lang w:eastAsia="en-US"/>
              </w:rPr>
              <w:t>, пер. Лаврентьевский, 50А и п. Куровской, на</w:t>
            </w:r>
            <w:r>
              <w:rPr>
                <w:color w:val="000000"/>
                <w:lang w:eastAsia="en-US"/>
              </w:rPr>
              <w:t xml:space="preserve"> пешеходной дорожке от остановки общественного транспорта до ул. Шахтерская.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43B9" w14:textId="0BF5AE27" w:rsidR="00F50AE2" w:rsidRPr="002A018D" w:rsidRDefault="002A018D">
            <w:pPr>
              <w:widowControl w:val="0"/>
              <w:jc w:val="center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1</w:t>
            </w:r>
          </w:p>
        </w:tc>
      </w:tr>
      <w:tr w:rsidR="00F50AE2" w14:paraId="4D26A031" w14:textId="77777777">
        <w:trPr>
          <w:trHeight w:val="1573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10A548F5" w14:textId="77777777" w:rsidR="00F50AE2" w:rsidRDefault="00C33FBA">
            <w:pPr>
              <w:widowControl w:val="0"/>
              <w:jc w:val="both"/>
            </w:pPr>
            <w:r>
              <w:t>5.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2FECA1D7" w14:textId="77777777" w:rsidR="00F50AE2" w:rsidRDefault="00C33FBA">
            <w:pPr>
              <w:pStyle w:val="Standard"/>
            </w:pPr>
            <w:r>
              <w:rPr>
                <w:rFonts w:cs="Times New Roman"/>
                <w:color w:val="000000"/>
                <w:sz w:val="20"/>
                <w:szCs w:val="20"/>
              </w:rPr>
              <w:t>Капитальный ремонт объектов наружного освещения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24098FD8" w14:textId="77777777" w:rsidR="00F50AE2" w:rsidRDefault="00C33FBA">
            <w:pPr>
              <w:widowControl w:val="0"/>
              <w:jc w:val="center"/>
            </w:pPr>
            <w:r>
              <w:t>Управление городского хозяйства города Калуги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DE02A09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3BB96992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5313D8C2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3B6F78B2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3E7625EC" w14:textId="77777777" w:rsidR="00F50AE2" w:rsidRDefault="00C33FBA">
            <w:pPr>
              <w:widowControl w:val="0"/>
              <w:spacing w:after="200"/>
            </w:pPr>
            <w:r>
              <w:t>-повышение надежности и долговечности работы сетей наружного освещения;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55999FBB" w14:textId="77777777" w:rsidR="00F50AE2" w:rsidRDefault="00C33FBA">
            <w:pPr>
              <w:widowControl w:val="0"/>
              <w:jc w:val="center"/>
            </w:pPr>
            <w:r>
              <w:t>_-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C7C4" w14:textId="77777777" w:rsidR="00F50AE2" w:rsidRDefault="00C33FBA">
            <w:pPr>
              <w:widowControl w:val="0"/>
            </w:pPr>
            <w:r>
              <w:t xml:space="preserve">В связи со </w:t>
            </w:r>
            <w:r>
              <w:t>строительством новых линий наружного освещения работы по капитальному ремонту не проводились.</w:t>
            </w:r>
          </w:p>
          <w:p w14:paraId="51EE7F53" w14:textId="77777777" w:rsidR="002A018D" w:rsidRDefault="002A018D">
            <w:pPr>
              <w:widowControl w:val="0"/>
            </w:pPr>
          </w:p>
          <w:p w14:paraId="0191B057" w14:textId="56298B6B" w:rsidR="002A018D" w:rsidRPr="002A018D" w:rsidRDefault="002A018D">
            <w:pPr>
              <w:widowControl w:val="0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0</w:t>
            </w:r>
            <w:r>
              <w:rPr>
                <w:color w:val="548DD4" w:themeColor="text2" w:themeTint="99"/>
              </w:rPr>
              <w:t>- объяснение не подходит, в пункте 9 так же 0</w:t>
            </w:r>
          </w:p>
        </w:tc>
      </w:tr>
      <w:tr w:rsidR="00F50AE2" w14:paraId="4E86879A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5DDC668B" w14:textId="77777777" w:rsidR="00F50AE2" w:rsidRDefault="00C33FBA">
            <w:pPr>
              <w:widowControl w:val="0"/>
              <w:jc w:val="both"/>
            </w:pPr>
            <w:r>
              <w:t>6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6B56D9A1" w14:textId="77777777" w:rsidR="00F50AE2" w:rsidRDefault="00C33FBA">
            <w:pPr>
              <w:pStyle w:val="Standard"/>
            </w:pPr>
            <w:r>
              <w:rPr>
                <w:rFonts w:cs="Times New Roman"/>
                <w:color w:val="000000"/>
                <w:sz w:val="20"/>
                <w:szCs w:val="20"/>
                <w:highlight w:val="white"/>
              </w:rPr>
              <w:t>Организация и проведение мероприятий по обращению с животными без владельцев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DE7EE58" w14:textId="77777777" w:rsidR="00F50AE2" w:rsidRDefault="00C33FBA">
            <w:pPr>
              <w:pStyle w:val="Standard"/>
              <w:jc w:val="center"/>
            </w:pPr>
            <w:r>
              <w:rPr>
                <w:rFonts w:cs="Times New Roman"/>
                <w:color w:val="000000"/>
                <w:sz w:val="20"/>
                <w:szCs w:val="20"/>
                <w:highlight w:val="white"/>
              </w:rPr>
              <w:t>Управление городского хозяйства города Калуги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5AFA5B9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7E757881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7B9CE5F2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4D2E6322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079DF0B0" w14:textId="77777777" w:rsidR="00F50AE2" w:rsidRDefault="00C33FBA">
            <w:pPr>
              <w:widowControl w:val="0"/>
              <w:spacing w:after="200"/>
            </w:pPr>
            <w:r>
              <w:t xml:space="preserve">- </w:t>
            </w:r>
            <w:r>
              <w:t>организация благоустройства территорий, находящихся в собственности муниципального образования «Город Калуга»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5127418A" w14:textId="77777777" w:rsidR="00F50AE2" w:rsidRDefault="00C33FBA">
            <w:pPr>
              <w:widowControl w:val="0"/>
            </w:pPr>
            <w:r>
              <w:rPr>
                <w:rStyle w:val="af"/>
                <w:rFonts w:eastAsia="Calibri"/>
                <w:b w:val="0"/>
                <w:bCs w:val="0"/>
                <w:color w:val="000000"/>
                <w:spacing w:val="-3"/>
                <w:lang w:eastAsia="en-US"/>
              </w:rPr>
              <w:t>Заключено Соглашение с комитетом ветеринарии при Правительстве Калужской области «О предоставлении субвенции бюджетам органов местного самоуправления муниципальных районов и городских округов Калужской области из бюджета Калужской области» для реализации отдельных государственных полномочий в сфере организации мероприятий по обращению с безнадзорными животными в 2024 году. Общий объем финансирования составляет 4 709,3 тыс. рублей.</w:t>
            </w:r>
          </w:p>
          <w:p w14:paraId="6A0A2E69" w14:textId="77777777" w:rsidR="00F50AE2" w:rsidRDefault="00C33FBA">
            <w:pPr>
              <w:widowControl w:val="0"/>
            </w:pPr>
            <w:r>
              <w:rPr>
                <w:rStyle w:val="af"/>
                <w:rFonts w:eastAsia="Calibri"/>
                <w:b w:val="0"/>
                <w:bCs w:val="0"/>
                <w:color w:val="000000"/>
                <w:spacing w:val="-3"/>
                <w:lang w:eastAsia="en-US"/>
              </w:rPr>
              <w:t>Управлением городского хозяйства города Калуги заключен муниципальный контракт на оказание услуг по отлову, содержанию и возврату в прежнюю среду обитания безнадзорных животных на территории муниципального образования «Город Калуга». Сумма контракта составила 2 478,6 тыс. рублей. Контракт исполнен в полном объеме: в рамках его реализации отловлено 173 безнадзорных животных. В настоящее время заключен новый муниципальный контракт, в рамках которого отловлено 105 безнадзорных животных.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65D6" w14:textId="12D65CEB" w:rsidR="00F50AE2" w:rsidRPr="002A018D" w:rsidRDefault="002A018D">
            <w:pPr>
              <w:widowControl w:val="0"/>
              <w:rPr>
                <w:color w:val="548DD4" w:themeColor="text2" w:themeTint="99"/>
                <w:highlight w:val="yellow"/>
              </w:rPr>
            </w:pPr>
            <w:r w:rsidRPr="002A018D">
              <w:rPr>
                <w:color w:val="548DD4" w:themeColor="text2" w:themeTint="99"/>
              </w:rPr>
              <w:t>1</w:t>
            </w:r>
          </w:p>
        </w:tc>
      </w:tr>
      <w:tr w:rsidR="00F50AE2" w14:paraId="7FC02186" w14:textId="77777777">
        <w:trPr>
          <w:trHeight w:val="3024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1A0CF604" w14:textId="77777777" w:rsidR="00F50AE2" w:rsidRDefault="00C33FBA">
            <w:pPr>
              <w:widowControl w:val="0"/>
              <w:jc w:val="both"/>
            </w:pPr>
            <w:r>
              <w:t>7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7E46AD79" w14:textId="77777777" w:rsidR="00F50AE2" w:rsidRDefault="00C33FBA">
            <w:pPr>
              <w:pStyle w:val="Standard"/>
            </w:pPr>
            <w:r>
              <w:rPr>
                <w:rFonts w:cs="Times New Roman"/>
                <w:color w:val="000000"/>
                <w:sz w:val="20"/>
                <w:szCs w:val="20"/>
              </w:rPr>
              <w:t>Приобретение движимого имущества (в т.ч. приобретение транспортных средств посредством услуги финансовой аренды (лизинга))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879F9BC" w14:textId="77777777" w:rsidR="00F50AE2" w:rsidRDefault="00C33FBA">
            <w:pPr>
              <w:pStyle w:val="Standard"/>
              <w:jc w:val="center"/>
            </w:pPr>
            <w:r>
              <w:rPr>
                <w:rFonts w:cs="Times New Roman"/>
                <w:color w:val="000000"/>
                <w:sz w:val="20"/>
                <w:szCs w:val="20"/>
              </w:rPr>
              <w:t>Управление городского хозяйства города Калуги, МБУ «Калугаблагоустройство»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A6E8805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7D652937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2CEB177F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51F127FF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2B9838B4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 xml:space="preserve">- создание </w:t>
            </w:r>
            <w:r>
              <w:rPr>
                <w:color w:val="000000"/>
              </w:rPr>
              <w:t>комфортных условий для 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09C42DC8" w14:textId="77777777" w:rsidR="00F50AE2" w:rsidRDefault="00C33FBA">
            <w:pPr>
              <w:widowControl w:val="0"/>
              <w:rPr>
                <w:shd w:val="clear" w:color="auto" w:fill="DDDDDD"/>
              </w:rPr>
            </w:pPr>
            <w:r>
              <w:t xml:space="preserve">С целью обновления парка уборочной </w:t>
            </w:r>
            <w:proofErr w:type="gramStart"/>
            <w:r>
              <w:t>техники  МБУ</w:t>
            </w:r>
            <w:proofErr w:type="gramEnd"/>
            <w:r>
              <w:t xml:space="preserve"> «Калугаблагоустройство» приобретена комбинированная дорожная машина с  комплектом навесного и дополнительного оборудования в лизинг на 3 года.</w:t>
            </w:r>
          </w:p>
          <w:p w14:paraId="461D03B5" w14:textId="77777777" w:rsidR="00F50AE2" w:rsidRDefault="00C33FBA">
            <w:pPr>
              <w:widowControl w:val="0"/>
              <w:rPr>
                <w:shd w:val="clear" w:color="auto" w:fill="DDDDDD"/>
              </w:rPr>
            </w:pPr>
            <w:r>
              <w:t xml:space="preserve">Распределение лизинговых платежей по </w:t>
            </w:r>
            <w:proofErr w:type="gramStart"/>
            <w:r>
              <w:t>годам  составило</w:t>
            </w:r>
            <w:proofErr w:type="gramEnd"/>
            <w:r>
              <w:t>:</w:t>
            </w:r>
          </w:p>
          <w:p w14:paraId="62241D7B" w14:textId="77777777" w:rsidR="00F50AE2" w:rsidRDefault="00C33FBA">
            <w:pPr>
              <w:widowControl w:val="0"/>
              <w:rPr>
                <w:shd w:val="clear" w:color="auto" w:fill="DDDDDD"/>
              </w:rPr>
            </w:pPr>
            <w:r>
              <w:t xml:space="preserve">- 2023 год — 2 </w:t>
            </w:r>
            <w:r>
              <w:t>217,5</w:t>
            </w:r>
            <w:r>
              <w:t xml:space="preserve"> тыс. руб. (с августа по декабрь 5 месяцев);</w:t>
            </w:r>
          </w:p>
          <w:p w14:paraId="1E8BD2A6" w14:textId="77777777" w:rsidR="00F50AE2" w:rsidRDefault="00C33FBA">
            <w:pPr>
              <w:widowControl w:val="0"/>
              <w:rPr>
                <w:shd w:val="clear" w:color="auto" w:fill="DDDDDD"/>
              </w:rPr>
            </w:pPr>
            <w:r>
              <w:t xml:space="preserve">- 2024 год — </w:t>
            </w:r>
            <w:r>
              <w:t>4 435,0</w:t>
            </w:r>
            <w:r>
              <w:t xml:space="preserve"> тыс. руб. (с января по декабрь 12 месяцев);</w:t>
            </w:r>
          </w:p>
          <w:p w14:paraId="751CF169" w14:textId="77777777" w:rsidR="00F50AE2" w:rsidRDefault="00C33FBA">
            <w:pPr>
              <w:widowControl w:val="0"/>
              <w:rPr>
                <w:shd w:val="clear" w:color="auto" w:fill="DDDDDD"/>
              </w:rPr>
            </w:pPr>
            <w:r>
              <w:t xml:space="preserve">- 2025 год — 4 435,7 </w:t>
            </w:r>
            <w:proofErr w:type="spellStart"/>
            <w:r>
              <w:t>тыс.руб</w:t>
            </w:r>
            <w:proofErr w:type="spellEnd"/>
            <w:r>
              <w:t xml:space="preserve">. (с января по </w:t>
            </w:r>
            <w:proofErr w:type="gramStart"/>
            <w:r>
              <w:t>ноябрь  11</w:t>
            </w:r>
            <w:proofErr w:type="gramEnd"/>
            <w:r>
              <w:t xml:space="preserve"> месяцев).</w:t>
            </w:r>
          </w:p>
          <w:p w14:paraId="72663171" w14:textId="77777777" w:rsidR="00F50AE2" w:rsidRDefault="00C33FBA">
            <w:pPr>
              <w:widowControl w:val="0"/>
              <w:rPr>
                <w:iCs/>
                <w:shd w:val="clear" w:color="auto" w:fill="DDDDDD"/>
              </w:rPr>
            </w:pPr>
            <w:r>
              <w:t xml:space="preserve">Кроме того, в текущем году </w:t>
            </w:r>
            <w:r>
              <w:t xml:space="preserve">приобретена </w:t>
            </w:r>
            <w:proofErr w:type="gramStart"/>
            <w:r>
              <w:t>спецтехника,  в</w:t>
            </w:r>
            <w:proofErr w:type="gramEnd"/>
            <w:r>
              <w:t xml:space="preserve"> том числе:  специализированный автотранспорт с КМУ;  трактор колесный; мусоровоз, прицеп тракторный.</w:t>
            </w:r>
          </w:p>
          <w:p w14:paraId="5583B642" w14:textId="77777777" w:rsidR="00F50AE2" w:rsidRDefault="00F50AE2">
            <w:pPr>
              <w:widowControl w:val="0"/>
            </w:pP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E5B5" w14:textId="7026FBC4" w:rsidR="00F50AE2" w:rsidRPr="002A018D" w:rsidRDefault="002A018D">
            <w:pPr>
              <w:widowControl w:val="0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1</w:t>
            </w:r>
          </w:p>
        </w:tc>
      </w:tr>
      <w:tr w:rsidR="00F50AE2" w14:paraId="54B7C6ED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08D30A8B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8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23482986" w14:textId="77777777" w:rsidR="00F50AE2" w:rsidRDefault="00C33FBA">
            <w:pPr>
              <w:pStyle w:val="Standard"/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Строительство гражданского кладбища в районе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д.Марьино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муниципального образования город Калуга (в т.ч. ПИР)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226DC7E8" w14:textId="77777777" w:rsidR="00F50AE2" w:rsidRDefault="00C33FBA">
            <w:pPr>
              <w:pStyle w:val="Standard"/>
              <w:jc w:val="center"/>
            </w:pPr>
            <w:r>
              <w:rPr>
                <w:rFonts w:cs="Times New Roman"/>
                <w:color w:val="000000"/>
                <w:sz w:val="20"/>
                <w:szCs w:val="20"/>
              </w:rPr>
              <w:t>Управление архитектуры, градостроительства и земельных отношений города Калуги, МКУ «Управление капитального строительства города Калуги»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89ADB08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17D1B440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62FCB5C4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13D61B17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17D9F0A3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>- создание комфортных условий для 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1EF1684C" w14:textId="77777777" w:rsidR="00F50AE2" w:rsidRDefault="00C33FBA">
            <w:pPr>
              <w:widowControl w:val="0"/>
            </w:pPr>
            <w:r>
              <w:t xml:space="preserve">В настоящее время не предусмотрено бюджетом на </w:t>
            </w:r>
            <w:r>
              <w:t>2024 год</w:t>
            </w:r>
          </w:p>
          <w:p w14:paraId="2E3ADF3D" w14:textId="77777777" w:rsidR="00F50AE2" w:rsidRDefault="00F50AE2">
            <w:pPr>
              <w:widowControl w:val="0"/>
            </w:pP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E068" w14:textId="22958125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0</w:t>
            </w:r>
          </w:p>
        </w:tc>
      </w:tr>
      <w:tr w:rsidR="00F50AE2" w14:paraId="55E63362" w14:textId="77777777">
        <w:trPr>
          <w:trHeight w:val="2465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29576770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9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1927F866" w14:textId="77777777" w:rsidR="00F50AE2" w:rsidRDefault="00C33FBA">
            <w:pPr>
              <w:pStyle w:val="Standard"/>
            </w:pPr>
            <w:r>
              <w:rPr>
                <w:rFonts w:cs="Times New Roman"/>
                <w:color w:val="000000"/>
                <w:sz w:val="20"/>
                <w:szCs w:val="20"/>
              </w:rPr>
              <w:t>Строительство (реконструкция) линий наружного освещения (в т.ч. ПИР)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2D712A30" w14:textId="77777777" w:rsidR="00F50AE2" w:rsidRDefault="00C33FBA">
            <w:pPr>
              <w:pStyle w:val="Standard"/>
              <w:jc w:val="center"/>
            </w:pPr>
            <w:r>
              <w:rPr>
                <w:rFonts w:cs="Times New Roman"/>
                <w:color w:val="000000"/>
                <w:sz w:val="20"/>
                <w:szCs w:val="20"/>
              </w:rPr>
              <w:t>Управление архитектуры, градостроительства и земельных отношений города Калуги, МКУ «Управление капитального строительства города Калуги»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96C31B3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76BB9E0E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16AB6CDC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497BEB72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32043EBE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создание комфортных условий для 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67E7E00E" w14:textId="77777777" w:rsidR="00F50AE2" w:rsidRDefault="00C33FBA">
            <w:pPr>
              <w:widowControl w:val="0"/>
            </w:pPr>
            <w:r>
              <w:t xml:space="preserve">В настоящее </w:t>
            </w:r>
            <w:proofErr w:type="gramStart"/>
            <w:r>
              <w:t>время  не</w:t>
            </w:r>
            <w:proofErr w:type="gramEnd"/>
            <w:r>
              <w:t xml:space="preserve"> предусмотрено бюджетом на 2024 год</w:t>
            </w:r>
          </w:p>
          <w:p w14:paraId="458B5B8B" w14:textId="77777777" w:rsidR="00F50AE2" w:rsidRDefault="00F50AE2">
            <w:pPr>
              <w:widowControl w:val="0"/>
            </w:pP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B0E6" w14:textId="5C88347E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0</w:t>
            </w:r>
          </w:p>
        </w:tc>
      </w:tr>
      <w:tr w:rsidR="00F50AE2" w14:paraId="0D87A007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7B4E098B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10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7BD11C9E" w14:textId="77777777" w:rsidR="00F50AE2" w:rsidRDefault="00C33FBA">
            <w:pPr>
              <w:pStyle w:val="Standard"/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Рекультивация полигона ТБО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г.Калуга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с отводом ручья с территории полигона ТБО (в т.ч. ПИР)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2043D4CF" w14:textId="77777777" w:rsidR="00F50AE2" w:rsidRDefault="00C33FBA">
            <w:pPr>
              <w:pStyle w:val="Standard"/>
              <w:jc w:val="center"/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Управление архитектуры, градостроительства и </w:t>
            </w:r>
            <w:r>
              <w:rPr>
                <w:rFonts w:cs="Times New Roman"/>
                <w:color w:val="000000"/>
                <w:sz w:val="20"/>
                <w:szCs w:val="20"/>
              </w:rPr>
              <w:t>земельных отношений города Калуги, МКУ «Управление капитального строительства города Калуги», управление городского хозяйства города Калуги, МБУ «Калугаблагоустройство»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547C2F8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0D0F7FA9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26A12886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0F9C6404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7DB59DEE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>- создание комфортных условий для 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3B78A14E" w14:textId="77777777" w:rsidR="00F50AE2" w:rsidRDefault="00C33FBA">
            <w:pPr>
              <w:widowControl w:val="0"/>
            </w:pPr>
            <w:r>
              <w:t xml:space="preserve">Планируется </w:t>
            </w:r>
            <w:proofErr w:type="gramStart"/>
            <w:r>
              <w:t>оказание  услуг</w:t>
            </w:r>
            <w:proofErr w:type="gramEnd"/>
            <w:r>
              <w:t xml:space="preserve"> по осуществлению авторского надзора при выполнении работ по реконструкции объекта: «Рекультивация полигона ТБО г. Калуга с отводом ручья с территории полигона ТБО»</w:t>
            </w:r>
          </w:p>
          <w:p w14:paraId="3B1D21C6" w14:textId="77777777" w:rsidR="002A018D" w:rsidRDefault="002A018D">
            <w:pPr>
              <w:widowControl w:val="0"/>
            </w:pPr>
          </w:p>
          <w:p w14:paraId="51E484C4" w14:textId="23BD9E51" w:rsidR="002A018D" w:rsidRPr="002A018D" w:rsidRDefault="002A018D">
            <w:pPr>
              <w:widowControl w:val="0"/>
              <w:rPr>
                <w:color w:val="548DD4" w:themeColor="text2" w:themeTint="99"/>
                <w:shd w:val="clear" w:color="auto" w:fill="DDDDDD"/>
              </w:rPr>
            </w:pPr>
            <w:r w:rsidRPr="002A018D">
              <w:rPr>
                <w:color w:val="548DD4" w:themeColor="text2" w:themeTint="99"/>
              </w:rPr>
              <w:t>Планируется это как? Это не выполнено значит??</w:t>
            </w:r>
          </w:p>
          <w:p w14:paraId="1DD11244" w14:textId="77777777" w:rsidR="00F50AE2" w:rsidRDefault="00F50AE2">
            <w:pPr>
              <w:widowControl w:val="0"/>
            </w:pP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87E0" w14:textId="7052AD9F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0</w:t>
            </w:r>
          </w:p>
        </w:tc>
      </w:tr>
      <w:tr w:rsidR="00F50AE2" w14:paraId="775B448C" w14:textId="77777777">
        <w:trPr>
          <w:trHeight w:val="1237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2712E591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11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1AFDA7EC" w14:textId="77777777" w:rsidR="00F50AE2" w:rsidRDefault="00C33FBA">
            <w:pPr>
              <w:pStyle w:val="Standard"/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Строительство ливневой канализации по объекту строительства «Комплекс зданий, строений, сооружений КФ МГТУ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им.Н.Э.Баумана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>» (в т.ч. ПИР)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01FBDB6" w14:textId="77777777" w:rsidR="00F50AE2" w:rsidRDefault="00C33FBA">
            <w:pPr>
              <w:pStyle w:val="Standard"/>
              <w:jc w:val="center"/>
            </w:pPr>
            <w:r>
              <w:rPr>
                <w:rFonts w:cs="Times New Roman"/>
                <w:color w:val="000000"/>
                <w:sz w:val="20"/>
                <w:szCs w:val="20"/>
              </w:rPr>
              <w:t>Управление архитектуры, градостроительства и земельных отношений города Калуги, МКУ «Управление капитального строительства города Калуги»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CBDB2B4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047D7717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5C4E5CB5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4547842A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63A61520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 xml:space="preserve">- создание комфортных </w:t>
            </w:r>
            <w:r>
              <w:rPr>
                <w:color w:val="000000"/>
              </w:rPr>
              <w:t>условий для 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75854C9B" w14:textId="77777777" w:rsidR="00F50AE2" w:rsidRDefault="00C33FBA">
            <w:pPr>
              <w:widowControl w:val="0"/>
              <w:rPr>
                <w:iCs/>
                <w:shd w:val="clear" w:color="auto" w:fill="DDDDDD"/>
              </w:rPr>
            </w:pPr>
            <w:r>
              <w:t>Запланированы средства на изготовление межевого плана по объекту</w:t>
            </w:r>
          </w:p>
          <w:p w14:paraId="0B3850BE" w14:textId="77777777" w:rsidR="00F50AE2" w:rsidRDefault="00F50AE2">
            <w:pPr>
              <w:widowControl w:val="0"/>
            </w:pPr>
          </w:p>
          <w:p w14:paraId="2A50B03D" w14:textId="77777777" w:rsidR="002A018D" w:rsidRDefault="002A018D">
            <w:pPr>
              <w:widowControl w:val="0"/>
            </w:pPr>
          </w:p>
          <w:p w14:paraId="15D8CA4D" w14:textId="34D2D286" w:rsidR="002A018D" w:rsidRPr="002A018D" w:rsidRDefault="002A018D">
            <w:pPr>
              <w:widowControl w:val="0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Как планы могут быть результатом?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A658" w14:textId="3C6F51CF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0</w:t>
            </w:r>
          </w:p>
        </w:tc>
      </w:tr>
      <w:tr w:rsidR="00F50AE2" w14:paraId="4310DB35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0361B31D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12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56210393" w14:textId="77777777" w:rsidR="00F50AE2" w:rsidRDefault="00C33FBA">
            <w:pPr>
              <w:pStyle w:val="Standard"/>
            </w:pPr>
            <w:r>
              <w:rPr>
                <w:sz w:val="20"/>
                <w:szCs w:val="20"/>
              </w:rPr>
              <w:t>Строительство ливневой канализации с очистными сооружениями в микрорайоне Правобережье г. Калуги (в т.ч. ПИР)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4B930667" w14:textId="77777777" w:rsidR="00F50AE2" w:rsidRDefault="00C33FBA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Управление архитектуры, </w:t>
            </w:r>
            <w:r>
              <w:rPr>
                <w:sz w:val="20"/>
                <w:szCs w:val="20"/>
              </w:rPr>
              <w:t>градостроительства и земельных отношений города Калуги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2697BC0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03BD68E5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146DBB23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50B0EC0E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2E5CB3B9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>- создание комфортных условий для 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3567837E" w14:textId="77777777" w:rsidR="00F50AE2" w:rsidRDefault="00C33FBA">
            <w:pPr>
              <w:widowControl w:val="0"/>
            </w:pPr>
            <w:r>
              <w:t xml:space="preserve">В настоящее </w:t>
            </w:r>
            <w:proofErr w:type="gramStart"/>
            <w:r>
              <w:t>время  не</w:t>
            </w:r>
            <w:proofErr w:type="gramEnd"/>
            <w:r>
              <w:t xml:space="preserve"> предусмотрено бюджетом на 2024 год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56F5" w14:textId="16E33DEB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0</w:t>
            </w:r>
          </w:p>
        </w:tc>
      </w:tr>
      <w:tr w:rsidR="00F50AE2" w14:paraId="11F65BAF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78B650CC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13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0546AC6E" w14:textId="77777777" w:rsidR="00F50AE2" w:rsidRDefault="00C33FBA">
            <w:pPr>
              <w:pStyle w:val="Standard"/>
            </w:pPr>
            <w:r>
              <w:rPr>
                <w:sz w:val="20"/>
                <w:szCs w:val="20"/>
              </w:rPr>
              <w:t xml:space="preserve">Благоустройство объекта культурного наследия «Памятник, </w:t>
            </w:r>
            <w:r>
              <w:rPr>
                <w:sz w:val="20"/>
                <w:szCs w:val="20"/>
              </w:rPr>
              <w:t>сооруженный в честь 600-летия г. Калуги», ул. Гагарина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0351B76E" w14:textId="77777777" w:rsidR="00F50AE2" w:rsidRDefault="00C33FBA">
            <w:pPr>
              <w:pStyle w:val="Standard"/>
              <w:jc w:val="center"/>
            </w:pPr>
            <w:r>
              <w:rPr>
                <w:sz w:val="20"/>
                <w:szCs w:val="20"/>
              </w:rPr>
              <w:t>Управление архитектуры градостроительства и земельных отношений города Калуги, МКУ «Управление капитального строительства г. Калуги»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0F6A4AA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547993A9" w14:textId="77777777" w:rsidR="00F50AE2" w:rsidRDefault="00C33FBA">
            <w:pPr>
              <w:widowControl w:val="0"/>
              <w:jc w:val="center"/>
            </w:pPr>
            <w:r>
              <w:t>20</w:t>
            </w:r>
            <w:r w:rsidRPr="002A018D">
              <w:rPr>
                <w:highlight w:val="yellow"/>
              </w:rPr>
              <w:t>2</w:t>
            </w:r>
            <w:r w:rsidR="002A018D" w:rsidRPr="002A018D">
              <w:rPr>
                <w:highlight w:val="yellow"/>
              </w:rPr>
              <w:t>6</w:t>
            </w:r>
          </w:p>
          <w:p w14:paraId="65A047D4" w14:textId="77777777" w:rsidR="002A018D" w:rsidRDefault="002A018D">
            <w:pPr>
              <w:widowControl w:val="0"/>
              <w:jc w:val="center"/>
            </w:pPr>
          </w:p>
          <w:p w14:paraId="41180652" w14:textId="44DE38C2" w:rsidR="002A018D" w:rsidRPr="002A018D" w:rsidRDefault="002A018D">
            <w:pPr>
              <w:widowControl w:val="0"/>
              <w:jc w:val="center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В МП так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51B74C3C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7FF46878" w14:textId="77777777" w:rsidR="00F50AE2" w:rsidRDefault="00C33FBA">
            <w:pPr>
              <w:widowControl w:val="0"/>
              <w:jc w:val="center"/>
            </w:pPr>
            <w:r>
              <w:t>2021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5E58B928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 xml:space="preserve">- создание комфортных условий для </w:t>
            </w:r>
            <w:r>
              <w:rPr>
                <w:color w:val="000000"/>
              </w:rPr>
              <w:t>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0CC40D39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Работы были выполнены в 2021 году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0771" w14:textId="1C345600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0</w:t>
            </w:r>
          </w:p>
        </w:tc>
      </w:tr>
      <w:tr w:rsidR="00F50AE2" w14:paraId="2B946153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3328160D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14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23E2C385" w14:textId="77777777" w:rsidR="00F50AE2" w:rsidRDefault="00C33FBA">
            <w:pPr>
              <w:pStyle w:val="Standard"/>
            </w:pPr>
            <w:r>
              <w:rPr>
                <w:rFonts w:cs="Times New Roman"/>
                <w:sz w:val="20"/>
                <w:szCs w:val="20"/>
              </w:rPr>
              <w:t>Устройство постамента для памятного знака «Паровоз серии «Л»»</w:t>
            </w:r>
          </w:p>
          <w:p w14:paraId="4D739424" w14:textId="77777777" w:rsidR="00F50AE2" w:rsidRDefault="00F50AE2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66070636" w14:textId="77777777" w:rsidR="00F50AE2" w:rsidRDefault="00C33FBA">
            <w:pPr>
              <w:pStyle w:val="Standard"/>
              <w:jc w:val="center"/>
            </w:pPr>
            <w:r>
              <w:rPr>
                <w:rFonts w:cs="Times New Roman"/>
                <w:sz w:val="20"/>
                <w:szCs w:val="20"/>
              </w:rPr>
              <w:t>Управление архитектуры градостроительства и земельных отношений города Калуги, МКУ «Управление капитального строительства г. Калуги»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6863D5A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56EC8993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4B66AB1D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3CBF41CA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104BBC73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>- создание комфортных условий для 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448947FE" w14:textId="77777777" w:rsidR="00F50AE2" w:rsidRDefault="00C33FBA">
            <w:pPr>
              <w:widowControl w:val="0"/>
            </w:pPr>
            <w:r>
              <w:t xml:space="preserve">В настоящее </w:t>
            </w:r>
            <w:proofErr w:type="gramStart"/>
            <w:r>
              <w:t>время  не</w:t>
            </w:r>
            <w:proofErr w:type="gramEnd"/>
            <w:r>
              <w:t xml:space="preserve"> предусмотрено бюджетом  на 2024 год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A84C" w14:textId="1ED40A94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0</w:t>
            </w:r>
          </w:p>
        </w:tc>
      </w:tr>
      <w:tr w:rsidR="00F50AE2" w14:paraId="358682BA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76666E56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15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52A3DA7E" w14:textId="77777777" w:rsidR="00F50AE2" w:rsidRDefault="00C33FBA">
            <w:pPr>
              <w:pStyle w:val="Standard"/>
            </w:pPr>
            <w:r>
              <w:rPr>
                <w:sz w:val="20"/>
                <w:szCs w:val="20"/>
              </w:rPr>
              <w:t>Благоустройство сквера в честь 650-летия основания г. Калуги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301FA59" w14:textId="77777777" w:rsidR="00F50AE2" w:rsidRDefault="00C33FBA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Управление архитектуры градостроительства и земельных отношений </w:t>
            </w:r>
            <w:r>
              <w:rPr>
                <w:sz w:val="20"/>
                <w:szCs w:val="20"/>
              </w:rPr>
              <w:t xml:space="preserve">города </w:t>
            </w:r>
            <w:proofErr w:type="spellStart"/>
            <w:proofErr w:type="gramStart"/>
            <w:r>
              <w:rPr>
                <w:sz w:val="20"/>
                <w:szCs w:val="20"/>
              </w:rPr>
              <w:t>Калуги,МКУ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«Управление капитального строительства г. Калуги»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DEE1BB9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22AA578F" w14:textId="1A3E5DEA" w:rsidR="00F50AE2" w:rsidRDefault="00C33FBA">
            <w:pPr>
              <w:widowControl w:val="0"/>
              <w:jc w:val="center"/>
            </w:pPr>
            <w:r>
              <w:t>20</w:t>
            </w:r>
            <w:r w:rsidR="002A018D" w:rsidRPr="002A018D">
              <w:rPr>
                <w:highlight w:val="yellow"/>
              </w:rPr>
              <w:t>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7BEDCA22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6C707B9A" w14:textId="77777777" w:rsidR="00F50AE2" w:rsidRDefault="00C33FBA">
            <w:pPr>
              <w:widowControl w:val="0"/>
              <w:jc w:val="center"/>
            </w:pPr>
            <w:r>
              <w:t>2021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3242A986" w14:textId="77777777" w:rsidR="00F50AE2" w:rsidRDefault="00C33FBA">
            <w:pPr>
              <w:widowControl w:val="0"/>
              <w:spacing w:after="200"/>
              <w:jc w:val="center"/>
            </w:pPr>
            <w:r>
              <w:rPr>
                <w:color w:val="000000"/>
              </w:rPr>
              <w:t>- создание комфортных условий для 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426E46C8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Работы были выполнены в 2021 году</w:t>
            </w:r>
          </w:p>
          <w:p w14:paraId="1B9E3CFA" w14:textId="77777777" w:rsidR="00F50AE2" w:rsidRDefault="00F50AE2">
            <w:pPr>
              <w:widowControl w:val="0"/>
            </w:pP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FFE4" w14:textId="47A69BAB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0</w:t>
            </w:r>
          </w:p>
        </w:tc>
      </w:tr>
      <w:tr w:rsidR="00F50AE2" w14:paraId="697BE090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0451FC8E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16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5852850A" w14:textId="77777777" w:rsidR="00F50AE2" w:rsidRDefault="00C33FBA">
            <w:pPr>
              <w:pStyle w:val="Standard"/>
            </w:pPr>
            <w:r>
              <w:rPr>
                <w:sz w:val="20"/>
                <w:szCs w:val="20"/>
              </w:rPr>
              <w:t xml:space="preserve">Благоустройство территории ул. Театральная, г. Калуга, ограниченной улицами </w:t>
            </w:r>
            <w:r>
              <w:rPr>
                <w:sz w:val="20"/>
                <w:szCs w:val="20"/>
              </w:rPr>
              <w:t>Кирова и ул. Дарвина</w:t>
            </w:r>
          </w:p>
          <w:p w14:paraId="70C6A5F9" w14:textId="77777777" w:rsidR="00F50AE2" w:rsidRDefault="00F50AE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0FDA3D64" w14:textId="77777777" w:rsidR="00F50AE2" w:rsidRDefault="00C33FBA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Управление архитектуры градостроительства и земельных отношений города </w:t>
            </w:r>
            <w:proofErr w:type="spellStart"/>
            <w:proofErr w:type="gramStart"/>
            <w:r>
              <w:rPr>
                <w:sz w:val="20"/>
                <w:szCs w:val="20"/>
              </w:rPr>
              <w:t>Калуги,МКУ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«Управление капитального строительства г. Калуги»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271E997" w14:textId="77777777" w:rsidR="00F50AE2" w:rsidRDefault="00C33FBA">
            <w:pPr>
              <w:widowControl w:val="0"/>
              <w:jc w:val="center"/>
            </w:pPr>
            <w:r>
              <w:t>2021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271B0B8A" w14:textId="1F4230E8" w:rsidR="00F50AE2" w:rsidRDefault="00C33FBA">
            <w:pPr>
              <w:widowControl w:val="0"/>
              <w:jc w:val="center"/>
            </w:pPr>
            <w:r>
              <w:t>20</w:t>
            </w:r>
            <w:r w:rsidRPr="002A018D">
              <w:rPr>
                <w:highlight w:val="yellow"/>
              </w:rPr>
              <w:t>2</w:t>
            </w:r>
            <w:r w:rsidR="002A018D" w:rsidRPr="002A018D">
              <w:rPr>
                <w:highlight w:val="yellow"/>
              </w:rPr>
              <w:t>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53968420" w14:textId="77777777" w:rsidR="00F50AE2" w:rsidRDefault="00C33FBA">
            <w:pPr>
              <w:widowControl w:val="0"/>
              <w:jc w:val="center"/>
            </w:pPr>
            <w:r>
              <w:t>2021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5057950B" w14:textId="77777777" w:rsidR="00F50AE2" w:rsidRDefault="00C33FBA">
            <w:pPr>
              <w:widowControl w:val="0"/>
              <w:jc w:val="center"/>
            </w:pPr>
            <w:r>
              <w:t>2021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4AFDA388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>- создание комфортных условий для 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7F777EC1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Работы были выполнены в 2021 году</w:t>
            </w:r>
          </w:p>
          <w:p w14:paraId="2646B6F7" w14:textId="77777777" w:rsidR="00F50AE2" w:rsidRDefault="00F50AE2">
            <w:pPr>
              <w:widowControl w:val="0"/>
            </w:pP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D729" w14:textId="255A4083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0</w:t>
            </w:r>
          </w:p>
        </w:tc>
      </w:tr>
      <w:tr w:rsidR="00F50AE2" w14:paraId="37A5D866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5062D5A5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17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7AAB09E8" w14:textId="77777777" w:rsidR="00F50AE2" w:rsidRDefault="00C33FBA">
            <w:pPr>
              <w:pStyle w:val="Standard"/>
            </w:pPr>
            <w:r>
              <w:rPr>
                <w:sz w:val="20"/>
                <w:szCs w:val="20"/>
              </w:rPr>
              <w:t xml:space="preserve">Устройство понтонного моста через </w:t>
            </w:r>
            <w:proofErr w:type="spellStart"/>
            <w:r>
              <w:rPr>
                <w:sz w:val="20"/>
                <w:szCs w:val="20"/>
              </w:rPr>
              <w:t>р.Ока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г.Калуги</w:t>
            </w:r>
            <w:proofErr w:type="spellEnd"/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0EA809DD" w14:textId="77777777" w:rsidR="00F50AE2" w:rsidRDefault="00C33FBA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Управление архитектуры градостроительства и земельных отношений города </w:t>
            </w:r>
            <w:proofErr w:type="spellStart"/>
            <w:proofErr w:type="gramStart"/>
            <w:r>
              <w:rPr>
                <w:sz w:val="20"/>
                <w:szCs w:val="20"/>
              </w:rPr>
              <w:t>Калуги,МКУ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«Управление капитального строительства         г. Калуги»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F8F0B12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0DA89CB1" w14:textId="400F486C" w:rsidR="00F50AE2" w:rsidRDefault="00C33FBA">
            <w:pPr>
              <w:widowControl w:val="0"/>
              <w:jc w:val="center"/>
            </w:pPr>
            <w:r>
              <w:t>20</w:t>
            </w:r>
            <w:r w:rsidRPr="002A018D">
              <w:rPr>
                <w:highlight w:val="yellow"/>
              </w:rPr>
              <w:t>2</w:t>
            </w:r>
            <w:r w:rsidR="002A018D" w:rsidRPr="002A018D">
              <w:rPr>
                <w:highlight w:val="yellow"/>
              </w:rPr>
              <w:t>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188FDC0A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61F925C7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2E2B1B56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 xml:space="preserve">- создание комфортных условий для </w:t>
            </w:r>
            <w:r>
              <w:rPr>
                <w:color w:val="000000"/>
              </w:rPr>
              <w:t>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46C47621" w14:textId="77777777" w:rsidR="00F50AE2" w:rsidRDefault="00C33FBA">
            <w:pPr>
              <w:widowControl w:val="0"/>
            </w:pPr>
            <w:r>
              <w:rPr>
                <w:color w:val="000000"/>
              </w:rPr>
              <w:t>Работы были выполнены в 2020 году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9931" w14:textId="12699CF0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0</w:t>
            </w:r>
          </w:p>
        </w:tc>
      </w:tr>
      <w:tr w:rsidR="00F50AE2" w14:paraId="6C35CA10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706B9499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18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6A309FB9" w14:textId="77777777" w:rsidR="00F50AE2" w:rsidRDefault="00C33FBA">
            <w:pPr>
              <w:pStyle w:val="Standard"/>
            </w:pPr>
            <w:r>
              <w:rPr>
                <w:sz w:val="20"/>
                <w:szCs w:val="20"/>
              </w:rPr>
              <w:t>Благоустройство территорий (устройство пешеходных дорожек)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666C7D02" w14:textId="77777777" w:rsidR="00F50AE2" w:rsidRDefault="00C33FBA">
            <w:pPr>
              <w:pStyle w:val="Standard"/>
              <w:jc w:val="center"/>
            </w:pPr>
            <w:r>
              <w:rPr>
                <w:sz w:val="20"/>
                <w:szCs w:val="20"/>
              </w:rPr>
              <w:t>Управление архитектуры градостроительства и земельных отношений города Калуги, МКУ «Управление капитального строительства    г. Калуги»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B0498C8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2A660F71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286B335A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339DBA3F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44FEBF5B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>- создание комфортных условий для 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7BFFCFEF" w14:textId="77777777" w:rsidR="00F50AE2" w:rsidRDefault="00C33FBA">
            <w:pPr>
              <w:widowControl w:val="0"/>
              <w:rPr>
                <w:shd w:val="clear" w:color="auto" w:fill="DDDDDD"/>
              </w:rPr>
            </w:pPr>
            <w:r>
              <w:t>Оплачены работы по устройству пешеходной дорожки по адресу:</w:t>
            </w:r>
          </w:p>
          <w:p w14:paraId="1FD907C6" w14:textId="77777777" w:rsidR="00F50AE2" w:rsidRDefault="00C33FBA">
            <w:pPr>
              <w:widowControl w:val="0"/>
            </w:pPr>
            <w:r>
              <w:t>- на участке по ул. Мира от МБОУ "СОШ № 47"</w:t>
            </w:r>
          </w:p>
          <w:p w14:paraId="640C0BD2" w14:textId="77777777" w:rsidR="00F50AE2" w:rsidRDefault="00C33FBA">
            <w:pPr>
              <w:widowControl w:val="0"/>
            </w:pPr>
            <w:r>
              <w:t>г. Калуги до пункта остановки общественного транспорта</w:t>
            </w:r>
          </w:p>
          <w:p w14:paraId="3D2E6FC6" w14:textId="77777777" w:rsidR="00F50AE2" w:rsidRDefault="00F50AE2">
            <w:pPr>
              <w:widowControl w:val="0"/>
            </w:pP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DBC4" w14:textId="78B65144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1</w:t>
            </w:r>
          </w:p>
        </w:tc>
      </w:tr>
      <w:tr w:rsidR="00F50AE2" w14:paraId="5E1AB3B6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6695BC2D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19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1960E7A3" w14:textId="77777777" w:rsidR="00F50AE2" w:rsidRDefault="00C33FBA">
            <w:pPr>
              <w:pStyle w:val="Standard"/>
            </w:pPr>
            <w:r>
              <w:rPr>
                <w:sz w:val="20"/>
                <w:szCs w:val="20"/>
              </w:rPr>
              <w:t xml:space="preserve">Благоустройство склона в </w:t>
            </w:r>
            <w:r>
              <w:rPr>
                <w:sz w:val="20"/>
                <w:szCs w:val="20"/>
              </w:rPr>
              <w:t>районе дома № 7 по ул. Марата города Калуги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35A31129" w14:textId="77777777" w:rsidR="00F50AE2" w:rsidRDefault="00C33FBA">
            <w:pPr>
              <w:pStyle w:val="Standard"/>
              <w:jc w:val="center"/>
            </w:pPr>
            <w:r>
              <w:rPr>
                <w:sz w:val="20"/>
                <w:szCs w:val="20"/>
              </w:rPr>
              <w:t>Управление архитектуры, градостроительства и земельных отношений города Калуги, МКУ «Управление капитального строительства города Калуги»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BD62D88" w14:textId="77777777" w:rsidR="00F50AE2" w:rsidRDefault="00C33FBA">
            <w:pPr>
              <w:widowControl w:val="0"/>
              <w:jc w:val="center"/>
            </w:pPr>
            <w:r>
              <w:t>2023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729D99DD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23249CDC" w14:textId="77777777" w:rsidR="00F50AE2" w:rsidRDefault="00C33FBA">
            <w:pPr>
              <w:widowControl w:val="0"/>
              <w:jc w:val="center"/>
            </w:pPr>
            <w:r>
              <w:t>2023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4EA27B36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4A5DB7E9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>- создание комфортных условий для 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086531B3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настоящее время не предусмотрено бюджетом на 2024 год</w:t>
            </w:r>
          </w:p>
          <w:p w14:paraId="2D306184" w14:textId="77777777" w:rsidR="00F50AE2" w:rsidRDefault="00F50AE2">
            <w:pPr>
              <w:widowControl w:val="0"/>
            </w:pP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D55A" w14:textId="055892BF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0</w:t>
            </w:r>
          </w:p>
        </w:tc>
      </w:tr>
      <w:tr w:rsidR="00F50AE2" w14:paraId="23193518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416D3B0A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20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167EB405" w14:textId="77777777" w:rsidR="00F50AE2" w:rsidRDefault="00C33FBA">
            <w:pPr>
              <w:pStyle w:val="Standard"/>
            </w:pPr>
            <w:r>
              <w:rPr>
                <w:sz w:val="20"/>
                <w:szCs w:val="20"/>
              </w:rPr>
              <w:t>Рекультивация свалки ТКО г. Калуги (рекультивация несанкционированной свалки), расположенной по адресу: г. Калуга, ул. Городенская, д. 27 (в т.ч. ПИР)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5CCDEF0" w14:textId="77777777" w:rsidR="00F50AE2" w:rsidRDefault="00C33FBA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Управление архитектуры, </w:t>
            </w:r>
            <w:r>
              <w:rPr>
                <w:sz w:val="20"/>
                <w:szCs w:val="20"/>
              </w:rPr>
              <w:t>градостроительства и земельных отношений города Калуги, МКУ «Управление капитального строительства города Калуги»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F915CB9" w14:textId="77777777" w:rsidR="00F50AE2" w:rsidRDefault="00C33FBA">
            <w:pPr>
              <w:widowControl w:val="0"/>
              <w:jc w:val="center"/>
            </w:pPr>
            <w:r>
              <w:t>2023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369F269C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1298FCD3" w14:textId="77777777" w:rsidR="00F50AE2" w:rsidRDefault="00C33FBA">
            <w:pPr>
              <w:widowControl w:val="0"/>
              <w:jc w:val="center"/>
            </w:pPr>
            <w:r>
              <w:t>2023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1227EF71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21196BCA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>- создание комфортных условий для 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6748DE86" w14:textId="77777777" w:rsidR="00F50AE2" w:rsidRDefault="00C33FBA">
            <w:pPr>
              <w:widowControl w:val="0"/>
            </w:pPr>
            <w:r>
              <w:rPr>
                <w:color w:val="000000"/>
              </w:rPr>
              <w:t xml:space="preserve">Управлением архитектуры, градостроительства и земельных отношений города Калуги были выполнены проектные работы, проведены инженерные изыскания и организована необходимая экспертиза за счет средств из бюджета муниципального образования «Город Калуга» на общую сумму </w:t>
            </w:r>
            <w:r>
              <w:rPr>
                <w:iCs/>
                <w:color w:val="000000"/>
              </w:rPr>
              <w:t>5 162,0 тыс. рублей</w:t>
            </w:r>
          </w:p>
          <w:p w14:paraId="718DB915" w14:textId="77777777" w:rsidR="00F50AE2" w:rsidRDefault="00F50AE2">
            <w:pPr>
              <w:widowControl w:val="0"/>
              <w:rPr>
                <w:iCs/>
              </w:rPr>
            </w:pP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44E0" w14:textId="32025260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1</w:t>
            </w:r>
          </w:p>
        </w:tc>
      </w:tr>
      <w:tr w:rsidR="00F50AE2" w14:paraId="706BD5F3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1916ACE4" w14:textId="77777777" w:rsidR="00F50AE2" w:rsidRDefault="00C33FBA">
            <w:pPr>
              <w:widowControl w:val="0"/>
              <w:jc w:val="both"/>
            </w:pPr>
            <w:r>
              <w:rPr>
                <w:color w:val="000000"/>
              </w:rPr>
              <w:t>21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15F37222" w14:textId="77777777" w:rsidR="00F50AE2" w:rsidRDefault="00C33FBA">
            <w:pPr>
              <w:pStyle w:val="Standard"/>
            </w:pPr>
            <w:r>
              <w:rPr>
                <w:sz w:val="20"/>
                <w:szCs w:val="20"/>
              </w:rPr>
              <w:t xml:space="preserve">Стимулирование программ развития </w:t>
            </w:r>
            <w:r>
              <w:rPr>
                <w:sz w:val="20"/>
                <w:szCs w:val="20"/>
              </w:rPr>
              <w:t>жилищного строительства субъектов Российской Федерации (на реализацию жилищного строительства в целях строительства (реконструкции) объектов водоснабжения, водоотведения и теплоснабжения, в том числе магистральных сетей, в целях реализации проектов по развитию территорий)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376E4AE2" w14:textId="77777777" w:rsidR="00F50AE2" w:rsidRDefault="00C33FBA">
            <w:pPr>
              <w:pStyle w:val="Standard"/>
              <w:jc w:val="center"/>
            </w:pPr>
            <w:r>
              <w:rPr>
                <w:sz w:val="20"/>
                <w:szCs w:val="20"/>
              </w:rPr>
              <w:t>Управление архитектуры, градостроительства и земельных отношений города Калуги, МКУ «Управление капитального строительства города Калуги»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D3B9359" w14:textId="77777777" w:rsidR="00F50AE2" w:rsidRDefault="00C33FBA">
            <w:pPr>
              <w:widowControl w:val="0"/>
              <w:jc w:val="center"/>
            </w:pPr>
            <w:r>
              <w:t>2023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11908F9B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71E1F1B7" w14:textId="77777777" w:rsidR="00F50AE2" w:rsidRDefault="00C33FBA">
            <w:pPr>
              <w:widowControl w:val="0"/>
              <w:jc w:val="center"/>
            </w:pPr>
            <w:r>
              <w:t>2023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0402F378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0042EAFC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>- создание комфортных условий для населения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223D755A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 xml:space="preserve">В настоящее время не </w:t>
            </w:r>
            <w:r>
              <w:rPr>
                <w:color w:val="000000"/>
              </w:rPr>
              <w:t>предусмотрено бюджетом на 2024 год</w:t>
            </w:r>
          </w:p>
          <w:p w14:paraId="2ACBD331" w14:textId="77777777" w:rsidR="00F50AE2" w:rsidRDefault="00F50AE2">
            <w:pPr>
              <w:widowControl w:val="0"/>
            </w:pP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CA54" w14:textId="1E1EEE11" w:rsidR="00F50AE2" w:rsidRPr="002A018D" w:rsidRDefault="002A018D">
            <w:pPr>
              <w:widowControl w:val="0"/>
              <w:jc w:val="both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1</w:t>
            </w:r>
          </w:p>
        </w:tc>
      </w:tr>
      <w:tr w:rsidR="00F50AE2" w14:paraId="1AE2C03A" w14:textId="77777777">
        <w:tc>
          <w:tcPr>
            <w:tcW w:w="1590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B885" w14:textId="77777777" w:rsidR="00F50AE2" w:rsidRDefault="00C33FBA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Подпрограмма «Охрана окружающей среды муниципального образования «Город Калуга»</w:t>
            </w:r>
          </w:p>
        </w:tc>
      </w:tr>
      <w:tr w:rsidR="00F50AE2" w14:paraId="1A430428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07F538EE" w14:textId="77777777" w:rsidR="00F50AE2" w:rsidRDefault="00C33FBA">
            <w:pPr>
              <w:widowControl w:val="0"/>
            </w:pPr>
            <w:r>
              <w:t>22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6595BD5A" w14:textId="77777777" w:rsidR="00F50AE2" w:rsidRDefault="00C33FBA">
            <w:pPr>
              <w:widowControl w:val="0"/>
              <w:spacing w:after="200"/>
            </w:pPr>
            <w:r>
              <w:rPr>
                <w:b/>
              </w:rPr>
              <w:t xml:space="preserve">Создание, поддержание и развитие системы экологического управления на территории муниципального образования «Город Калуга» с </w:t>
            </w:r>
            <w:r>
              <w:rPr>
                <w:b/>
              </w:rPr>
              <w:t>оценкой состояния окружающей среды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3C8E1D0E" w14:textId="77777777" w:rsidR="00F50AE2" w:rsidRDefault="00C33FBA">
            <w:pPr>
              <w:widowControl w:val="0"/>
            </w:pPr>
            <w:r>
              <w:t>Управление городского хозяйства города Калуги</w:t>
            </w:r>
          </w:p>
          <w:p w14:paraId="32FD897D" w14:textId="77777777" w:rsidR="00F50AE2" w:rsidRDefault="00F50AE2">
            <w:pPr>
              <w:widowControl w:val="0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3904D5D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11F4B12B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733D83ED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19FB1BFA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516D097B" w14:textId="77777777" w:rsidR="00F50AE2" w:rsidRDefault="00C33FBA">
            <w:pPr>
              <w:widowControl w:val="0"/>
            </w:pPr>
            <w:r>
              <w:t>- оценка состояния окружающей среды</w:t>
            </w:r>
          </w:p>
          <w:p w14:paraId="5F118E58" w14:textId="77777777" w:rsidR="00F50AE2" w:rsidRDefault="00F50AE2">
            <w:pPr>
              <w:widowControl w:val="0"/>
            </w:pPr>
          </w:p>
          <w:p w14:paraId="3F8EBDEE" w14:textId="77777777" w:rsidR="00F50AE2" w:rsidRDefault="00F50AE2">
            <w:pPr>
              <w:widowControl w:val="0"/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621925E1" w14:textId="77777777" w:rsidR="00F50AE2" w:rsidRDefault="00C33FBA">
            <w:pPr>
              <w:widowControl w:val="0"/>
              <w:spacing w:after="200"/>
            </w:pPr>
            <w:r>
              <w:rPr>
                <w:color w:val="000000"/>
              </w:rPr>
              <w:t>В настоящее время не предусмотрено бюджетом на 2024 год.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2172" w14:textId="239FB6B4" w:rsidR="00F50AE2" w:rsidRPr="002A018D" w:rsidRDefault="002A018D">
            <w:pPr>
              <w:widowControl w:val="0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1</w:t>
            </w:r>
          </w:p>
        </w:tc>
      </w:tr>
      <w:tr w:rsidR="00F50AE2" w14:paraId="500EBBC5" w14:textId="77777777">
        <w:tc>
          <w:tcPr>
            <w:tcW w:w="1590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422F" w14:textId="77777777" w:rsidR="00F50AE2" w:rsidRDefault="00C33FBA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Прочие мероприятия</w:t>
            </w:r>
          </w:p>
        </w:tc>
      </w:tr>
      <w:tr w:rsidR="00F50AE2" w14:paraId="0E7BD5BD" w14:textId="77777777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14:paraId="60466555" w14:textId="77777777" w:rsidR="00F50AE2" w:rsidRDefault="00C33FBA">
            <w:pPr>
              <w:widowControl w:val="0"/>
            </w:pPr>
            <w:r>
              <w:t>23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14:paraId="07AA55E2" w14:textId="77777777" w:rsidR="00F50AE2" w:rsidRDefault="00C33FBA">
            <w:pPr>
              <w:widowControl w:val="0"/>
            </w:pPr>
            <w:r>
              <w:rPr>
                <w:rFonts w:eastAsia="SimSun"/>
                <w:lang w:bidi="hi-IN"/>
              </w:rPr>
              <w:t xml:space="preserve">Выполнение функций </w:t>
            </w:r>
            <w:r>
              <w:rPr>
                <w:rFonts w:eastAsia="SimSun"/>
                <w:lang w:bidi="hi-IN"/>
              </w:rPr>
              <w:t>органами местного самоуправления мероприятий по созданию, содержанию и ремонту объектов благоустройства, направленных на обеспечение и повышение комфортности условий проживания граждан на территории муниципального образования «Город Калуга»</w:t>
            </w:r>
          </w:p>
          <w:p w14:paraId="2CAD7713" w14:textId="77777777" w:rsidR="00F50AE2" w:rsidRDefault="00F50AE2">
            <w:pPr>
              <w:widowControl w:val="0"/>
              <w:spacing w:after="200"/>
              <w:rPr>
                <w:rFonts w:eastAsia="SimSun"/>
                <w:lang w:bidi="hi-I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5BDE1AE" w14:textId="77777777" w:rsidR="00F50AE2" w:rsidRDefault="00C33FBA">
            <w:pPr>
              <w:pStyle w:val="ConsPlusNormal"/>
              <w:widowControl w:val="0"/>
              <w:spacing w:after="200"/>
            </w:pPr>
            <w:r>
              <w:t>Управление городского хозяйства города Калуги,</w:t>
            </w:r>
          </w:p>
          <w:p w14:paraId="30879885" w14:textId="77777777" w:rsidR="00F50AE2" w:rsidRDefault="00F50AE2">
            <w:pPr>
              <w:pStyle w:val="ConsPlusNormal"/>
              <w:widowControl w:val="0"/>
              <w:spacing w:after="200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CF2E4A8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 w14:paraId="6D3ADFAA" w14:textId="77777777" w:rsidR="00F50AE2" w:rsidRDefault="00C33FBA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06A36669" w14:textId="77777777" w:rsidR="00F50AE2" w:rsidRDefault="00C33FBA">
            <w:pPr>
              <w:widowControl w:val="0"/>
              <w:jc w:val="center"/>
            </w:pPr>
            <w:r>
              <w:t>2020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459C821E" w14:textId="77777777" w:rsidR="00F50AE2" w:rsidRDefault="00C33FBA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14:paraId="203886AD" w14:textId="77777777" w:rsidR="00F50AE2" w:rsidRDefault="00C33FBA">
            <w:pPr>
              <w:widowControl w:val="0"/>
            </w:pPr>
            <w:r>
              <w:t>- формирование и реализация муниципальной политики в сфере благоустройства, направленной на создание условий для комфортного проживания населения;</w:t>
            </w:r>
          </w:p>
          <w:p w14:paraId="33936328" w14:textId="77777777" w:rsidR="00F50AE2" w:rsidRDefault="00C33FBA">
            <w:pPr>
              <w:widowControl w:val="0"/>
            </w:pPr>
            <w:r>
              <w:t>- обеспечение соблюдения юридическими и физическими лицами норм и правил в сфере благоустройства;</w:t>
            </w:r>
          </w:p>
          <w:p w14:paraId="384FB3DF" w14:textId="77777777" w:rsidR="00F50AE2" w:rsidRDefault="00C33FBA">
            <w:pPr>
              <w:widowControl w:val="0"/>
            </w:pPr>
            <w:r>
              <w:t>- осуществление деятельности, направленной на улучшение качества окружающей природной среды;</w:t>
            </w:r>
          </w:p>
          <w:p w14:paraId="64B450A5" w14:textId="77777777" w:rsidR="00F50AE2" w:rsidRDefault="00C33FBA">
            <w:pPr>
              <w:widowControl w:val="0"/>
              <w:spacing w:after="200"/>
            </w:pPr>
            <w:r>
              <w:t>- соблюдение экологической безопасности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</w:tcPr>
          <w:p w14:paraId="7486B396" w14:textId="77777777" w:rsidR="00F50AE2" w:rsidRDefault="00C33FBA">
            <w:pPr>
              <w:widowControl w:val="0"/>
              <w:rPr>
                <w:shd w:val="clear" w:color="auto" w:fill="DDDDDD"/>
              </w:rPr>
            </w:pPr>
            <w:r>
              <w:t>На обеспечение деятельности сотрудников Управления</w:t>
            </w:r>
            <w:r>
              <w:t xml:space="preserve"> городского хозяйства города Калуги было израсходовано </w:t>
            </w:r>
            <w:r>
              <w:rPr>
                <w:color w:val="000000"/>
              </w:rPr>
              <w:t>78 537,5</w:t>
            </w:r>
            <w:r>
              <w:t xml:space="preserve"> тыс. рублей. Управление городского хозяйства города </w:t>
            </w:r>
            <w:r>
              <w:t>Калуги осуществляет свою деятельность в соответствии с Положением об Управлении городского хозяйства города Калуги, утвержденным постановлением Городского Головы города Калуги от 07.07.2005 № 209-п (далее — Положение).</w:t>
            </w:r>
          </w:p>
          <w:p w14:paraId="6EA4860A" w14:textId="77777777" w:rsidR="00F50AE2" w:rsidRDefault="00C33FBA">
            <w:pPr>
              <w:widowControl w:val="0"/>
              <w:rPr>
                <w:shd w:val="clear" w:color="auto" w:fill="DDDDDD"/>
              </w:rPr>
            </w:pPr>
            <w:r>
              <w:t>Согласно Положению, Управление городского хозяйства города Калуги отвечает за управление в сфере благоустройства. Основными задачами Управления являются:</w:t>
            </w:r>
          </w:p>
          <w:p w14:paraId="38B713E9" w14:textId="77777777" w:rsidR="00F50AE2" w:rsidRDefault="00C33FBA">
            <w:pPr>
              <w:widowControl w:val="0"/>
              <w:rPr>
                <w:shd w:val="clear" w:color="auto" w:fill="DDDDDD"/>
              </w:rPr>
            </w:pPr>
            <w:r>
              <w:t>- обеспечение устойчивого территориального развития муниципального образования «Город Калуга»;</w:t>
            </w:r>
          </w:p>
          <w:p w14:paraId="6283A93C" w14:textId="77777777" w:rsidR="00F50AE2" w:rsidRDefault="00C33FBA">
            <w:pPr>
              <w:widowControl w:val="0"/>
              <w:rPr>
                <w:shd w:val="clear" w:color="auto" w:fill="DDDDDD"/>
              </w:rPr>
            </w:pPr>
            <w:r>
              <w:t xml:space="preserve">- формирование и реализация муниципальной политики в сферах транспорта, связи и благоустройства, направленной на повышение качества обслуживания населения пассажирскими перевозками и услугами </w:t>
            </w:r>
            <w:r>
              <w:t>связи, охраны окружающей среды, а также осуществление контроля в сфере благоустройства;</w:t>
            </w:r>
          </w:p>
          <w:p w14:paraId="70004999" w14:textId="77777777" w:rsidR="00F50AE2" w:rsidRDefault="00C33FBA">
            <w:pPr>
              <w:widowControl w:val="0"/>
              <w:rPr>
                <w:shd w:val="clear" w:color="auto" w:fill="DDDDDD"/>
              </w:rPr>
            </w:pPr>
            <w:r>
              <w:t>- обеспечение соблюдения юридическими и физическими лицами установленных норм и правил в сфере благоустройства;</w:t>
            </w:r>
          </w:p>
          <w:p w14:paraId="56145483" w14:textId="77777777" w:rsidR="00F50AE2" w:rsidRDefault="00C33FBA">
            <w:pPr>
              <w:widowControl w:val="0"/>
              <w:rPr>
                <w:shd w:val="clear" w:color="auto" w:fill="DDDDDD"/>
              </w:rPr>
            </w:pPr>
            <w:r>
              <w:t>- реализация мероприятий, направленных на улучшение качества окружающей природной среды и обеспечение экологической безопасности.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0F03" w14:textId="4130D788" w:rsidR="00F50AE2" w:rsidRPr="002A018D" w:rsidRDefault="002A018D">
            <w:pPr>
              <w:widowControl w:val="0"/>
              <w:jc w:val="center"/>
              <w:rPr>
                <w:color w:val="548DD4" w:themeColor="text2" w:themeTint="99"/>
              </w:rPr>
            </w:pPr>
            <w:r w:rsidRPr="002A018D">
              <w:rPr>
                <w:color w:val="548DD4" w:themeColor="text2" w:themeTint="99"/>
              </w:rPr>
              <w:t>1</w:t>
            </w:r>
          </w:p>
        </w:tc>
      </w:tr>
    </w:tbl>
    <w:p w14:paraId="3FC35980" w14:textId="77777777" w:rsidR="00F50AE2" w:rsidRDefault="00F50AE2">
      <w:pPr>
        <w:sectPr w:rsidR="00F50AE2">
          <w:headerReference w:type="default" r:id="rId7"/>
          <w:pgSz w:w="16838" w:h="11906" w:orient="landscape"/>
          <w:pgMar w:top="1701" w:right="1134" w:bottom="851" w:left="1134" w:header="709" w:footer="0" w:gutter="0"/>
          <w:pgNumType w:fmt="none"/>
          <w:cols w:space="720"/>
          <w:formProt w:val="0"/>
          <w:docGrid w:linePitch="100"/>
        </w:sectPr>
      </w:pPr>
    </w:p>
    <w:p w14:paraId="444D52ED" w14:textId="77777777" w:rsidR="00F50AE2" w:rsidRDefault="00C33FBA">
      <w:pPr>
        <w:jc w:val="both"/>
      </w:pPr>
      <w:r>
        <w:rPr>
          <w:b/>
          <w:sz w:val="24"/>
          <w:szCs w:val="24"/>
        </w:rPr>
        <w:t>4. Анализ факторов, повлиявших на ход реализации муниципальной программы.</w:t>
      </w:r>
    </w:p>
    <w:p w14:paraId="65731640" w14:textId="77777777" w:rsidR="00F50AE2" w:rsidRDefault="00C33FBA">
      <w:pPr>
        <w:ind w:firstLine="540"/>
        <w:jc w:val="both"/>
      </w:pPr>
      <w:r>
        <w:rPr>
          <w:sz w:val="24"/>
          <w:szCs w:val="24"/>
        </w:rPr>
        <w:t xml:space="preserve">- дополнительное финансирование позволило </w:t>
      </w:r>
      <w:r>
        <w:rPr>
          <w:sz w:val="24"/>
          <w:szCs w:val="24"/>
        </w:rPr>
        <w:t>увеличить значения некоторых показателей муниципальной программы муниципального образования «Город Калуга» «Городская среда»;</w:t>
      </w:r>
    </w:p>
    <w:p w14:paraId="0B299262" w14:textId="77777777" w:rsidR="00F50AE2" w:rsidRDefault="00C33FBA">
      <w:pPr>
        <w:ind w:firstLine="540"/>
        <w:jc w:val="both"/>
      </w:pPr>
      <w:r>
        <w:rPr>
          <w:sz w:val="24"/>
          <w:szCs w:val="24"/>
        </w:rPr>
        <w:t>- экономия использования бюджетных средств повлияла на уменьшение некоторых показателей муниципальной программы муниципального образования «Город Калуга» «Городская среда»;</w:t>
      </w:r>
    </w:p>
    <w:p w14:paraId="54E17A1D" w14:textId="77777777" w:rsidR="00F50AE2" w:rsidRDefault="00C33FBA">
      <w:pPr>
        <w:ind w:firstLine="540"/>
        <w:jc w:val="both"/>
      </w:pPr>
      <w:r>
        <w:rPr>
          <w:sz w:val="24"/>
          <w:szCs w:val="24"/>
        </w:rPr>
        <w:t>- отсутствие необходимого финансирование на некоторые цели не позволило реализовать некоторые мероприятия программы.</w:t>
      </w:r>
    </w:p>
    <w:p w14:paraId="6916936F" w14:textId="77777777" w:rsidR="00F50AE2" w:rsidRDefault="00F50AE2">
      <w:pPr>
        <w:ind w:left="900"/>
        <w:rPr>
          <w:sz w:val="24"/>
          <w:szCs w:val="24"/>
        </w:rPr>
      </w:pPr>
    </w:p>
    <w:p w14:paraId="2222EE8E" w14:textId="77777777" w:rsidR="00F50AE2" w:rsidRDefault="00C33FBA">
      <w:r>
        <w:rPr>
          <w:b/>
          <w:sz w:val="24"/>
          <w:szCs w:val="24"/>
        </w:rPr>
        <w:t>5. Анализ рисков реализации муниципальной программы и описание мер управление рисками реализации муниципальной программы.</w:t>
      </w:r>
    </w:p>
    <w:p w14:paraId="31268046" w14:textId="77777777" w:rsidR="00F50AE2" w:rsidRDefault="00C33FBA">
      <w:pPr>
        <w:widowControl w:val="0"/>
        <w:ind w:firstLine="426"/>
        <w:jc w:val="both"/>
      </w:pPr>
      <w:r>
        <w:rPr>
          <w:sz w:val="24"/>
          <w:szCs w:val="24"/>
        </w:rPr>
        <w:t xml:space="preserve"> Выполнению поставленных задач муниципальной программы и достижению запланированных результатов может препятствовать воздействие негативных факторов финансового, организационного и техногенного характера.</w:t>
      </w:r>
    </w:p>
    <w:p w14:paraId="2D13CA3C" w14:textId="77777777" w:rsidR="00F50AE2" w:rsidRDefault="00C33FBA">
      <w:pPr>
        <w:widowControl w:val="0"/>
        <w:ind w:firstLine="426"/>
        <w:jc w:val="both"/>
      </w:pPr>
      <w:r>
        <w:rPr>
          <w:sz w:val="24"/>
          <w:szCs w:val="24"/>
        </w:rPr>
        <w:t xml:space="preserve"> Основными рисками реализации муниципальной программы являются финансовые риски, связанные с неполным или несвоевременным финансированием Программы из областного и федерального бюджетов на обеспечение действующих и принимаемых расходных обязательств. Финансовые риски в большей степени повлекут за собой невыполнение мероприятий в запланированные сроки и не достижение целевых индикаторов Программы.</w:t>
      </w:r>
    </w:p>
    <w:p w14:paraId="6B421A3D" w14:textId="77777777" w:rsidR="00F50AE2" w:rsidRDefault="00C33FBA">
      <w:pPr>
        <w:widowControl w:val="0"/>
        <w:ind w:firstLine="426"/>
        <w:jc w:val="both"/>
      </w:pPr>
      <w:r>
        <w:rPr>
          <w:sz w:val="24"/>
          <w:szCs w:val="24"/>
        </w:rPr>
        <w:t xml:space="preserve">Преодоление финансовых рисков возможно при обеспечении сбалансированного распределения финансовых средств и внесения необходимых изменений путем ежегодного уточнения в бюджет муниципального образования «Город Калуга» на очередной финансовый год и плановый период </w:t>
      </w:r>
      <w:proofErr w:type="gramStart"/>
      <w:r>
        <w:rPr>
          <w:sz w:val="24"/>
          <w:szCs w:val="24"/>
        </w:rPr>
        <w:t>и  в</w:t>
      </w:r>
      <w:proofErr w:type="gramEnd"/>
      <w:r>
        <w:rPr>
          <w:sz w:val="24"/>
          <w:szCs w:val="24"/>
        </w:rPr>
        <w:t xml:space="preserve"> объемы текущего финансирования средств из бюджета муниципального образования «Город Калуга»  по  мероприятиям программы с одновременной  соответствующей корректировкой целевых мероприятий.</w:t>
      </w:r>
    </w:p>
    <w:p w14:paraId="61F58A13" w14:textId="77777777" w:rsidR="00F50AE2" w:rsidRDefault="00C33FBA">
      <w:pPr>
        <w:widowControl w:val="0"/>
        <w:ind w:firstLine="426"/>
        <w:jc w:val="both"/>
      </w:pPr>
      <w:r>
        <w:rPr>
          <w:sz w:val="24"/>
          <w:szCs w:val="24"/>
        </w:rPr>
        <w:t>Организационные риски также оказывают влияние на своевременное исполнение программы и достижение целевых индикаторов. К организационным рискам относятся:</w:t>
      </w:r>
    </w:p>
    <w:p w14:paraId="23BED4BE" w14:textId="77777777" w:rsidR="00F50AE2" w:rsidRDefault="00C33FBA">
      <w:pPr>
        <w:widowControl w:val="0"/>
        <w:ind w:firstLine="426"/>
        <w:jc w:val="both"/>
      </w:pPr>
      <w:r>
        <w:rPr>
          <w:sz w:val="24"/>
          <w:szCs w:val="24"/>
        </w:rPr>
        <w:t>- непринятие участия подрядных организаций в торгах при осуществлении закупок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что влечет за собой повторное размещение торгов и увеличение сроков исполнение мероприятий;</w:t>
      </w:r>
    </w:p>
    <w:p w14:paraId="6AF44EB1" w14:textId="77777777" w:rsidR="00F50AE2" w:rsidRDefault="00C33FBA">
      <w:pPr>
        <w:widowControl w:val="0"/>
        <w:ind w:firstLine="426"/>
        <w:jc w:val="both"/>
      </w:pPr>
      <w:r>
        <w:rPr>
          <w:sz w:val="24"/>
          <w:szCs w:val="24"/>
        </w:rPr>
        <w:t>- заключение муниципальных контрактов с организациями, которые могут оказаться неспособными обеспечить выполнение работ, предусмотренных заключенными контрактами. Минимизация данного риска осуществляется за счет обеспечения жесткой системы контроля за проведением работ;</w:t>
      </w:r>
    </w:p>
    <w:p w14:paraId="397BDC0E" w14:textId="77777777" w:rsidR="00F50AE2" w:rsidRDefault="00C33FBA">
      <w:pPr>
        <w:widowControl w:val="0"/>
        <w:ind w:firstLine="426"/>
        <w:jc w:val="both"/>
      </w:pPr>
      <w:r>
        <w:rPr>
          <w:sz w:val="24"/>
          <w:szCs w:val="24"/>
        </w:rPr>
        <w:t xml:space="preserve"> - заключение муниципальных контрактов с организациями, которые могут оказаться неспособными обеспечить качество выполняемых работ. Минимизация данного риска осуществляется за счет обеспечения жесткой системы контроля за проведением работ;</w:t>
      </w:r>
    </w:p>
    <w:p w14:paraId="5FB5D362" w14:textId="77777777" w:rsidR="00F50AE2" w:rsidRDefault="00C33FBA">
      <w:pPr>
        <w:widowControl w:val="0"/>
        <w:ind w:firstLine="426"/>
        <w:jc w:val="both"/>
      </w:pPr>
      <w:r>
        <w:rPr>
          <w:sz w:val="24"/>
          <w:szCs w:val="24"/>
        </w:rPr>
        <w:t>- недостаточно проработанное принятия нормативных правовых актов, дефицит квалифицированных кадров, пассивное отношение отдельных участников к проведению основных мероприятий Программы. Преодоление указанных рисков возможно путем своевременной подготовки и тщательной разработки проектов и внесения изменений в принятые нормативные правовые акты, оперативного реагирования на выявленные недостатки в системе управления, контроля и кадрового обеспечения.</w:t>
      </w:r>
    </w:p>
    <w:p w14:paraId="5D7B4FAF" w14:textId="77777777" w:rsidR="00F50AE2" w:rsidRDefault="00C33FBA">
      <w:pPr>
        <w:widowControl w:val="0"/>
        <w:ind w:firstLine="426"/>
        <w:jc w:val="both"/>
      </w:pPr>
      <w:r>
        <w:rPr>
          <w:sz w:val="24"/>
          <w:szCs w:val="24"/>
        </w:rPr>
        <w:t xml:space="preserve">Кроме того существуют техногенные и экологические риски, которые в случае их </w:t>
      </w:r>
      <w:proofErr w:type="gramStart"/>
      <w:r>
        <w:rPr>
          <w:sz w:val="24"/>
          <w:szCs w:val="24"/>
        </w:rPr>
        <w:t>возникновения  потребуют</w:t>
      </w:r>
      <w:proofErr w:type="gramEnd"/>
      <w:r>
        <w:rPr>
          <w:sz w:val="24"/>
          <w:szCs w:val="24"/>
        </w:rPr>
        <w:t xml:space="preserve"> дополнительных ресурсов  по ликвидации их последствий и отвлечению средств от финансирования Программы в пользу других направлений развития и переориентации на ликвидацию последствий катастроф. Частично указанные риски могут быть минимизированы за счет принятия мер государственного регулирования. </w:t>
      </w:r>
    </w:p>
    <w:p w14:paraId="5EACDACB" w14:textId="77777777" w:rsidR="00F50AE2" w:rsidRDefault="00C33FBA">
      <w:pPr>
        <w:widowControl w:val="0"/>
        <w:ind w:firstLine="426"/>
        <w:jc w:val="both"/>
      </w:pPr>
      <w:r>
        <w:rPr>
          <w:sz w:val="24"/>
          <w:szCs w:val="24"/>
        </w:rPr>
        <w:t>Управление всеми рисками реализации муниципальной программы будет осуществляться путем координации деятельности соисполнителей и участников муниципальной программы.</w:t>
      </w:r>
    </w:p>
    <w:p w14:paraId="28527F01" w14:textId="77777777" w:rsidR="00F50AE2" w:rsidRDefault="00C33FBA">
      <w:pPr>
        <w:widowControl w:val="0"/>
        <w:ind w:firstLine="426"/>
        <w:jc w:val="both"/>
      </w:pPr>
      <w:r>
        <w:rPr>
          <w:sz w:val="24"/>
          <w:szCs w:val="24"/>
        </w:rPr>
        <w:t>Ответственность за координацию деятельности по управлению рисками, направленную на достижение целей, задач, целевых индикаторов и конечных результатов муниципальной программы в целом, несет управление городского хозяйства города Калуги.</w:t>
      </w:r>
    </w:p>
    <w:p w14:paraId="7FDF1A5B" w14:textId="77777777" w:rsidR="00F50AE2" w:rsidRDefault="00F50AE2">
      <w:pPr>
        <w:widowControl w:val="0"/>
        <w:ind w:left="900"/>
        <w:jc w:val="both"/>
        <w:rPr>
          <w:sz w:val="24"/>
          <w:szCs w:val="24"/>
        </w:rPr>
      </w:pPr>
    </w:p>
    <w:p w14:paraId="2D0322D3" w14:textId="77777777" w:rsidR="00F50AE2" w:rsidRDefault="00C33FBA">
      <w:pPr>
        <w:jc w:val="both"/>
      </w:pPr>
      <w:r>
        <w:rPr>
          <w:b/>
          <w:sz w:val="24"/>
          <w:szCs w:val="24"/>
        </w:rPr>
        <w:t>6. Отчет об использовании бюджетных ассигнований бюджета на реализацию муниципальной программы муниципального образования «Город Калуга» «Городская среда».</w:t>
      </w:r>
    </w:p>
    <w:p w14:paraId="6C5BC59A" w14:textId="77777777" w:rsidR="00F50AE2" w:rsidRDefault="00F50AE2">
      <w:pPr>
        <w:jc w:val="center"/>
        <w:rPr>
          <w:b/>
          <w:sz w:val="24"/>
          <w:szCs w:val="24"/>
        </w:rPr>
      </w:pPr>
    </w:p>
    <w:tbl>
      <w:tblPr>
        <w:tblW w:w="1456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12"/>
        <w:gridCol w:w="2915"/>
        <w:gridCol w:w="583"/>
        <w:gridCol w:w="581"/>
        <w:gridCol w:w="583"/>
        <w:gridCol w:w="1071"/>
        <w:gridCol w:w="587"/>
        <w:gridCol w:w="1718"/>
        <w:gridCol w:w="1691"/>
        <w:gridCol w:w="1923"/>
      </w:tblGrid>
      <w:tr w:rsidR="00F50AE2" w14:paraId="14F190E7" w14:textId="77777777">
        <w:tc>
          <w:tcPr>
            <w:tcW w:w="2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893B1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Наименование подпрограммы (ведомственной целевой </w:t>
            </w:r>
            <w:r>
              <w:rPr>
                <w:color w:val="000000"/>
                <w:sz w:val="24"/>
                <w:szCs w:val="24"/>
              </w:rPr>
              <w:t>программы), прочего мероприятия (основного мероприятия)</w:t>
            </w:r>
          </w:p>
        </w:tc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6B2C3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 исполнитель, соисполнитель, участник муниципальной программы</w:t>
            </w:r>
          </w:p>
          <w:p w14:paraId="5F04A4ED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7F9E1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A0827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Расходы, </w:t>
            </w:r>
            <w:proofErr w:type="spellStart"/>
            <w:r>
              <w:rPr>
                <w:color w:val="000000"/>
                <w:sz w:val="24"/>
                <w:szCs w:val="24"/>
              </w:rPr>
              <w:t>тыс.руб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7A978AB8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AAC8" w14:textId="77777777" w:rsidR="00F50AE2" w:rsidRDefault="00F50AE2">
            <w:pPr>
              <w:pStyle w:val="affe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50AE2" w14:paraId="22726D70" w14:textId="77777777"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250A405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AB10CD6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35465059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ГРБС</w:t>
            </w:r>
          </w:p>
          <w:p w14:paraId="658541AB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44352712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</w:t>
            </w:r>
          </w:p>
          <w:p w14:paraId="4628B13C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22242084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Подраздел</w:t>
            </w:r>
          </w:p>
          <w:p w14:paraId="5F0039FF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26BDE7DF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ЦСР</w:t>
            </w:r>
          </w:p>
          <w:p w14:paraId="5E750FA1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4BE5877A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</w:t>
            </w:r>
          </w:p>
          <w:p w14:paraId="3F8B340E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5A58C3AB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Сводная бюджетная роспись, план на 1 </w:t>
            </w:r>
            <w:r>
              <w:rPr>
                <w:color w:val="000000"/>
                <w:sz w:val="24"/>
                <w:szCs w:val="24"/>
              </w:rPr>
              <w:t>января отчетного года</w:t>
            </w:r>
          </w:p>
          <w:p w14:paraId="1A575502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2364F80F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Сводная бюджетная </w:t>
            </w:r>
            <w:proofErr w:type="gramStart"/>
            <w:r>
              <w:rPr>
                <w:sz w:val="24"/>
                <w:szCs w:val="24"/>
              </w:rPr>
              <w:t>роспись,  уточненный</w:t>
            </w:r>
            <w:proofErr w:type="gramEnd"/>
            <w:r>
              <w:rPr>
                <w:sz w:val="24"/>
                <w:szCs w:val="24"/>
              </w:rPr>
              <w:t xml:space="preserve"> план на 31.12.2024</w:t>
            </w:r>
          </w:p>
          <w:p w14:paraId="738D121E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EB5C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Кассовое </w:t>
            </w:r>
            <w:proofErr w:type="gramStart"/>
            <w:r>
              <w:rPr>
                <w:sz w:val="24"/>
                <w:szCs w:val="24"/>
              </w:rPr>
              <w:t>исполнение  на</w:t>
            </w:r>
            <w:proofErr w:type="gramEnd"/>
            <w:r>
              <w:rPr>
                <w:sz w:val="24"/>
                <w:szCs w:val="24"/>
              </w:rPr>
              <w:t xml:space="preserve"> 31.12..2024</w:t>
            </w:r>
          </w:p>
          <w:p w14:paraId="52DDCF9C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50AE2" w14:paraId="02324BC5" w14:textId="77777777">
        <w:trPr>
          <w:trHeight w:val="466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1ADD2C65" w14:textId="77777777" w:rsidR="00F50AE2" w:rsidRDefault="00C33FBA">
            <w:pPr>
              <w:pStyle w:val="aff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15" w:type="dxa"/>
            <w:tcBorders>
              <w:left w:val="single" w:sz="4" w:space="0" w:color="000000"/>
              <w:bottom w:val="single" w:sz="4" w:space="0" w:color="000000"/>
            </w:tcBorders>
          </w:tcPr>
          <w:p w14:paraId="31FCD5D7" w14:textId="77777777" w:rsidR="00F50AE2" w:rsidRDefault="00C33FBA">
            <w:pPr>
              <w:pStyle w:val="aff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BA466F5" w14:textId="77777777" w:rsidR="00F50AE2" w:rsidRDefault="00C33FBA">
            <w:pPr>
              <w:pStyle w:val="aff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7D0E9446" w14:textId="77777777" w:rsidR="00F50AE2" w:rsidRDefault="00C33FBA">
            <w:pPr>
              <w:pStyle w:val="aff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335B4860" w14:textId="77777777" w:rsidR="00F50AE2" w:rsidRDefault="00C33FBA">
            <w:pPr>
              <w:pStyle w:val="aff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4FF469F5" w14:textId="77777777" w:rsidR="00F50AE2" w:rsidRDefault="00C33FBA">
            <w:pPr>
              <w:pStyle w:val="aff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6E91C919" w14:textId="77777777" w:rsidR="00F50AE2" w:rsidRDefault="00C33FBA">
            <w:pPr>
              <w:pStyle w:val="aff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69DCAFE7" w14:textId="77777777" w:rsidR="00F50AE2" w:rsidRDefault="00C33FBA">
            <w:pPr>
              <w:pStyle w:val="aff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52551971" w14:textId="77777777" w:rsidR="00F50AE2" w:rsidRDefault="00C33FBA">
            <w:pPr>
              <w:pStyle w:val="aff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ECCD" w14:textId="77777777" w:rsidR="00F50AE2" w:rsidRDefault="00C33FBA">
            <w:pPr>
              <w:pStyle w:val="aff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50AE2" w14:paraId="63E11D4E" w14:textId="77777777">
        <w:trPr>
          <w:trHeight w:val="466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</w:tcBorders>
          </w:tcPr>
          <w:p w14:paraId="5E916921" w14:textId="77777777" w:rsidR="00F50AE2" w:rsidRDefault="00C33FBA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Муниципальная программа муниципального образования "Город Калуга" "Городская среда"</w:t>
            </w:r>
          </w:p>
          <w:p w14:paraId="0B7B0969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</w:tcBorders>
          </w:tcPr>
          <w:p w14:paraId="0A24B346" w14:textId="77777777" w:rsidR="00F50AE2" w:rsidRDefault="00F50AE2">
            <w:pPr>
              <w:pStyle w:val="aff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</w:tcBorders>
          </w:tcPr>
          <w:p w14:paraId="3CFE4BC3" w14:textId="77777777" w:rsidR="00F50AE2" w:rsidRDefault="00F50AE2">
            <w:pPr>
              <w:pStyle w:val="affe"/>
              <w:widowControl w:val="0"/>
              <w:jc w:val="center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</w:tcPr>
          <w:p w14:paraId="02AD4EB0" w14:textId="77777777" w:rsidR="00F50AE2" w:rsidRDefault="00F50AE2">
            <w:pPr>
              <w:pStyle w:val="affe"/>
              <w:widowControl w:val="0"/>
              <w:jc w:val="center"/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</w:tcBorders>
          </w:tcPr>
          <w:p w14:paraId="4DB0570E" w14:textId="77777777" w:rsidR="00F50AE2" w:rsidRDefault="00F50AE2">
            <w:pPr>
              <w:pStyle w:val="affe"/>
              <w:widowControl w:val="0"/>
              <w:jc w:val="center"/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</w:tcBorders>
          </w:tcPr>
          <w:p w14:paraId="010898DF" w14:textId="77777777" w:rsidR="00F50AE2" w:rsidRDefault="00F50AE2">
            <w:pPr>
              <w:pStyle w:val="affe"/>
              <w:widowControl w:val="0"/>
              <w:jc w:val="center"/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</w:tcPr>
          <w:p w14:paraId="41DD52E4" w14:textId="77777777" w:rsidR="00F50AE2" w:rsidRDefault="00F50AE2">
            <w:pPr>
              <w:pStyle w:val="affe"/>
              <w:widowControl w:val="0"/>
              <w:jc w:val="center"/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</w:tcBorders>
          </w:tcPr>
          <w:p w14:paraId="62C1D14A" w14:textId="77777777" w:rsidR="00F50AE2" w:rsidRDefault="00C33FBA">
            <w:pPr>
              <w:pStyle w:val="affe"/>
              <w:widowControl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605 980,5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</w:tcBorders>
          </w:tcPr>
          <w:p w14:paraId="4086EEBB" w14:textId="77777777" w:rsidR="00F50AE2" w:rsidRDefault="00C33FBA">
            <w:pPr>
              <w:pStyle w:val="affe"/>
              <w:widowControl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760 928,1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815686" w14:textId="77777777" w:rsidR="00F50AE2" w:rsidRDefault="00C33FBA">
            <w:pPr>
              <w:pStyle w:val="affe"/>
              <w:widowControl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754 296,9</w:t>
            </w:r>
          </w:p>
        </w:tc>
      </w:tr>
      <w:tr w:rsidR="00F50AE2" w14:paraId="5BC8776C" w14:textId="77777777">
        <w:trPr>
          <w:trHeight w:val="941"/>
        </w:trPr>
        <w:tc>
          <w:tcPr>
            <w:tcW w:w="29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E2E363E" w14:textId="77777777" w:rsidR="00F50AE2" w:rsidRDefault="00C33FBA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Подпрограмма "Благоустроенный город"</w:t>
            </w:r>
          </w:p>
          <w:p w14:paraId="5DE3BA7E" w14:textId="77777777" w:rsidR="00F50AE2" w:rsidRDefault="00F50AE2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476690A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городского хозяйства города Калуги, управление по работе с населением на территориях, управление архитектуры, градостроительства и земельных отношений города Калуги; управление жилищно-коммунального хозяйства</w:t>
            </w:r>
          </w:p>
          <w:p w14:paraId="4DA86260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FD2CA20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64A111E1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1237BFEE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7FCAC31B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48 1 00 00000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20ABE51C" w14:textId="77777777" w:rsidR="00F50AE2" w:rsidRDefault="00F50AE2">
            <w:pPr>
              <w:pStyle w:val="affe"/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7D813836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2 100,0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6156760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2 100,0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3260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2 100,0</w:t>
            </w:r>
          </w:p>
        </w:tc>
      </w:tr>
      <w:tr w:rsidR="00F50AE2" w14:paraId="56E5668D" w14:textId="77777777">
        <w:trPr>
          <w:trHeight w:val="941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49A4F50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EE18B2D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DA51264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50BF6663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59C7B88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5E00228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48 1 00 00000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463AB545" w14:textId="77777777" w:rsidR="00F50AE2" w:rsidRDefault="00F50AE2">
            <w:pPr>
              <w:pStyle w:val="affe"/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5548F26E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497 782,3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6A89420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632 519,9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A944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631 405,6</w:t>
            </w:r>
          </w:p>
        </w:tc>
      </w:tr>
      <w:tr w:rsidR="00F50AE2" w14:paraId="2E5D4CBD" w14:textId="77777777">
        <w:trPr>
          <w:trHeight w:val="941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99C08B0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2061D22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2F9868F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050057E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7938EFE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1858CA4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48 1 00 00000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21552A1D" w14:textId="77777777" w:rsidR="00F50AE2" w:rsidRDefault="00F50AE2">
            <w:pPr>
              <w:pStyle w:val="affe"/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5B3D5AF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20 371,6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5BD7E463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8 274,2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9351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3 112,2</w:t>
            </w:r>
          </w:p>
        </w:tc>
      </w:tr>
      <w:tr w:rsidR="00F50AE2" w14:paraId="7CC6B9FC" w14:textId="77777777">
        <w:trPr>
          <w:trHeight w:val="941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55BEFC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8C9899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7CC6F142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805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77225C5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7C3DA768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644C425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48 1 00 00000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5C9992F7" w14:textId="77777777" w:rsidR="00F50AE2" w:rsidRDefault="00F50AE2">
            <w:pPr>
              <w:pStyle w:val="affe"/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0AA7F0A4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19 900,0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67C76E0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39 407,2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3546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39 141,6</w:t>
            </w:r>
          </w:p>
        </w:tc>
      </w:tr>
      <w:tr w:rsidR="00F50AE2" w14:paraId="64B853E5" w14:textId="77777777">
        <w:trPr>
          <w:trHeight w:val="233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ED9E68A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86E2ED9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76081844" w14:textId="77777777" w:rsidR="00F50AE2" w:rsidRDefault="00C33FBA">
            <w:pPr>
              <w:widowControl w:val="0"/>
              <w:jc w:val="center"/>
            </w:pPr>
            <w:r>
              <w:rPr>
                <w:color w:val="000000"/>
              </w:rPr>
              <w:t>всего</w:t>
            </w:r>
          </w:p>
          <w:p w14:paraId="2F97D5F3" w14:textId="77777777" w:rsidR="00F50AE2" w:rsidRDefault="00F50AE2">
            <w:pPr>
              <w:widowControl w:val="0"/>
              <w:jc w:val="center"/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6EF79ED2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540 153,9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2C94CC6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682 301,3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98C3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675 759,4</w:t>
            </w:r>
          </w:p>
        </w:tc>
      </w:tr>
      <w:tr w:rsidR="00F50AE2" w14:paraId="41A21539" w14:textId="77777777">
        <w:trPr>
          <w:trHeight w:val="308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0E7756FB" w14:textId="77777777" w:rsidR="00F50AE2" w:rsidRDefault="00C33FBA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915" w:type="dxa"/>
            <w:tcBorders>
              <w:left w:val="single" w:sz="4" w:space="0" w:color="000000"/>
              <w:bottom w:val="single" w:sz="4" w:space="0" w:color="000000"/>
            </w:tcBorders>
          </w:tcPr>
          <w:p w14:paraId="1350860C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133329F1" w14:textId="77777777" w:rsidR="00F50AE2" w:rsidRDefault="00F50AE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2CDCC324" w14:textId="77777777" w:rsidR="00F50AE2" w:rsidRDefault="00F50AE2">
            <w:pPr>
              <w:pStyle w:val="affe"/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2C370596" w14:textId="77777777" w:rsidR="00F50AE2" w:rsidRDefault="00F50AE2">
            <w:pPr>
              <w:pStyle w:val="affe"/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063C" w14:textId="77777777" w:rsidR="00F50AE2" w:rsidRDefault="00F50AE2">
            <w:pPr>
              <w:pStyle w:val="affe"/>
              <w:widowControl w:val="0"/>
              <w:jc w:val="center"/>
              <w:rPr>
                <w:color w:val="000000"/>
              </w:rPr>
            </w:pPr>
          </w:p>
        </w:tc>
      </w:tr>
      <w:tr w:rsidR="00F50AE2" w14:paraId="536E2B12" w14:textId="77777777">
        <w:trPr>
          <w:trHeight w:val="926"/>
        </w:trPr>
        <w:tc>
          <w:tcPr>
            <w:tcW w:w="29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214F4FE" w14:textId="77777777" w:rsidR="00F50AE2" w:rsidRDefault="00C33FBA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- Мероприятия по озеленению</w:t>
            </w:r>
          </w:p>
          <w:p w14:paraId="79075A1C" w14:textId="77777777" w:rsidR="00F50AE2" w:rsidRDefault="00F50AE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A18D9F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городского хозяйства города </w:t>
            </w:r>
            <w:proofErr w:type="gramStart"/>
            <w:r>
              <w:rPr>
                <w:color w:val="000000"/>
                <w:sz w:val="24"/>
                <w:szCs w:val="24"/>
              </w:rPr>
              <w:t>Калуги ,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МБУ «</w:t>
            </w:r>
            <w:proofErr w:type="spellStart"/>
            <w:r>
              <w:rPr>
                <w:color w:val="000000"/>
                <w:sz w:val="24"/>
                <w:szCs w:val="24"/>
              </w:rPr>
              <w:t>Калугаблагоустройств</w:t>
            </w:r>
            <w:proofErr w:type="spellEnd"/>
            <w:r>
              <w:rPr>
                <w:color w:val="000000"/>
                <w:sz w:val="24"/>
                <w:szCs w:val="24"/>
              </w:rPr>
              <w:t>»,управление по работе с населением на территориях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166E919B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2AD4959E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387C8B9E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1D04EF3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48 1 01 43060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615AAB8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6E737F5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173 535,9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5FE8D48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187 545,9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AB4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187 545,9</w:t>
            </w:r>
          </w:p>
        </w:tc>
      </w:tr>
      <w:tr w:rsidR="00F50AE2" w14:paraId="53FBF49A" w14:textId="77777777">
        <w:trPr>
          <w:trHeight w:val="154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4772EAD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B468B39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C57E48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62E6A1D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4DBF260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44EE1FF8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48 1 01 43060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7E4D57C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782DD36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1 100,0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1113C301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1 100,0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B3D6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1 100,0</w:t>
            </w:r>
          </w:p>
        </w:tc>
      </w:tr>
      <w:tr w:rsidR="00F50AE2" w14:paraId="0DFD738C" w14:textId="77777777">
        <w:trPr>
          <w:trHeight w:val="77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03E3AC50" w14:textId="77777777" w:rsidR="00F50AE2" w:rsidRDefault="00C33FBA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 Мероприятия по содержанию и ремонту мест захоронения</w:t>
            </w:r>
          </w:p>
          <w:p w14:paraId="50562FE9" w14:textId="77777777" w:rsidR="00F50AE2" w:rsidRDefault="00F50AE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578D5FD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57B6044E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7CD0036B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53200CF7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городского хозяйства города </w:t>
            </w:r>
            <w:proofErr w:type="gramStart"/>
            <w:r>
              <w:rPr>
                <w:color w:val="000000"/>
                <w:sz w:val="24"/>
                <w:szCs w:val="24"/>
              </w:rPr>
              <w:t>Калуги ,МБУ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«Калугаблагоустройство»</w:t>
            </w:r>
          </w:p>
          <w:p w14:paraId="0F9E4B8E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6C548A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1981D04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241F9C1E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6BB4F573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48 1 01 43070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183932B8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655B6CB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32 769,2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7F66D1A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33 189,7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6C82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33 189,7</w:t>
            </w:r>
          </w:p>
        </w:tc>
      </w:tr>
      <w:tr w:rsidR="00F50AE2" w14:paraId="612CCE79" w14:textId="77777777">
        <w:trPr>
          <w:trHeight w:val="77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4F467DCD" w14:textId="77777777" w:rsidR="00F50AE2" w:rsidRDefault="00C33FBA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мероприятий федеральной целевой программы «Увековечение памяти погибших при защите Отечества на 2019-2024 годы».</w:t>
            </w:r>
          </w:p>
          <w:p w14:paraId="5E55074C" w14:textId="77777777" w:rsidR="00F50AE2" w:rsidRDefault="00C33FBA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 Субсидии на софинансирование расходных обязательств субъектов РФ, связанных с реализацией федеральной целевой программы «Увековечение памяти погибших при защите Отечества на 2019-2024 годы»</w:t>
            </w:r>
          </w:p>
          <w:p w14:paraId="7F05E90A" w14:textId="77777777" w:rsidR="00F50AE2" w:rsidRDefault="00F50AE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0CA1D32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04CEC4A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0B5C25E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692798F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2F24FBF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L2990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38E3660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06CE344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2 033,3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2FB916F6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2 033,3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9C8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2 033,3</w:t>
            </w:r>
          </w:p>
        </w:tc>
      </w:tr>
      <w:tr w:rsidR="00F50AE2" w14:paraId="6CF845A4" w14:textId="77777777">
        <w:trPr>
          <w:trHeight w:val="739"/>
        </w:trPr>
        <w:tc>
          <w:tcPr>
            <w:tcW w:w="29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EF9DE76" w14:textId="77777777" w:rsidR="00F50AE2" w:rsidRDefault="00C33FBA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Мероприятия по созданию, содержанию и ремонту объектов благоустройства, направленных на обеспечение и </w:t>
            </w:r>
            <w:r>
              <w:rPr>
                <w:color w:val="000000"/>
                <w:sz w:val="24"/>
                <w:szCs w:val="24"/>
              </w:rPr>
              <w:t>повышение комфортности условий проживания граждан на территории муниципального образования «Город Калуга», включающих устройство детских игровых комплексов, их благоустройство и содержание, устройство тренажерных комплексов, леерного ограждения и лавок</w:t>
            </w:r>
          </w:p>
          <w:p w14:paraId="22D81AED" w14:textId="77777777" w:rsidR="00F50AE2" w:rsidRDefault="00F50AE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78DC991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городского хозяйства города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Калуги,МБУ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Калугаблагоустройство»,МБУ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«Специализированное монтажно-эксплуатационное  управление», МБУ «Служба жилищного обеспечения»; управление по работе с населением на территориях;  управление жилищно-коммунального хозяйства</w:t>
            </w:r>
          </w:p>
          <w:p w14:paraId="757AA6D9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7D5FD79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60DF2A0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6C5D1F58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4B885F04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48 1 01 43080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49B1F398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4ADAF193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23 276,1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4C7268B2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23 276,1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5BC4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23 164,8</w:t>
            </w:r>
          </w:p>
        </w:tc>
      </w:tr>
      <w:tr w:rsidR="00F50AE2" w14:paraId="48F58CE5" w14:textId="77777777">
        <w:trPr>
          <w:trHeight w:val="807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B94A3CF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5D0028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6ADBF511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135574A8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5068FEA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66FE8AF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48 1 01 43080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4E26CD7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41A57253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95 827,2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031FAC0E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151 413,0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36A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151 413,0</w:t>
            </w:r>
          </w:p>
        </w:tc>
      </w:tr>
      <w:tr w:rsidR="00F50AE2" w14:paraId="7719A2BA" w14:textId="77777777">
        <w:trPr>
          <w:trHeight w:val="720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2B1113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23ABE41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22A16782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250C99EE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6F7A16A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39C4D52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48 1 01 43080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4F32C93B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6A5ECAE0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1 000,0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5199E98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1 000,0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17C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1 000,0</w:t>
            </w:r>
          </w:p>
        </w:tc>
      </w:tr>
      <w:tr w:rsidR="00F50AE2" w14:paraId="35EA3514" w14:textId="77777777">
        <w:trPr>
          <w:trHeight w:val="703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84A252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453FB3B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34D9DF4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805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255850C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81FF142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0C773A56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48 1 01 43080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5505A20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54269806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19 678,5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67A30D12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20 538,8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652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20 538,8</w:t>
            </w:r>
          </w:p>
        </w:tc>
      </w:tr>
      <w:tr w:rsidR="00F50AE2" w14:paraId="4D7BAEC3" w14:textId="77777777">
        <w:trPr>
          <w:trHeight w:val="605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50304D2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DCF436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2A91824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805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2B3F9C4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25B62B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46E75AF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 </w:t>
            </w:r>
            <w:r>
              <w:rPr>
                <w:color w:val="000000"/>
              </w:rPr>
              <w:t>1 01 43080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349A07C1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613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14285646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6A828921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16 900,0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9EB1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16 900,0</w:t>
            </w:r>
          </w:p>
        </w:tc>
      </w:tr>
      <w:tr w:rsidR="00F50AE2" w14:paraId="14AFC7A5" w14:textId="77777777">
        <w:trPr>
          <w:trHeight w:val="409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CEC4D1A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056A541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070E7B0B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805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519312F6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124B498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6D507191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48 1 01 43080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4221CA5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813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255CB02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221,5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6FDE3FE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1 968,4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41B0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1 702,8</w:t>
            </w:r>
          </w:p>
        </w:tc>
      </w:tr>
      <w:tr w:rsidR="00F50AE2" w14:paraId="4FAB0E1C" w14:textId="77777777">
        <w:trPr>
          <w:trHeight w:val="1075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368ABC17" w14:textId="77777777" w:rsidR="00F50AE2" w:rsidRDefault="00C33FB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Благоустройство территорий (устройство пешеходных дорожек)</w:t>
            </w:r>
          </w:p>
          <w:p w14:paraId="035E8C36" w14:textId="77777777" w:rsidR="00F50AE2" w:rsidRDefault="00F50AE2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left w:val="single" w:sz="4" w:space="0" w:color="000000"/>
              <w:bottom w:val="single" w:sz="4" w:space="0" w:color="000000"/>
            </w:tcBorders>
          </w:tcPr>
          <w:p w14:paraId="5D359C87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городского хозяйства города Калуги; управление архитектуры, </w:t>
            </w:r>
            <w:r>
              <w:rPr>
                <w:color w:val="000000"/>
                <w:sz w:val="24"/>
                <w:szCs w:val="24"/>
              </w:rPr>
              <w:t>градостроительства и земельных отношений города Калуги; МКУ «Управление капитального строительства»</w:t>
            </w:r>
          </w:p>
          <w:p w14:paraId="6CC2C7A0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07712423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1A84127B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57C5C243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58BA6C6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48 1 01 43110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02DE03D1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1A450C38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5 440,0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65F28906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3 112,2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A35E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3 112,2</w:t>
            </w:r>
          </w:p>
        </w:tc>
      </w:tr>
      <w:tr w:rsidR="00F50AE2" w14:paraId="264C2F51" w14:textId="77777777">
        <w:trPr>
          <w:trHeight w:val="113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70493484" w14:textId="77777777" w:rsidR="00F50AE2" w:rsidRDefault="00C33FB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и проведение мероприятий по обращению с животными без владельцев</w:t>
            </w:r>
          </w:p>
          <w:p w14:paraId="43709ED1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tcBorders>
              <w:left w:val="single" w:sz="4" w:space="0" w:color="000000"/>
              <w:bottom w:val="single" w:sz="4" w:space="0" w:color="000000"/>
            </w:tcBorders>
          </w:tcPr>
          <w:p w14:paraId="5289A34C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</w:r>
            <w:r>
              <w:rPr>
                <w:color w:val="000000"/>
                <w:sz w:val="24"/>
                <w:szCs w:val="24"/>
              </w:rPr>
              <w:t>городского хозяйства города Калуги</w:t>
            </w:r>
          </w:p>
          <w:p w14:paraId="054A7F9E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160E7E2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450B83E0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65CF080E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5274FF90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48 1 01 88410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6D7D288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7588AE7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4 709,3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179ADD8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4 709,3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8871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3 730,9</w:t>
            </w:r>
          </w:p>
        </w:tc>
      </w:tr>
      <w:tr w:rsidR="00F50AE2" w14:paraId="026BBB71" w14:textId="77777777">
        <w:trPr>
          <w:trHeight w:val="720"/>
        </w:trPr>
        <w:tc>
          <w:tcPr>
            <w:tcW w:w="29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3C00F37" w14:textId="77777777" w:rsidR="00F50AE2" w:rsidRDefault="00C33FBA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Содержание и текущий ремонт объектов наружного освещения</w:t>
            </w:r>
          </w:p>
          <w:p w14:paraId="0A149430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285BBCB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городского хозяйства города Калуги, МБУ «Калужские городские </w:t>
            </w:r>
            <w:proofErr w:type="spellStart"/>
            <w:r>
              <w:rPr>
                <w:color w:val="000000"/>
                <w:sz w:val="24"/>
                <w:szCs w:val="24"/>
              </w:rPr>
              <w:t>коммунвльные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электрические сети» </w:t>
            </w:r>
            <w:proofErr w:type="gramStart"/>
            <w:r>
              <w:rPr>
                <w:color w:val="000000"/>
                <w:sz w:val="24"/>
                <w:szCs w:val="24"/>
              </w:rPr>
              <w:t>г..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Калуги</w:t>
            </w:r>
          </w:p>
          <w:p w14:paraId="6F824A16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74612B0B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4EBD4B58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F003CAB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572453D2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48 1 01 43100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27B0881E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3A629EC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39 639,5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7472BEE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34 752,5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09C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34 727,9</w:t>
            </w:r>
          </w:p>
        </w:tc>
      </w:tr>
      <w:tr w:rsidR="00F50AE2" w14:paraId="063EA4E8" w14:textId="77777777">
        <w:trPr>
          <w:trHeight w:val="720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A0299EA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0D7AB3B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7CD0E5B3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7508FA1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74700E90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09EB970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48 1 01 43100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2E0DFD53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69BC36C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121 556,8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748FA55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141 335,7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34B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141 335,7</w:t>
            </w:r>
          </w:p>
        </w:tc>
      </w:tr>
      <w:tr w:rsidR="00F50AE2" w14:paraId="31EE9241" w14:textId="77777777">
        <w:trPr>
          <w:trHeight w:val="720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4909E3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90D0663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53BAAAE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3B3C3152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0F3CEDD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2F7DC6F2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48 1 01 43100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07460A5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25071F3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1D46687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72,5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4A8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72,5</w:t>
            </w:r>
          </w:p>
        </w:tc>
      </w:tr>
      <w:tr w:rsidR="00F50AE2" w14:paraId="7D3859F0" w14:textId="77777777">
        <w:trPr>
          <w:trHeight w:val="400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286D9B76" w14:textId="77777777" w:rsidR="00F50AE2" w:rsidRDefault="00C33FBA">
            <w:pPr>
              <w:pStyle w:val="affe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бюджетным учреждениям на иные цели в том числе: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FF1BB29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47A5DDB3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4136F2A5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74077CE1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5E4EB4E1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0C7E005F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58E0EDD0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48103255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3067C4B1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городского хозяйства города Калуги, МБУ «Калугаблагоустройство»</w:t>
            </w:r>
          </w:p>
          <w:p w14:paraId="17F17DAA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3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A18D" w14:textId="77777777" w:rsidR="00F50AE2" w:rsidRDefault="00F50AE2">
            <w:pPr>
              <w:pStyle w:val="affe"/>
              <w:widowControl w:val="0"/>
              <w:jc w:val="center"/>
              <w:rPr>
                <w:color w:val="000000"/>
              </w:rPr>
            </w:pPr>
          </w:p>
        </w:tc>
      </w:tr>
      <w:tr w:rsidR="00F50AE2" w14:paraId="57C4923A" w14:textId="77777777">
        <w:trPr>
          <w:trHeight w:val="1003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75DF4378" w14:textId="77777777" w:rsidR="00F50AE2" w:rsidRDefault="00C33FBA">
            <w:pPr>
              <w:pStyle w:val="affe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Приобретение движимого имущества для осуществления видов деятельности учреждений, предусмотренных учредительными документами</w:t>
            </w: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12C5965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6D6E2279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352D714C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2B603578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24F013AA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48 1 01 43090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292F16C8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612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0E89CF13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57D9CC44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39 167,9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27AA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39 167,9</w:t>
            </w:r>
          </w:p>
        </w:tc>
      </w:tr>
      <w:tr w:rsidR="00F50AE2" w14:paraId="7E9663BD" w14:textId="77777777">
        <w:trPr>
          <w:trHeight w:val="400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2B2AA35F" w14:textId="77777777" w:rsidR="00F50AE2" w:rsidRDefault="00C33FBA">
            <w:pPr>
              <w:pStyle w:val="affe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Приобретение основных средств и (или) материальных запасов для осуществления видов деятельности учреждений, предусмотренных учредительными документами</w:t>
            </w: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DCA475C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742051B6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16EBA34A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68E3FE36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0D9C3D87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48 1 01 43090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3DF12AB3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612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67FFF9E1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6222194F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8 083,7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CD1B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8 083,7</w:t>
            </w:r>
          </w:p>
        </w:tc>
      </w:tr>
      <w:tr w:rsidR="00F50AE2" w14:paraId="4BF239F4" w14:textId="77777777">
        <w:trPr>
          <w:trHeight w:val="400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6A7D4F2E" w14:textId="77777777" w:rsidR="00F50AE2" w:rsidRDefault="00C33FBA">
            <w:pPr>
              <w:pStyle w:val="affe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Услуги финансовой аренды </w:t>
            </w:r>
            <w:r>
              <w:rPr>
                <w:color w:val="000000"/>
                <w:sz w:val="24"/>
                <w:szCs w:val="24"/>
              </w:rPr>
              <w:t>(лизинга) для приобретения дорожной спецтехники и (или) транспортных средств</w:t>
            </w: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4538BEC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742BD25E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50326718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38A9E2CE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686EBF91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48 1 01 43502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7BB8097F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612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5E513596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4 435,0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6C819D6C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4 435,0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2195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4 435,0</w:t>
            </w:r>
          </w:p>
        </w:tc>
      </w:tr>
      <w:tr w:rsidR="00F50AE2" w14:paraId="0D8578A7" w14:textId="77777777">
        <w:trPr>
          <w:trHeight w:val="400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26A623E7" w14:textId="77777777" w:rsidR="00F50AE2" w:rsidRDefault="00C33FBA">
            <w:pPr>
              <w:pStyle w:val="affe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Реализация мероприятий по рекультивации полигона ТБО г. Калуга с отводом ручья с территории полигона ТБО</w:t>
            </w: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EBC1BBA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21807B00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58FB6CF7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09021E3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7470D95A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 xml:space="preserve">48 1 </w:t>
            </w:r>
            <w:r>
              <w:rPr>
                <w:color w:val="000000"/>
              </w:rPr>
              <w:t>01 43200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284F545F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612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066491F6" w14:textId="77777777" w:rsidR="00F50AE2" w:rsidRDefault="00C33FBA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5B404EDA" w14:textId="77777777" w:rsidR="00F50AE2" w:rsidRDefault="00C33FBA">
            <w:pPr>
              <w:widowControl w:val="0"/>
              <w:jc w:val="center"/>
            </w:pPr>
            <w:r>
              <w:t>2 505,3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DBC8" w14:textId="77777777" w:rsidR="00F50AE2" w:rsidRDefault="00C33FBA">
            <w:pPr>
              <w:widowControl w:val="0"/>
              <w:jc w:val="center"/>
            </w:pPr>
            <w:r>
              <w:t>2 505,3</w:t>
            </w:r>
          </w:p>
        </w:tc>
      </w:tr>
      <w:tr w:rsidR="00F50AE2" w14:paraId="64194331" w14:textId="77777777">
        <w:trPr>
          <w:trHeight w:val="150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54724ED9" w14:textId="77777777" w:rsidR="00F50AE2" w:rsidRDefault="00C33FBA">
            <w:pPr>
              <w:pStyle w:val="affe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Бюджетные инвестиции в сфере благоустройства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047ACCE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18BD29BD" w14:textId="77777777" w:rsidR="00F50AE2" w:rsidRDefault="00F50AE2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BF6F567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городского хозяйства города </w:t>
            </w:r>
            <w:proofErr w:type="gramStart"/>
            <w:r>
              <w:rPr>
                <w:color w:val="000000"/>
                <w:sz w:val="24"/>
                <w:szCs w:val="24"/>
              </w:rPr>
              <w:t>Калуги;  МБУ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«Калугаблагоустройство»; управление архитектуры, градостроительства и земельных отношений города Калуги; МКУ </w:t>
            </w:r>
            <w:r>
              <w:rPr>
                <w:color w:val="000000"/>
                <w:sz w:val="24"/>
                <w:szCs w:val="24"/>
              </w:rPr>
              <w:t>«Управление капитального строительства»</w:t>
            </w:r>
          </w:p>
          <w:p w14:paraId="3C313DAB" w14:textId="77777777" w:rsidR="00F50AE2" w:rsidRDefault="00F50AE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817AD60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802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4F631710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27789CD4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59252697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48 1 01 49400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014643D4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7FA4CEBD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5 000,0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709C27BD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4 462,8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6570" w14:textId="77777777" w:rsidR="00F50AE2" w:rsidRDefault="00C33FBA">
            <w:pPr>
              <w:pStyle w:val="affe"/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50AE2" w14:paraId="07637BDB" w14:textId="77777777">
        <w:trPr>
          <w:trHeight w:val="150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38338FE9" w14:textId="77777777" w:rsidR="00F50AE2" w:rsidRDefault="00C33FBA">
            <w:pPr>
              <w:pStyle w:val="affe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24A0B5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71360908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41056A79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07D27376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2FA41EA1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4637D922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6791D49A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6095FD52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29C6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</w:tr>
      <w:tr w:rsidR="00F50AE2" w14:paraId="529F3609" w14:textId="77777777">
        <w:trPr>
          <w:trHeight w:val="150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0E933BD5" w14:textId="77777777" w:rsidR="00F50AE2" w:rsidRDefault="00C33FBA">
            <w:pPr>
              <w:pStyle w:val="affe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Рекультивация свалки ТКО г. Калуги (рекультивация несанкционированной свалки), расположенной по адресу: г. Калуга, ул. Городенская, д. 27 (в </w:t>
            </w:r>
            <w:r>
              <w:rPr>
                <w:color w:val="000000"/>
                <w:sz w:val="24"/>
                <w:szCs w:val="24"/>
              </w:rPr>
              <w:t>т.ч. ПИР)</w:t>
            </w: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16B017E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1251192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461FDCD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F68E76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0682EB9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48 1 01 49400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67957D30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6CF0792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4 400,0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6064710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4 462,8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269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50AE2" w14:paraId="68C87341" w14:textId="77777777">
        <w:trPr>
          <w:trHeight w:val="150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40E8E68A" w14:textId="77777777" w:rsidR="00F50AE2" w:rsidRDefault="00C33FBA">
            <w:pPr>
              <w:pStyle w:val="affe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Рекультивация полигона ТБО г. Калуга с отводом ручья с территории полигона ТБО (в т.ч. ПИР)</w:t>
            </w: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1E10BDB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7190B496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576CCB23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03B9E63E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0DC29AE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48 1 01 49400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7DBDB3E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71ACC91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0CAC4FF4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0534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50AE2" w14:paraId="3FD820B1" w14:textId="77777777">
        <w:trPr>
          <w:trHeight w:val="150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6CFA7CDF" w14:textId="77777777" w:rsidR="00F50AE2" w:rsidRDefault="00C33FBA">
            <w:pPr>
              <w:pStyle w:val="affe"/>
              <w:widowControl w:val="0"/>
            </w:pPr>
            <w:r>
              <w:rPr>
                <w:color w:val="000000"/>
                <w:sz w:val="24"/>
                <w:szCs w:val="24"/>
              </w:rPr>
              <w:t xml:space="preserve">- Реализация мероприятий по ликвидации </w:t>
            </w:r>
            <w:r>
              <w:rPr>
                <w:color w:val="000000"/>
                <w:sz w:val="24"/>
                <w:szCs w:val="24"/>
              </w:rPr>
              <w:t>накопленного вреда окружающей среде, рекультивации земельных участков, на которых размещены объекты накопленного вреда окружающей среде</w:t>
            </w: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95654E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5E5C498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157EE631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051A73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1788B26A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S2121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72314048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667BF7B3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9 931,6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3CDA7D72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699,2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5C14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50AE2" w14:paraId="17527D7E" w14:textId="77777777">
        <w:trPr>
          <w:trHeight w:val="150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616AED55" w14:textId="77777777" w:rsidR="00F50AE2" w:rsidRDefault="00C33FBA">
            <w:pPr>
              <w:pStyle w:val="affe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E1FB736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01C46A96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6739B968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2C8ABE79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61BA03D1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38315D4A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58D4BD18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74671A0E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9135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</w:tr>
      <w:tr w:rsidR="00F50AE2" w14:paraId="04CF55AB" w14:textId="77777777">
        <w:trPr>
          <w:trHeight w:val="150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52A4F914" w14:textId="77777777" w:rsidR="00F50AE2" w:rsidRDefault="00C33FBA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Рекультивация свалки ТКО г. Калуги </w:t>
            </w:r>
            <w:r>
              <w:rPr>
                <w:color w:val="000000"/>
                <w:sz w:val="24"/>
                <w:szCs w:val="24"/>
              </w:rPr>
              <w:t>(рекультивация несанкционированной свалки), расположенной по адресу: г. Калуга, ул. Городенская, д. 27 (в т.ч. ПИР)</w:t>
            </w: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DF457D9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41DAE2AB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053694D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19F9947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16C24DB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 01 S2121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372C11D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30B52CF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9 931,6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318ABAA0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699,2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5D20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50AE2" w14:paraId="46044BAF" w14:textId="77777777">
        <w:trPr>
          <w:trHeight w:val="1726"/>
        </w:trPr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</w:tcPr>
          <w:p w14:paraId="211627B6" w14:textId="77777777" w:rsidR="00F50AE2" w:rsidRDefault="00C33FBA">
            <w:pPr>
              <w:pStyle w:val="affe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Основное мероприятие «Обеспечение реализации муниципальной программы»</w:t>
            </w:r>
          </w:p>
        </w:tc>
        <w:tc>
          <w:tcPr>
            <w:tcW w:w="2915" w:type="dxa"/>
            <w:tcBorders>
              <w:left w:val="single" w:sz="4" w:space="0" w:color="000000"/>
              <w:bottom w:val="single" w:sz="4" w:space="0" w:color="000000"/>
            </w:tcBorders>
          </w:tcPr>
          <w:p w14:paraId="69FE397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</w:r>
            <w:r>
              <w:rPr>
                <w:color w:val="000000"/>
                <w:sz w:val="24"/>
                <w:szCs w:val="24"/>
              </w:rPr>
              <w:t>городского хозяйства города Калуги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58F0A8C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2388E7B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562E1B24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41D40EBE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48 0 01 00000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7F46609E" w14:textId="77777777" w:rsidR="00F50AE2" w:rsidRDefault="00F50AE2">
            <w:pPr>
              <w:pStyle w:val="affe"/>
              <w:widowControl w:val="0"/>
              <w:rPr>
                <w:color w:val="000000"/>
              </w:rPr>
            </w:pP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49F5862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65 826,6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6B298B6B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78 626,8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799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78 537,5</w:t>
            </w:r>
          </w:p>
        </w:tc>
      </w:tr>
      <w:tr w:rsidR="00F50AE2" w14:paraId="096BD805" w14:textId="77777777">
        <w:trPr>
          <w:trHeight w:val="431"/>
        </w:trPr>
        <w:tc>
          <w:tcPr>
            <w:tcW w:w="29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DD855A3" w14:textId="77777777" w:rsidR="00F50AE2" w:rsidRDefault="00C33FBA">
            <w:pPr>
              <w:pStyle w:val="affe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Центральный аппарат (Выполнение функций органами местного самоуправления мероприятий по созданию, содержанию и ремонту объектов благоустройства, </w:t>
            </w:r>
            <w:r>
              <w:rPr>
                <w:color w:val="000000"/>
                <w:sz w:val="24"/>
                <w:szCs w:val="24"/>
              </w:rPr>
              <w:t>направленных на обеспечение и повышение комфортности условий проживания граждан на территории муниципального образования «Город Калуга»)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F5A189E" w14:textId="77777777" w:rsidR="00F50AE2" w:rsidRDefault="00F50AE2">
            <w:pPr>
              <w:pStyle w:val="affe"/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1E6F4D67" w14:textId="77777777" w:rsidR="00F50AE2" w:rsidRDefault="00F50AE2">
            <w:pPr>
              <w:pStyle w:val="affe"/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2EF92064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265C6A1B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425F561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5E777B3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28BFB1C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48 0 01 00400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5D14A26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7BA6DAD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49 374,2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4B27A994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59 577,0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6350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59 577,0</w:t>
            </w:r>
          </w:p>
        </w:tc>
      </w:tr>
      <w:tr w:rsidR="00F50AE2" w14:paraId="297BC05A" w14:textId="77777777">
        <w:trPr>
          <w:trHeight w:val="431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94AF722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BF7997D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04C8047D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0860EC1B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094E803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239A28A8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48 0 01 00400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6C168AF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37DE5969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627,0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6818DAC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238,9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B328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238,9</w:t>
            </w:r>
          </w:p>
        </w:tc>
      </w:tr>
      <w:tr w:rsidR="00F50AE2" w14:paraId="5C03A19F" w14:textId="77777777">
        <w:trPr>
          <w:trHeight w:val="431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B8F06BA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901D2BC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25FE1C83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2098997F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194550B1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1335489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48 0 01 00400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7E2E2B08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4C35C6DE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14 820,4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461B2151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17 805,9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0522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17 805,8</w:t>
            </w:r>
          </w:p>
        </w:tc>
      </w:tr>
      <w:tr w:rsidR="00F50AE2" w14:paraId="0CB80E74" w14:textId="77777777">
        <w:trPr>
          <w:trHeight w:val="431"/>
        </w:trPr>
        <w:tc>
          <w:tcPr>
            <w:tcW w:w="29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25C3A6A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739AC54" w14:textId="77777777" w:rsidR="00F50AE2" w:rsidRDefault="00F50AE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7A94F8B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</w:tcBorders>
          </w:tcPr>
          <w:p w14:paraId="40167B64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</w:tcPr>
          <w:p w14:paraId="39888F5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46F082B4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48 0 01 00400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</w:tcBorders>
          </w:tcPr>
          <w:p w14:paraId="13D31BC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</w:tcBorders>
          </w:tcPr>
          <w:p w14:paraId="24DD0905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1 005,0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14:paraId="4EAFBDFC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1 005,0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5D17" w14:textId="77777777" w:rsidR="00F50AE2" w:rsidRDefault="00C33FBA">
            <w:pPr>
              <w:pStyle w:val="affe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915,8</w:t>
            </w:r>
          </w:p>
        </w:tc>
      </w:tr>
    </w:tbl>
    <w:p w14:paraId="0C0F3C7B" w14:textId="77777777" w:rsidR="00F50AE2" w:rsidRDefault="00F50AE2">
      <w:pPr>
        <w:jc w:val="both"/>
        <w:rPr>
          <w:b/>
          <w:bCs/>
          <w:sz w:val="24"/>
          <w:szCs w:val="24"/>
          <w:lang w:eastAsia="ru-RU"/>
        </w:rPr>
      </w:pPr>
    </w:p>
    <w:p w14:paraId="3F8FE0F9" w14:textId="77777777" w:rsidR="00F50AE2" w:rsidRDefault="00C33FBA">
      <w:pPr>
        <w:jc w:val="both"/>
      </w:pPr>
      <w:r>
        <w:rPr>
          <w:b/>
          <w:bCs/>
          <w:sz w:val="24"/>
          <w:szCs w:val="24"/>
          <w:lang w:eastAsia="ru-RU"/>
        </w:rPr>
        <w:t>7. Информация о внесенных ответственным исполнителем изменениях в муниципальную программу:</w:t>
      </w:r>
    </w:p>
    <w:p w14:paraId="0DB68355" w14:textId="77777777" w:rsidR="00F50AE2" w:rsidRDefault="00F50AE2">
      <w:pPr>
        <w:rPr>
          <w:b/>
          <w:bCs/>
          <w:sz w:val="24"/>
          <w:szCs w:val="24"/>
          <w:lang w:eastAsia="ru-RU"/>
        </w:rPr>
      </w:pPr>
    </w:p>
    <w:tbl>
      <w:tblPr>
        <w:tblW w:w="12060" w:type="dxa"/>
        <w:tblInd w:w="115" w:type="dxa"/>
        <w:tblLayout w:type="fixed"/>
        <w:tblLook w:val="04A0" w:firstRow="1" w:lastRow="0" w:firstColumn="1" w:lastColumn="0" w:noHBand="0" w:noVBand="1"/>
      </w:tblPr>
      <w:tblGrid>
        <w:gridCol w:w="780"/>
        <w:gridCol w:w="5727"/>
        <w:gridCol w:w="5553"/>
      </w:tblGrid>
      <w:tr w:rsidR="00F50AE2" w14:paraId="6B118D80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9034F" w14:textId="77777777" w:rsidR="00F50AE2" w:rsidRDefault="00C33FBA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0C6B6" w14:textId="77777777" w:rsidR="00F50AE2" w:rsidRDefault="00C33FBA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Наименование нормативного правового акта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42C3B" w14:textId="77777777" w:rsidR="00F50AE2" w:rsidRDefault="00C33FBA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Причины внесения изменений</w:t>
            </w:r>
          </w:p>
        </w:tc>
      </w:tr>
      <w:tr w:rsidR="00F50AE2" w14:paraId="20CC56A1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6E5EF0" w14:textId="77777777" w:rsidR="00F50AE2" w:rsidRDefault="00C33FB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CE557" w14:textId="77777777" w:rsidR="00F50AE2" w:rsidRDefault="00C33FB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«О внесении изменений в постановление Городской Управы города Калуги от 31.12.2019 № 559-п «Об утверждении муниципальной программы муниципального образования «Город </w:t>
            </w:r>
            <w:r>
              <w:rPr>
                <w:sz w:val="24"/>
                <w:szCs w:val="24"/>
              </w:rPr>
              <w:t>Калуга» «Городская среда» от 15.08.2024 № 249-п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737BC" w14:textId="77777777" w:rsidR="00F50AE2" w:rsidRDefault="00C33FB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законодательства на федеральном уров</w:t>
            </w:r>
            <w:r>
              <w:rPr>
                <w:sz w:val="24"/>
                <w:szCs w:val="24"/>
              </w:rPr>
              <w:t>не, а также изменение приоритетов развития города в связи с новым социально-экономическими условиями и стратегическими целями</w:t>
            </w:r>
          </w:p>
          <w:p w14:paraId="64620E52" w14:textId="77777777" w:rsidR="00F50AE2" w:rsidRDefault="00C33FBA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Также указанные изменения вносятся в связи с приведением программы в соответствие с со сводной бюджетной росписью на 31.12.2023 и решением Городской Думы города Калуги от 13.12.2023 № 300 «О бюджете муниципального образования «Город Калуга» на 2024 год и плановый период 2025 и 2026 годов»</w:t>
            </w:r>
          </w:p>
        </w:tc>
      </w:tr>
    </w:tbl>
    <w:p w14:paraId="5A24151C" w14:textId="77777777" w:rsidR="00F50AE2" w:rsidRDefault="00F50AE2">
      <w:pPr>
        <w:rPr>
          <w:b/>
          <w:sz w:val="24"/>
          <w:szCs w:val="24"/>
        </w:rPr>
      </w:pPr>
    </w:p>
    <w:p w14:paraId="354ABCF9" w14:textId="77777777" w:rsidR="00F50AE2" w:rsidRDefault="00C33FBA">
      <w:pPr>
        <w:jc w:val="both"/>
      </w:pPr>
      <w:r>
        <w:rPr>
          <w:b/>
          <w:bCs/>
          <w:sz w:val="24"/>
          <w:szCs w:val="24"/>
          <w:lang w:eastAsia="ru-RU"/>
        </w:rPr>
        <w:t>8. Оценка эффективности реализации муниципальной программы.</w:t>
      </w:r>
    </w:p>
    <w:p w14:paraId="0F406238" w14:textId="77777777" w:rsidR="00F50AE2" w:rsidRDefault="00F50AE2">
      <w:pPr>
        <w:ind w:left="900"/>
        <w:jc w:val="both"/>
        <w:rPr>
          <w:b/>
          <w:bCs/>
          <w:sz w:val="24"/>
          <w:szCs w:val="24"/>
          <w:lang w:eastAsia="ru-RU"/>
        </w:rPr>
      </w:pPr>
    </w:p>
    <w:p w14:paraId="3404B5F1" w14:textId="77777777" w:rsidR="00F50AE2" w:rsidRDefault="00C33FBA">
      <w:pPr>
        <w:ind w:firstLine="708"/>
      </w:pPr>
      <w:r>
        <w:rPr>
          <w:b/>
          <w:i/>
          <w:sz w:val="24"/>
          <w:szCs w:val="24"/>
        </w:rPr>
        <w:t>Степень достижения индикаторов (показателей) Программы:</w:t>
      </w:r>
    </w:p>
    <w:p w14:paraId="33C4AFD9" w14:textId="77777777" w:rsidR="00F50AE2" w:rsidRDefault="00C33FBA">
      <w:pPr>
        <w:pStyle w:val="a"/>
        <w:tabs>
          <w:tab w:val="clear" w:pos="0"/>
          <w:tab w:val="clear" w:pos="993"/>
          <w:tab w:val="left" w:pos="561"/>
          <w:tab w:val="left" w:pos="626"/>
          <w:tab w:val="num" w:pos="720"/>
          <w:tab w:val="left" w:pos="848"/>
        </w:tabs>
        <w:ind w:left="567" w:hanging="360"/>
      </w:pPr>
      <w:r>
        <w:rPr>
          <w:sz w:val="24"/>
          <w:szCs w:val="24"/>
          <w:lang w:val="en-US"/>
        </w:rPr>
        <w:t>Ci</w:t>
      </w:r>
      <w:r>
        <w:rPr>
          <w:sz w:val="24"/>
          <w:szCs w:val="24"/>
        </w:rPr>
        <w:t xml:space="preserve">= </w:t>
      </w:r>
      <w:proofErr w:type="spellStart"/>
      <w:r>
        <w:rPr>
          <w:sz w:val="24"/>
          <w:szCs w:val="24"/>
        </w:rPr>
        <w:t>Зф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Зп</w:t>
      </w:r>
      <w:proofErr w:type="spellEnd"/>
      <w:r>
        <w:rPr>
          <w:sz w:val="24"/>
          <w:szCs w:val="24"/>
        </w:rPr>
        <w:t xml:space="preserve"> (для целевых индикаторов (показателей), желаемой тенденцией развития которых является рост значений)  </w:t>
      </w:r>
    </w:p>
    <w:p w14:paraId="1B9AF4BF" w14:textId="77777777" w:rsidR="00F50AE2" w:rsidRDefault="00C33FBA">
      <w:pPr>
        <w:pStyle w:val="a"/>
        <w:numPr>
          <w:ilvl w:val="0"/>
          <w:numId w:val="0"/>
        </w:numPr>
        <w:tabs>
          <w:tab w:val="clear" w:pos="0"/>
          <w:tab w:val="clear" w:pos="993"/>
          <w:tab w:val="left" w:pos="848"/>
        </w:tabs>
        <w:ind w:left="567"/>
      </w:pPr>
      <w:r>
        <w:rPr>
          <w:sz w:val="24"/>
          <w:szCs w:val="24"/>
        </w:rPr>
        <w:t>где:</w:t>
      </w:r>
    </w:p>
    <w:p w14:paraId="22ABFFDB" w14:textId="77777777" w:rsidR="00F50AE2" w:rsidRDefault="00C33FBA">
      <w:pPr>
        <w:pStyle w:val="a"/>
        <w:tabs>
          <w:tab w:val="clear" w:pos="0"/>
          <w:tab w:val="clear" w:pos="993"/>
          <w:tab w:val="num" w:pos="720"/>
          <w:tab w:val="left" w:pos="848"/>
        </w:tabs>
        <w:ind w:left="567" w:hanging="360"/>
      </w:pPr>
      <w:proofErr w:type="spellStart"/>
      <w:r>
        <w:rPr>
          <w:sz w:val="24"/>
          <w:szCs w:val="24"/>
        </w:rPr>
        <w:t>Зф</w:t>
      </w:r>
      <w:proofErr w:type="spellEnd"/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фактическое значение индикатора (показателя);</w:t>
      </w:r>
    </w:p>
    <w:p w14:paraId="3B833E70" w14:textId="77777777" w:rsidR="00F50AE2" w:rsidRDefault="00C33FBA">
      <w:pPr>
        <w:pStyle w:val="a"/>
        <w:tabs>
          <w:tab w:val="clear" w:pos="0"/>
          <w:tab w:val="clear" w:pos="993"/>
          <w:tab w:val="num" w:pos="720"/>
          <w:tab w:val="left" w:pos="848"/>
        </w:tabs>
        <w:ind w:left="567" w:hanging="360"/>
      </w:pPr>
      <w:proofErr w:type="spellStart"/>
      <w:r>
        <w:rPr>
          <w:sz w:val="24"/>
          <w:szCs w:val="24"/>
        </w:rPr>
        <w:t>Зп</w:t>
      </w:r>
      <w:proofErr w:type="spellEnd"/>
      <w:r>
        <w:rPr>
          <w:sz w:val="24"/>
          <w:szCs w:val="24"/>
        </w:rPr>
        <w:t xml:space="preserve"> – плановое значение индикатора (показателя).</w:t>
      </w:r>
    </w:p>
    <w:p w14:paraId="34FF2C46" w14:textId="77777777" w:rsidR="00F50AE2" w:rsidRDefault="00F50AE2">
      <w:pPr>
        <w:pStyle w:val="a"/>
        <w:numPr>
          <w:ilvl w:val="0"/>
          <w:numId w:val="0"/>
        </w:numPr>
        <w:tabs>
          <w:tab w:val="clear" w:pos="0"/>
          <w:tab w:val="clear" w:pos="993"/>
          <w:tab w:val="left" w:pos="848"/>
        </w:tabs>
        <w:ind w:left="1440"/>
        <w:rPr>
          <w:b/>
          <w:i/>
          <w:sz w:val="24"/>
          <w:szCs w:val="24"/>
        </w:rPr>
      </w:pPr>
    </w:p>
    <w:p w14:paraId="3C524E40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1. </w:t>
      </w:r>
      <w:r>
        <w:rPr>
          <w:rFonts w:eastAsia="SimSun"/>
          <w:color w:val="000000"/>
          <w:sz w:val="24"/>
          <w:szCs w:val="24"/>
          <w:lang w:bidi="hi-IN"/>
        </w:rPr>
        <w:t>Количество объектов благоустройства, находящихся на обслуживании (шт./га).</w:t>
      </w:r>
    </w:p>
    <w:p w14:paraId="3C90B867" w14:textId="77777777" w:rsidR="00F50AE2" w:rsidRDefault="00C33FBA">
      <w:pPr>
        <w:tabs>
          <w:tab w:val="left" w:pos="2235"/>
        </w:tabs>
        <w:jc w:val="center"/>
      </w:pPr>
      <w:r>
        <w:rPr>
          <w:sz w:val="24"/>
          <w:szCs w:val="24"/>
        </w:rPr>
        <w:t xml:space="preserve">106/891-136/127 = </w:t>
      </w:r>
      <w:r>
        <w:rPr>
          <w:b/>
          <w:bCs/>
          <w:sz w:val="24"/>
          <w:szCs w:val="24"/>
        </w:rPr>
        <w:t>1.</w:t>
      </w:r>
    </w:p>
    <w:p w14:paraId="16FF2861" w14:textId="77777777" w:rsidR="00F50AE2" w:rsidRDefault="00C33FBA">
      <w:pPr>
        <w:tabs>
          <w:tab w:val="left" w:pos="5175"/>
        </w:tabs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2. </w:t>
      </w:r>
      <w:r>
        <w:rPr>
          <w:rFonts w:eastAsia="SimSun"/>
          <w:color w:val="000000"/>
          <w:sz w:val="24"/>
          <w:szCs w:val="24"/>
          <w:lang w:bidi="hi-IN"/>
        </w:rPr>
        <w:t>Количество и площадь высаженных цветов (шт./кв. м).</w:t>
      </w:r>
      <w:r>
        <w:rPr>
          <w:rFonts w:eastAsia="SimSun"/>
          <w:color w:val="000000"/>
          <w:sz w:val="24"/>
          <w:szCs w:val="24"/>
          <w:lang w:bidi="hi-IN"/>
        </w:rPr>
        <w:tab/>
      </w:r>
    </w:p>
    <w:p w14:paraId="55BCC65D" w14:textId="77777777" w:rsidR="00F50AE2" w:rsidRDefault="00C33FBA">
      <w:pPr>
        <w:tabs>
          <w:tab w:val="left" w:pos="5175"/>
        </w:tabs>
        <w:jc w:val="center"/>
      </w:pPr>
      <w:r>
        <w:rPr>
          <w:rFonts w:eastAsia="SimSun"/>
          <w:sz w:val="24"/>
          <w:szCs w:val="24"/>
          <w:lang w:bidi="hi-IN"/>
        </w:rPr>
        <w:t xml:space="preserve">24158/10942,2-5600/42900= </w:t>
      </w:r>
      <w:r>
        <w:rPr>
          <w:rFonts w:eastAsia="SimSun"/>
          <w:b/>
          <w:bCs/>
          <w:sz w:val="24"/>
          <w:szCs w:val="24"/>
          <w:lang w:bidi="hi-IN"/>
        </w:rPr>
        <w:t>1.</w:t>
      </w:r>
    </w:p>
    <w:p w14:paraId="4612AF4F" w14:textId="77777777" w:rsidR="00F50AE2" w:rsidRDefault="00C33FBA">
      <w:pPr>
        <w:tabs>
          <w:tab w:val="left" w:pos="5175"/>
        </w:tabs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3. </w:t>
      </w:r>
      <w:r>
        <w:rPr>
          <w:rFonts w:eastAsia="SimSun"/>
          <w:color w:val="000000"/>
          <w:sz w:val="24"/>
          <w:szCs w:val="24"/>
          <w:lang w:bidi="hi-IN"/>
        </w:rPr>
        <w:t>Количество удаленных аварийных насаждений (шт.).</w:t>
      </w:r>
      <w:r>
        <w:rPr>
          <w:rFonts w:eastAsia="SimSun"/>
          <w:color w:val="000000"/>
          <w:sz w:val="24"/>
          <w:szCs w:val="24"/>
          <w:lang w:bidi="hi-IN"/>
        </w:rPr>
        <w:tab/>
      </w:r>
    </w:p>
    <w:p w14:paraId="55DC3527" w14:textId="77777777" w:rsidR="00F50AE2" w:rsidRDefault="00C33FBA">
      <w:pPr>
        <w:tabs>
          <w:tab w:val="left" w:pos="6345"/>
        </w:tabs>
        <w:jc w:val="center"/>
      </w:pPr>
      <w:r>
        <w:rPr>
          <w:rFonts w:eastAsia="SimSun"/>
          <w:sz w:val="24"/>
          <w:szCs w:val="24"/>
          <w:lang w:bidi="hi-IN"/>
        </w:rPr>
        <w:t xml:space="preserve">901/700 = </w:t>
      </w:r>
      <w:r>
        <w:rPr>
          <w:rFonts w:eastAsia="SimSun"/>
          <w:b/>
          <w:bCs/>
          <w:sz w:val="24"/>
          <w:szCs w:val="24"/>
          <w:lang w:bidi="hi-IN"/>
        </w:rPr>
        <w:t>1.</w:t>
      </w:r>
    </w:p>
    <w:p w14:paraId="7BEFEFA2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4. </w:t>
      </w:r>
      <w:r>
        <w:rPr>
          <w:rFonts w:eastAsia="SimSun"/>
          <w:color w:val="000000"/>
          <w:sz w:val="24"/>
          <w:szCs w:val="24"/>
          <w:lang w:bidi="hi-IN"/>
        </w:rPr>
        <w:t>Количество деревьев, прошедших санитарную и омолаживающую обрезку (шт.).</w:t>
      </w:r>
    </w:p>
    <w:p w14:paraId="3EC90B38" w14:textId="77777777" w:rsidR="00F50AE2" w:rsidRDefault="00C33FBA">
      <w:pPr>
        <w:jc w:val="center"/>
      </w:pPr>
      <w:r>
        <w:rPr>
          <w:rFonts w:eastAsia="SimSun"/>
          <w:sz w:val="24"/>
          <w:szCs w:val="24"/>
          <w:lang w:bidi="hi-IN"/>
        </w:rPr>
        <w:t xml:space="preserve">302/1100 = </w:t>
      </w:r>
      <w:r>
        <w:rPr>
          <w:rFonts w:eastAsia="SimSun"/>
          <w:b/>
          <w:bCs/>
          <w:sz w:val="24"/>
          <w:szCs w:val="24"/>
          <w:lang w:bidi="hi-IN"/>
        </w:rPr>
        <w:t>0,3.</w:t>
      </w:r>
    </w:p>
    <w:p w14:paraId="41C03670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5. </w:t>
      </w:r>
      <w:r>
        <w:rPr>
          <w:rFonts w:eastAsia="SimSun"/>
          <w:color w:val="000000"/>
          <w:sz w:val="24"/>
          <w:szCs w:val="24"/>
          <w:lang w:bidi="hi-IN"/>
        </w:rPr>
        <w:t>Количество посаженных деревьев/кустарников (шт.).</w:t>
      </w:r>
    </w:p>
    <w:p w14:paraId="05F55164" w14:textId="77777777" w:rsidR="00F50AE2" w:rsidRDefault="00C33FBA">
      <w:pPr>
        <w:jc w:val="center"/>
      </w:pPr>
      <w:r>
        <w:rPr>
          <w:rFonts w:eastAsia="SimSun"/>
          <w:sz w:val="24"/>
          <w:szCs w:val="24"/>
          <w:lang w:bidi="hi-IN"/>
        </w:rPr>
        <w:t xml:space="preserve">270/184-300/55 = </w:t>
      </w:r>
      <w:r>
        <w:rPr>
          <w:rFonts w:eastAsia="SimSun"/>
          <w:b/>
          <w:bCs/>
          <w:sz w:val="24"/>
          <w:szCs w:val="24"/>
          <w:lang w:bidi="hi-IN"/>
        </w:rPr>
        <w:t>0,3.</w:t>
      </w:r>
    </w:p>
    <w:p w14:paraId="2F400F9E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6. </w:t>
      </w:r>
      <w:r>
        <w:rPr>
          <w:rFonts w:eastAsia="SimSun"/>
          <w:color w:val="000000"/>
          <w:sz w:val="24"/>
          <w:szCs w:val="24"/>
          <w:lang w:bidi="hi-IN"/>
        </w:rPr>
        <w:t>Объем захороненных древесных отходов (тыс. м</w:t>
      </w:r>
      <w:r>
        <w:rPr>
          <w:rFonts w:eastAsia="SimSun"/>
          <w:color w:val="000000"/>
          <w:sz w:val="24"/>
          <w:szCs w:val="24"/>
          <w:vertAlign w:val="superscript"/>
          <w:lang w:bidi="hi-IN"/>
        </w:rPr>
        <w:t>3</w:t>
      </w:r>
      <w:r>
        <w:rPr>
          <w:rFonts w:eastAsia="SimSun"/>
          <w:color w:val="000000"/>
          <w:sz w:val="24"/>
          <w:szCs w:val="24"/>
          <w:lang w:bidi="hi-IN"/>
        </w:rPr>
        <w:t>).</w:t>
      </w:r>
    </w:p>
    <w:p w14:paraId="47A3F345" w14:textId="77777777" w:rsidR="00F50AE2" w:rsidRDefault="00C33FBA">
      <w:pPr>
        <w:jc w:val="center"/>
      </w:pPr>
      <w:r>
        <w:rPr>
          <w:sz w:val="24"/>
          <w:szCs w:val="24"/>
          <w:lang w:bidi="hi-IN"/>
        </w:rPr>
        <w:t>0</w:t>
      </w:r>
      <w:r>
        <w:rPr>
          <w:rFonts w:eastAsia="SimSun"/>
          <w:sz w:val="24"/>
          <w:szCs w:val="24"/>
          <w:lang w:bidi="hi-IN"/>
        </w:rPr>
        <w:t>/23 =</w:t>
      </w:r>
      <w:r>
        <w:rPr>
          <w:rFonts w:eastAsia="SimSun"/>
          <w:b/>
          <w:bCs/>
          <w:sz w:val="24"/>
          <w:szCs w:val="24"/>
          <w:lang w:bidi="hi-IN"/>
        </w:rPr>
        <w:t>0.</w:t>
      </w:r>
    </w:p>
    <w:p w14:paraId="77B873DB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7. </w:t>
      </w:r>
      <w:r>
        <w:rPr>
          <w:rFonts w:eastAsia="SimSun"/>
          <w:color w:val="000000"/>
          <w:sz w:val="24"/>
          <w:szCs w:val="24"/>
          <w:lang w:bidi="hi-IN"/>
        </w:rPr>
        <w:t>Демеркуризация ртутьсодержащих отходов (шт.).</w:t>
      </w:r>
    </w:p>
    <w:p w14:paraId="7A4197EF" w14:textId="77777777" w:rsidR="00F50AE2" w:rsidRDefault="00C33FBA">
      <w:pPr>
        <w:jc w:val="center"/>
      </w:pPr>
      <w:r>
        <w:rPr>
          <w:rFonts w:eastAsia="SimSun"/>
          <w:sz w:val="24"/>
          <w:szCs w:val="24"/>
          <w:lang w:bidi="hi-IN"/>
        </w:rPr>
        <w:t xml:space="preserve">0/14450 = </w:t>
      </w:r>
      <w:r>
        <w:rPr>
          <w:rFonts w:eastAsia="SimSun"/>
          <w:b/>
          <w:bCs/>
          <w:sz w:val="24"/>
          <w:szCs w:val="24"/>
          <w:lang w:bidi="hi-IN"/>
        </w:rPr>
        <w:t>0.</w:t>
      </w:r>
    </w:p>
    <w:p w14:paraId="416EA3EF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8. </w:t>
      </w:r>
      <w:r>
        <w:rPr>
          <w:rFonts w:eastAsia="SimSun"/>
          <w:color w:val="000000"/>
          <w:sz w:val="24"/>
          <w:szCs w:val="24"/>
          <w:lang w:bidi="hi-IN"/>
        </w:rPr>
        <w:t>Площадь городских и сельских кладбищ, находящихся на обслуживании (га).</w:t>
      </w:r>
    </w:p>
    <w:p w14:paraId="4C93E842" w14:textId="77777777" w:rsidR="00F50AE2" w:rsidRDefault="00C33FBA">
      <w:pPr>
        <w:jc w:val="center"/>
      </w:pPr>
      <w:r>
        <w:rPr>
          <w:rFonts w:eastAsia="SimSun"/>
          <w:sz w:val="24"/>
          <w:szCs w:val="24"/>
          <w:lang w:bidi="hi-IN"/>
        </w:rPr>
        <w:t xml:space="preserve">197,1/203,83 = </w:t>
      </w:r>
      <w:r>
        <w:rPr>
          <w:rFonts w:eastAsia="SimSun"/>
          <w:b/>
          <w:bCs/>
          <w:sz w:val="24"/>
          <w:szCs w:val="24"/>
          <w:lang w:bidi="hi-IN"/>
        </w:rPr>
        <w:t>0,9.</w:t>
      </w:r>
    </w:p>
    <w:p w14:paraId="6141FD0C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9. </w:t>
      </w:r>
      <w:r>
        <w:rPr>
          <w:rFonts w:eastAsia="SimSun"/>
          <w:color w:val="000000"/>
          <w:sz w:val="24"/>
          <w:szCs w:val="24"/>
          <w:lang w:bidi="hi-IN"/>
        </w:rPr>
        <w:t xml:space="preserve">Количество </w:t>
      </w:r>
      <w:r>
        <w:rPr>
          <w:rFonts w:eastAsia="SimSun"/>
          <w:color w:val="000000"/>
          <w:sz w:val="24"/>
          <w:szCs w:val="24"/>
          <w:lang w:bidi="hi-IN"/>
        </w:rPr>
        <w:t>обслуживаемых фонтанов (шт.).</w:t>
      </w:r>
    </w:p>
    <w:p w14:paraId="3B95A3BB" w14:textId="77777777" w:rsidR="00F50AE2" w:rsidRDefault="00C33FBA">
      <w:pPr>
        <w:jc w:val="center"/>
      </w:pPr>
      <w:r>
        <w:rPr>
          <w:rFonts w:eastAsia="SimSun"/>
          <w:sz w:val="24"/>
          <w:szCs w:val="24"/>
          <w:lang w:bidi="hi-IN"/>
        </w:rPr>
        <w:t xml:space="preserve">15/14 = </w:t>
      </w:r>
      <w:r>
        <w:rPr>
          <w:rFonts w:eastAsia="SimSun"/>
          <w:b/>
          <w:bCs/>
          <w:sz w:val="24"/>
          <w:szCs w:val="24"/>
          <w:lang w:bidi="hi-IN"/>
        </w:rPr>
        <w:t>1.</w:t>
      </w:r>
    </w:p>
    <w:p w14:paraId="76B705C3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10. </w:t>
      </w:r>
      <w:r>
        <w:rPr>
          <w:rFonts w:eastAsia="SimSun"/>
          <w:color w:val="000000"/>
          <w:sz w:val="24"/>
          <w:szCs w:val="24"/>
          <w:lang w:bidi="hi-IN"/>
        </w:rPr>
        <w:t>Количество обслуживаемых туалетных кабин, модулей (шт.).</w:t>
      </w:r>
    </w:p>
    <w:p w14:paraId="6664F8F5" w14:textId="77777777" w:rsidR="00F50AE2" w:rsidRDefault="00C33FBA">
      <w:pPr>
        <w:jc w:val="center"/>
      </w:pPr>
      <w:r>
        <w:rPr>
          <w:rFonts w:eastAsia="SimSun"/>
          <w:color w:val="000000"/>
          <w:sz w:val="24"/>
          <w:szCs w:val="24"/>
          <w:lang w:bidi="hi-IN"/>
        </w:rPr>
        <w:t xml:space="preserve">16/19 = </w:t>
      </w:r>
      <w:r>
        <w:rPr>
          <w:rFonts w:eastAsia="SimSun"/>
          <w:b/>
          <w:bCs/>
          <w:color w:val="000000"/>
          <w:sz w:val="24"/>
          <w:szCs w:val="24"/>
          <w:lang w:bidi="hi-IN"/>
        </w:rPr>
        <w:t>0,8.</w:t>
      </w:r>
    </w:p>
    <w:p w14:paraId="4AAFB73B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11. </w:t>
      </w:r>
      <w:r>
        <w:rPr>
          <w:rFonts w:eastAsia="SimSun"/>
          <w:color w:val="000000"/>
          <w:sz w:val="24"/>
          <w:szCs w:val="24"/>
          <w:lang w:bidi="hi-IN"/>
        </w:rPr>
        <w:t>Количество обслуживаемых муниципальных колодцев (шт.).</w:t>
      </w:r>
    </w:p>
    <w:p w14:paraId="52151F4F" w14:textId="77777777" w:rsidR="00F50AE2" w:rsidRDefault="00C33FBA">
      <w:pPr>
        <w:jc w:val="center"/>
      </w:pPr>
      <w:r>
        <w:rPr>
          <w:rFonts w:eastAsia="SimSun"/>
          <w:sz w:val="24"/>
          <w:szCs w:val="24"/>
          <w:lang w:bidi="hi-IN"/>
        </w:rPr>
        <w:t xml:space="preserve">85/9 = </w:t>
      </w:r>
      <w:r>
        <w:rPr>
          <w:rFonts w:eastAsia="SimSun"/>
          <w:b/>
          <w:bCs/>
          <w:sz w:val="24"/>
          <w:szCs w:val="24"/>
          <w:lang w:bidi="hi-IN"/>
        </w:rPr>
        <w:t>1.</w:t>
      </w:r>
    </w:p>
    <w:p w14:paraId="0F5F017A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12. </w:t>
      </w:r>
      <w:r>
        <w:rPr>
          <w:rFonts w:eastAsia="SimSun"/>
          <w:color w:val="000000"/>
          <w:sz w:val="24"/>
          <w:szCs w:val="24"/>
          <w:lang w:bidi="hi-IN"/>
        </w:rPr>
        <w:t>Количество обслуживаемых светильников (шт.).</w:t>
      </w:r>
    </w:p>
    <w:p w14:paraId="4AC86EC0" w14:textId="77777777" w:rsidR="00F50AE2" w:rsidRDefault="00C33FBA">
      <w:pPr>
        <w:jc w:val="center"/>
      </w:pPr>
      <w:r w:rsidRPr="003267F2">
        <w:rPr>
          <w:rFonts w:eastAsia="SimSun"/>
          <w:sz w:val="24"/>
          <w:szCs w:val="24"/>
          <w:lang w:bidi="hi-IN"/>
        </w:rPr>
        <w:t>25767</w:t>
      </w:r>
      <w:r>
        <w:rPr>
          <w:rFonts w:eastAsia="SimSun"/>
          <w:sz w:val="24"/>
          <w:szCs w:val="24"/>
          <w:lang w:bidi="hi-IN"/>
        </w:rPr>
        <w:t xml:space="preserve">/19900 = </w:t>
      </w:r>
      <w:r>
        <w:rPr>
          <w:rFonts w:eastAsia="SimSun"/>
          <w:b/>
          <w:bCs/>
          <w:sz w:val="24"/>
          <w:szCs w:val="24"/>
          <w:lang w:bidi="hi-IN"/>
        </w:rPr>
        <w:t>1.</w:t>
      </w:r>
    </w:p>
    <w:p w14:paraId="064D95E5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13. </w:t>
      </w:r>
      <w:r>
        <w:rPr>
          <w:rFonts w:eastAsia="SimSun"/>
          <w:color w:val="000000"/>
          <w:sz w:val="24"/>
          <w:szCs w:val="24"/>
          <w:lang w:bidi="hi-IN"/>
        </w:rPr>
        <w:t xml:space="preserve">Объем потребляемой энергии системами наружного освещения (тыс. </w:t>
      </w:r>
      <w:proofErr w:type="spellStart"/>
      <w:r>
        <w:rPr>
          <w:rFonts w:eastAsia="SimSun"/>
          <w:color w:val="000000"/>
          <w:sz w:val="24"/>
          <w:szCs w:val="24"/>
          <w:lang w:bidi="hi-IN"/>
        </w:rPr>
        <w:t>кВт.час</w:t>
      </w:r>
      <w:proofErr w:type="spellEnd"/>
      <w:r>
        <w:rPr>
          <w:rFonts w:eastAsia="SimSun"/>
          <w:color w:val="000000"/>
          <w:sz w:val="24"/>
          <w:szCs w:val="24"/>
          <w:lang w:bidi="hi-IN"/>
        </w:rPr>
        <w:t>).</w:t>
      </w:r>
    </w:p>
    <w:p w14:paraId="697C1302" w14:textId="77777777" w:rsidR="00F50AE2" w:rsidRDefault="00C33FBA">
      <w:pPr>
        <w:jc w:val="center"/>
      </w:pPr>
      <w:r>
        <w:rPr>
          <w:rFonts w:eastAsia="SimSun"/>
          <w:sz w:val="22"/>
          <w:szCs w:val="22"/>
          <w:highlight w:val="white"/>
          <w:lang w:bidi="hi-IN"/>
        </w:rPr>
        <w:t>14670</w:t>
      </w:r>
      <w:r>
        <w:rPr>
          <w:rFonts w:eastAsia="SimSun"/>
          <w:sz w:val="24"/>
          <w:szCs w:val="24"/>
          <w:lang w:bidi="hi-IN"/>
        </w:rPr>
        <w:t>/14890 =</w:t>
      </w:r>
      <w:r>
        <w:rPr>
          <w:rFonts w:eastAsia="SimSun"/>
          <w:b/>
          <w:bCs/>
          <w:sz w:val="24"/>
          <w:szCs w:val="24"/>
          <w:lang w:bidi="hi-IN"/>
        </w:rPr>
        <w:t xml:space="preserve"> </w:t>
      </w:r>
      <w:r>
        <w:rPr>
          <w:rFonts w:eastAsia="SimSun"/>
          <w:b/>
          <w:bCs/>
          <w:sz w:val="24"/>
          <w:szCs w:val="24"/>
          <w:lang w:bidi="hi-IN"/>
        </w:rPr>
        <w:t>1.</w:t>
      </w:r>
    </w:p>
    <w:p w14:paraId="57F222FE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14. </w:t>
      </w:r>
      <w:r>
        <w:rPr>
          <w:rFonts w:eastAsia="SimSun"/>
          <w:color w:val="000000"/>
          <w:sz w:val="24"/>
          <w:szCs w:val="24"/>
          <w:lang w:bidi="hi-IN"/>
        </w:rPr>
        <w:t>Доля горения от общего количества обслуживаемых светильников, не менее (%).</w:t>
      </w:r>
    </w:p>
    <w:p w14:paraId="7F35605B" w14:textId="77777777" w:rsidR="00F50AE2" w:rsidRDefault="00C33FBA">
      <w:pPr>
        <w:jc w:val="center"/>
      </w:pPr>
      <w:r>
        <w:rPr>
          <w:rFonts w:eastAsia="SimSun"/>
          <w:color w:val="000000"/>
          <w:sz w:val="24"/>
          <w:szCs w:val="24"/>
          <w:lang w:bidi="hi-IN"/>
        </w:rPr>
        <w:t xml:space="preserve">98/99,99 = </w:t>
      </w:r>
      <w:r>
        <w:rPr>
          <w:rFonts w:eastAsia="SimSun"/>
          <w:b/>
          <w:bCs/>
          <w:color w:val="000000"/>
          <w:sz w:val="24"/>
          <w:szCs w:val="24"/>
          <w:lang w:bidi="hi-IN"/>
        </w:rPr>
        <w:t>1.</w:t>
      </w:r>
    </w:p>
    <w:p w14:paraId="3DBE8D74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15. </w:t>
      </w:r>
      <w:r>
        <w:rPr>
          <w:rFonts w:eastAsia="SimSun"/>
          <w:color w:val="000000"/>
          <w:sz w:val="24"/>
          <w:szCs w:val="24"/>
          <w:lang w:bidi="hi-IN"/>
        </w:rPr>
        <w:t xml:space="preserve">Количество заменяемых светильников при проведении работ по </w:t>
      </w:r>
      <w:r>
        <w:rPr>
          <w:rFonts w:eastAsia="SimSun"/>
          <w:color w:val="000000"/>
          <w:sz w:val="24"/>
          <w:szCs w:val="24"/>
          <w:lang w:bidi="hi-IN"/>
        </w:rPr>
        <w:t>капитальному ремонту (шт.)</w:t>
      </w:r>
    </w:p>
    <w:p w14:paraId="5245617F" w14:textId="77777777" w:rsidR="00F50AE2" w:rsidRDefault="00C33FBA">
      <w:pPr>
        <w:jc w:val="center"/>
      </w:pPr>
      <w:r>
        <w:rPr>
          <w:rFonts w:eastAsia="SimSun"/>
          <w:sz w:val="24"/>
          <w:szCs w:val="24"/>
          <w:lang w:bidi="hi-IN"/>
        </w:rPr>
        <w:t xml:space="preserve">0/127= </w:t>
      </w:r>
      <w:r>
        <w:rPr>
          <w:rFonts w:eastAsia="SimSun"/>
          <w:b/>
          <w:bCs/>
          <w:sz w:val="24"/>
          <w:szCs w:val="24"/>
          <w:lang w:bidi="hi-IN"/>
        </w:rPr>
        <w:t>0.</w:t>
      </w:r>
    </w:p>
    <w:p w14:paraId="4ABA347B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16. </w:t>
      </w:r>
      <w:r>
        <w:rPr>
          <w:rFonts w:eastAsia="SimSun"/>
          <w:color w:val="000000"/>
          <w:sz w:val="24"/>
          <w:szCs w:val="24"/>
          <w:lang w:bidi="hi-IN"/>
        </w:rPr>
        <w:t>Доля предприятий, имеющих допустимые нормативы выбросов вредных веществ в атмосферу муниципального образования «Город Калуга», к общему количеству предприятий муниципального образования «Город Калуга» (%).</w:t>
      </w:r>
    </w:p>
    <w:p w14:paraId="647C2960" w14:textId="77777777" w:rsidR="00F50AE2" w:rsidRDefault="00C33FBA">
      <w:pPr>
        <w:jc w:val="center"/>
      </w:pPr>
      <w:r>
        <w:rPr>
          <w:rFonts w:eastAsia="SimSun"/>
          <w:sz w:val="24"/>
          <w:szCs w:val="24"/>
          <w:lang w:bidi="hi-IN"/>
        </w:rPr>
        <w:t xml:space="preserve">98,9/98,8 = </w:t>
      </w:r>
      <w:r w:rsidRPr="003267F2">
        <w:rPr>
          <w:rFonts w:eastAsia="SimSun"/>
          <w:b/>
          <w:bCs/>
          <w:sz w:val="24"/>
          <w:szCs w:val="24"/>
          <w:lang w:bidi="hi-IN"/>
        </w:rPr>
        <w:t>1.</w:t>
      </w:r>
    </w:p>
    <w:p w14:paraId="0A4C27C9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17. </w:t>
      </w:r>
      <w:r>
        <w:rPr>
          <w:rFonts w:eastAsia="SimSun"/>
          <w:color w:val="000000"/>
          <w:sz w:val="24"/>
          <w:szCs w:val="24"/>
          <w:lang w:bidi="hi-IN"/>
        </w:rPr>
        <w:t>Доля территорий города, в которых уровень загрязнения воздуха превышает нормативные показатели (%).</w:t>
      </w:r>
    </w:p>
    <w:p w14:paraId="269F10AE" w14:textId="77777777" w:rsidR="00F50AE2" w:rsidRDefault="00C33FBA">
      <w:pPr>
        <w:jc w:val="center"/>
      </w:pPr>
      <w:r>
        <w:rPr>
          <w:rFonts w:eastAsia="SimSun"/>
          <w:sz w:val="24"/>
          <w:szCs w:val="24"/>
          <w:lang w:bidi="hi-IN"/>
        </w:rPr>
        <w:t>22/22,4 =</w:t>
      </w:r>
      <w:r>
        <w:rPr>
          <w:rFonts w:eastAsia="SimSun"/>
          <w:b/>
          <w:bCs/>
          <w:sz w:val="24"/>
          <w:szCs w:val="24"/>
          <w:lang w:bidi="hi-IN"/>
        </w:rPr>
        <w:t>0,9.</w:t>
      </w:r>
    </w:p>
    <w:p w14:paraId="3F4FA1B4" w14:textId="77777777" w:rsidR="00F50AE2" w:rsidRDefault="00C33FBA">
      <w:r>
        <w:rPr>
          <w:rFonts w:eastAsia="SimSun"/>
          <w:b/>
          <w:bCs/>
          <w:sz w:val="24"/>
          <w:szCs w:val="24"/>
          <w:lang w:bidi="hi-IN"/>
        </w:rPr>
        <w:t xml:space="preserve">18. </w:t>
      </w:r>
      <w:r>
        <w:rPr>
          <w:rFonts w:eastAsia="SimSun"/>
          <w:sz w:val="24"/>
          <w:szCs w:val="24"/>
          <w:lang w:bidi="hi-IN"/>
        </w:rPr>
        <w:t>Площадь рекультивации полигона ТБО (га.).</w:t>
      </w:r>
    </w:p>
    <w:p w14:paraId="6CFB3C99" w14:textId="77777777" w:rsidR="00F50AE2" w:rsidRDefault="00C33FBA">
      <w:pPr>
        <w:jc w:val="center"/>
      </w:pPr>
      <w:r>
        <w:rPr>
          <w:rFonts w:eastAsia="SimSun"/>
          <w:sz w:val="24"/>
          <w:szCs w:val="24"/>
          <w:lang w:bidi="hi-IN"/>
        </w:rPr>
        <w:t>0/</w:t>
      </w:r>
      <w:r w:rsidRPr="003267F2">
        <w:rPr>
          <w:rFonts w:eastAsia="SimSun"/>
          <w:sz w:val="24"/>
          <w:szCs w:val="24"/>
          <w:lang w:bidi="hi-IN"/>
        </w:rPr>
        <w:t>24,2</w:t>
      </w:r>
      <w:r>
        <w:rPr>
          <w:rFonts w:eastAsia="SimSun"/>
          <w:sz w:val="24"/>
          <w:szCs w:val="24"/>
          <w:lang w:bidi="hi-IN"/>
        </w:rPr>
        <w:t xml:space="preserve"> = </w:t>
      </w:r>
      <w:r>
        <w:rPr>
          <w:rFonts w:eastAsia="SimSun"/>
          <w:b/>
          <w:bCs/>
          <w:sz w:val="24"/>
          <w:szCs w:val="24"/>
          <w:lang w:bidi="hi-IN"/>
        </w:rPr>
        <w:t>0.</w:t>
      </w:r>
    </w:p>
    <w:p w14:paraId="7D509AFC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19. </w:t>
      </w:r>
      <w:r>
        <w:rPr>
          <w:rFonts w:eastAsia="SimSun"/>
          <w:color w:val="000000"/>
          <w:sz w:val="24"/>
          <w:szCs w:val="24"/>
          <w:lang w:bidi="hi-IN"/>
        </w:rPr>
        <w:t>Количество водоемов, подлежащих очистке (шт.).</w:t>
      </w:r>
    </w:p>
    <w:p w14:paraId="1856BAD9" w14:textId="77777777" w:rsidR="00F50AE2" w:rsidRDefault="00C33FBA">
      <w:pPr>
        <w:jc w:val="center"/>
      </w:pPr>
      <w:r>
        <w:rPr>
          <w:rFonts w:eastAsia="SimSun"/>
          <w:color w:val="000000"/>
          <w:sz w:val="24"/>
          <w:szCs w:val="24"/>
          <w:lang w:bidi="hi-IN"/>
        </w:rPr>
        <w:t>0/2 =</w:t>
      </w: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 0.</w:t>
      </w:r>
    </w:p>
    <w:p w14:paraId="524ACFB4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20. </w:t>
      </w:r>
      <w:r>
        <w:rPr>
          <w:rFonts w:eastAsia="SimSun"/>
          <w:color w:val="000000"/>
          <w:sz w:val="24"/>
          <w:szCs w:val="24"/>
          <w:lang w:bidi="hi-IN"/>
        </w:rPr>
        <w:t>Количество устроенных детских игровых и тренажерных комплексов (шт.).</w:t>
      </w:r>
    </w:p>
    <w:p w14:paraId="1B0F0110" w14:textId="77777777" w:rsidR="00F50AE2" w:rsidRDefault="00C33FBA">
      <w:pPr>
        <w:tabs>
          <w:tab w:val="left" w:pos="2910"/>
        </w:tabs>
        <w:jc w:val="center"/>
      </w:pPr>
      <w:r>
        <w:rPr>
          <w:rFonts w:eastAsia="SimSun"/>
          <w:sz w:val="22"/>
          <w:szCs w:val="22"/>
          <w:highlight w:val="white"/>
          <w:lang w:bidi="hi-IN"/>
        </w:rPr>
        <w:t>564</w:t>
      </w:r>
      <w:r>
        <w:rPr>
          <w:rFonts w:eastAsia="SimSun"/>
          <w:sz w:val="24"/>
          <w:szCs w:val="24"/>
          <w:lang w:bidi="hi-IN"/>
        </w:rPr>
        <w:t xml:space="preserve">/329 = </w:t>
      </w:r>
      <w:r>
        <w:rPr>
          <w:rFonts w:eastAsia="SimSun"/>
          <w:b/>
          <w:bCs/>
          <w:sz w:val="24"/>
          <w:szCs w:val="24"/>
          <w:lang w:bidi="hi-IN"/>
        </w:rPr>
        <w:t>1,7.</w:t>
      </w:r>
    </w:p>
    <w:p w14:paraId="29A88008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21. </w:t>
      </w:r>
      <w:r>
        <w:rPr>
          <w:rFonts w:eastAsia="SimSun"/>
          <w:color w:val="000000"/>
          <w:sz w:val="24"/>
          <w:szCs w:val="24"/>
          <w:lang w:bidi="hi-IN"/>
        </w:rPr>
        <w:t>Количество установленных лавок и скамеек (шт.).</w:t>
      </w:r>
    </w:p>
    <w:p w14:paraId="404475BE" w14:textId="77777777" w:rsidR="00F50AE2" w:rsidRDefault="00C33FBA">
      <w:pPr>
        <w:tabs>
          <w:tab w:val="left" w:pos="2265"/>
        </w:tabs>
        <w:jc w:val="center"/>
      </w:pPr>
      <w:r>
        <w:rPr>
          <w:rFonts w:eastAsia="SimSun"/>
          <w:color w:val="000000"/>
          <w:sz w:val="24"/>
          <w:szCs w:val="24"/>
          <w:lang w:bidi="hi-IN"/>
        </w:rPr>
        <w:t xml:space="preserve">42/49 = </w:t>
      </w:r>
      <w:r>
        <w:rPr>
          <w:rFonts w:eastAsia="SimSun"/>
          <w:b/>
          <w:bCs/>
          <w:color w:val="000000"/>
          <w:sz w:val="24"/>
          <w:szCs w:val="24"/>
          <w:lang w:bidi="hi-IN"/>
        </w:rPr>
        <w:t>0,8.</w:t>
      </w:r>
    </w:p>
    <w:p w14:paraId="1D65D4C4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22. </w:t>
      </w:r>
      <w:r>
        <w:rPr>
          <w:rFonts w:eastAsia="SimSun"/>
          <w:color w:val="000000"/>
          <w:sz w:val="24"/>
          <w:szCs w:val="24"/>
          <w:lang w:bidi="hi-IN"/>
        </w:rPr>
        <w:t xml:space="preserve">Протяженность установленного леерного ограждения </w:t>
      </w:r>
      <w:proofErr w:type="gramStart"/>
      <w:r>
        <w:rPr>
          <w:rFonts w:eastAsia="SimSun"/>
          <w:color w:val="000000"/>
          <w:sz w:val="24"/>
          <w:szCs w:val="24"/>
          <w:lang w:bidi="hi-IN"/>
        </w:rPr>
        <w:t xml:space="preserve">( </w:t>
      </w:r>
      <w:proofErr w:type="spellStart"/>
      <w:r>
        <w:rPr>
          <w:rFonts w:eastAsia="SimSun"/>
          <w:color w:val="000000"/>
          <w:sz w:val="24"/>
          <w:szCs w:val="24"/>
          <w:lang w:bidi="hi-IN"/>
        </w:rPr>
        <w:t>п.м</w:t>
      </w:r>
      <w:proofErr w:type="spellEnd"/>
      <w:r>
        <w:rPr>
          <w:rFonts w:eastAsia="SimSun"/>
          <w:color w:val="000000"/>
          <w:sz w:val="24"/>
          <w:szCs w:val="24"/>
          <w:lang w:bidi="hi-IN"/>
        </w:rPr>
        <w:t>.</w:t>
      </w:r>
      <w:proofErr w:type="gramEnd"/>
      <w:r>
        <w:rPr>
          <w:rFonts w:eastAsia="SimSun"/>
          <w:color w:val="000000"/>
          <w:sz w:val="24"/>
          <w:szCs w:val="24"/>
          <w:lang w:bidi="hi-IN"/>
        </w:rPr>
        <w:t>)</w:t>
      </w:r>
    </w:p>
    <w:p w14:paraId="66A01567" w14:textId="77777777" w:rsidR="00F50AE2" w:rsidRDefault="00C33FBA">
      <w:pPr>
        <w:tabs>
          <w:tab w:val="left" w:pos="3255"/>
        </w:tabs>
        <w:jc w:val="center"/>
      </w:pPr>
      <w:r>
        <w:rPr>
          <w:rFonts w:eastAsia="SimSun"/>
          <w:color w:val="000000"/>
          <w:sz w:val="22"/>
          <w:szCs w:val="22"/>
          <w:highlight w:val="white"/>
          <w:lang w:bidi="hi-IN"/>
        </w:rPr>
        <w:t>200</w:t>
      </w:r>
      <w:r>
        <w:rPr>
          <w:rFonts w:eastAsia="SimSun"/>
          <w:color w:val="000000"/>
          <w:sz w:val="24"/>
          <w:szCs w:val="24"/>
          <w:lang w:bidi="hi-IN"/>
        </w:rPr>
        <w:t>/329</w:t>
      </w: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 </w:t>
      </w:r>
      <w:proofErr w:type="gramStart"/>
      <w:r>
        <w:rPr>
          <w:rFonts w:eastAsia="SimSun"/>
          <w:b/>
          <w:bCs/>
          <w:color w:val="000000"/>
          <w:sz w:val="24"/>
          <w:szCs w:val="24"/>
          <w:lang w:bidi="hi-IN"/>
        </w:rPr>
        <w:t>=  0</w:t>
      </w:r>
      <w:proofErr w:type="gramEnd"/>
      <w:r>
        <w:rPr>
          <w:rFonts w:eastAsia="SimSun"/>
          <w:b/>
          <w:bCs/>
          <w:color w:val="000000"/>
          <w:sz w:val="24"/>
          <w:szCs w:val="24"/>
          <w:lang w:bidi="hi-IN"/>
        </w:rPr>
        <w:t>,6.</w:t>
      </w:r>
    </w:p>
    <w:p w14:paraId="26620515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23. </w:t>
      </w:r>
      <w:r>
        <w:rPr>
          <w:rFonts w:eastAsia="SimSun"/>
          <w:color w:val="000000"/>
          <w:sz w:val="24"/>
          <w:szCs w:val="24"/>
          <w:lang w:bidi="hi-IN"/>
        </w:rPr>
        <w:t xml:space="preserve">Снижение уровня износа </w:t>
      </w:r>
      <w:r>
        <w:rPr>
          <w:rFonts w:eastAsia="SimSun"/>
          <w:color w:val="000000"/>
          <w:sz w:val="24"/>
          <w:szCs w:val="24"/>
          <w:lang w:bidi="hi-IN"/>
        </w:rPr>
        <w:t>объектов инженерной инфраструктуры наружного       освещения (%).</w:t>
      </w:r>
    </w:p>
    <w:p w14:paraId="1969C95A" w14:textId="77777777" w:rsidR="00F50AE2" w:rsidRDefault="00C33FBA">
      <w:pPr>
        <w:jc w:val="center"/>
      </w:pPr>
      <w:r>
        <w:rPr>
          <w:rFonts w:eastAsia="SimSun"/>
          <w:sz w:val="24"/>
          <w:szCs w:val="24"/>
          <w:lang w:bidi="hi-IN"/>
        </w:rPr>
        <w:t>42/42 =</w:t>
      </w:r>
      <w:r>
        <w:rPr>
          <w:rFonts w:eastAsia="SimSun"/>
          <w:b/>
          <w:bCs/>
          <w:sz w:val="24"/>
          <w:szCs w:val="24"/>
          <w:lang w:bidi="hi-IN"/>
        </w:rPr>
        <w:t xml:space="preserve"> 1.</w:t>
      </w:r>
    </w:p>
    <w:p w14:paraId="0A5E498E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24. </w:t>
      </w:r>
      <w:r>
        <w:rPr>
          <w:rFonts w:eastAsia="SimSun"/>
          <w:color w:val="000000"/>
          <w:sz w:val="24"/>
          <w:szCs w:val="24"/>
          <w:lang w:bidi="hi-IN"/>
        </w:rPr>
        <w:t>Ввод в действие систем дождевой канализации (м.).</w:t>
      </w:r>
    </w:p>
    <w:p w14:paraId="5E38877A" w14:textId="77777777" w:rsidR="00F50AE2" w:rsidRDefault="00C33FBA">
      <w:pPr>
        <w:jc w:val="center"/>
      </w:pPr>
      <w:r>
        <w:rPr>
          <w:rFonts w:eastAsia="SimSun"/>
          <w:color w:val="000000"/>
          <w:sz w:val="24"/>
          <w:szCs w:val="24"/>
          <w:lang w:bidi="hi-IN"/>
        </w:rPr>
        <w:t xml:space="preserve">0/1289 = </w:t>
      </w:r>
      <w:r>
        <w:rPr>
          <w:rFonts w:eastAsia="SimSun"/>
          <w:b/>
          <w:bCs/>
          <w:color w:val="000000"/>
          <w:sz w:val="24"/>
          <w:szCs w:val="24"/>
          <w:lang w:bidi="hi-IN"/>
        </w:rPr>
        <w:t>0.</w:t>
      </w:r>
    </w:p>
    <w:p w14:paraId="39B24AAF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25. </w:t>
      </w:r>
      <w:r>
        <w:rPr>
          <w:rFonts w:eastAsia="SimSun"/>
          <w:color w:val="000000"/>
          <w:sz w:val="24"/>
          <w:szCs w:val="24"/>
          <w:lang w:bidi="hi-IN"/>
        </w:rPr>
        <w:t>Количество отловленных безнадзорных животных (шт.).</w:t>
      </w:r>
    </w:p>
    <w:p w14:paraId="07E7DC9E" w14:textId="77777777" w:rsidR="00F50AE2" w:rsidRDefault="00C33FBA">
      <w:pPr>
        <w:jc w:val="center"/>
      </w:pPr>
      <w:r>
        <w:rPr>
          <w:rFonts w:eastAsia="SimSun"/>
          <w:color w:val="000000"/>
          <w:sz w:val="24"/>
          <w:szCs w:val="24"/>
        </w:rPr>
        <w:t>173</w:t>
      </w:r>
      <w:r>
        <w:rPr>
          <w:rFonts w:eastAsia="SimSun"/>
          <w:color w:val="000000"/>
          <w:sz w:val="24"/>
          <w:szCs w:val="24"/>
          <w:lang w:bidi="hi-IN"/>
        </w:rPr>
        <w:t xml:space="preserve">/550 = </w:t>
      </w:r>
      <w:r>
        <w:rPr>
          <w:rFonts w:eastAsia="SimSun"/>
          <w:b/>
          <w:bCs/>
          <w:color w:val="000000"/>
          <w:sz w:val="24"/>
          <w:szCs w:val="24"/>
          <w:lang w:bidi="hi-IN"/>
        </w:rPr>
        <w:t>0,</w:t>
      </w:r>
      <w:r w:rsidRPr="003267F2">
        <w:rPr>
          <w:rFonts w:eastAsia="SimSun"/>
          <w:b/>
          <w:bCs/>
          <w:color w:val="000000"/>
          <w:sz w:val="24"/>
          <w:szCs w:val="24"/>
          <w:lang w:bidi="hi-IN"/>
        </w:rPr>
        <w:t>8</w:t>
      </w:r>
      <w:r>
        <w:rPr>
          <w:rFonts w:eastAsia="SimSun"/>
          <w:b/>
          <w:bCs/>
          <w:color w:val="000000"/>
          <w:sz w:val="24"/>
          <w:szCs w:val="24"/>
        </w:rPr>
        <w:t>3.</w:t>
      </w:r>
    </w:p>
    <w:p w14:paraId="65073FFC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26. </w:t>
      </w:r>
      <w:r>
        <w:rPr>
          <w:rFonts w:eastAsia="SimSun"/>
          <w:color w:val="000000"/>
          <w:sz w:val="24"/>
          <w:szCs w:val="24"/>
          <w:lang w:bidi="hi-IN"/>
        </w:rPr>
        <w:t xml:space="preserve">Количество </w:t>
      </w:r>
      <w:r>
        <w:rPr>
          <w:rFonts w:eastAsia="SimSun"/>
          <w:color w:val="000000"/>
          <w:sz w:val="24"/>
          <w:szCs w:val="24"/>
          <w:lang w:bidi="hi-IN"/>
        </w:rPr>
        <w:t>транспортируемых тел умерших (шт.).</w:t>
      </w:r>
    </w:p>
    <w:p w14:paraId="622E954A" w14:textId="77777777" w:rsidR="00F50AE2" w:rsidRDefault="00C33FBA">
      <w:pPr>
        <w:jc w:val="center"/>
      </w:pPr>
      <w:r>
        <w:rPr>
          <w:rFonts w:eastAsia="SimSun"/>
          <w:color w:val="000000"/>
          <w:sz w:val="24"/>
          <w:szCs w:val="24"/>
          <w:lang w:bidi="hi-IN"/>
        </w:rPr>
        <w:t xml:space="preserve">0/15 = </w:t>
      </w:r>
      <w:r>
        <w:rPr>
          <w:rFonts w:eastAsia="SimSun"/>
          <w:b/>
          <w:bCs/>
          <w:color w:val="000000"/>
          <w:sz w:val="24"/>
          <w:szCs w:val="24"/>
          <w:lang w:bidi="hi-IN"/>
        </w:rPr>
        <w:t>0.</w:t>
      </w:r>
    </w:p>
    <w:p w14:paraId="3022238E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27. </w:t>
      </w:r>
      <w:r>
        <w:rPr>
          <w:rFonts w:eastAsia="SimSun"/>
          <w:color w:val="000000"/>
          <w:sz w:val="24"/>
          <w:szCs w:val="24"/>
          <w:lang w:bidi="hi-IN"/>
        </w:rPr>
        <w:t>Количество транспортируемых умерших животных (шт.).</w:t>
      </w:r>
    </w:p>
    <w:p w14:paraId="28BAD91A" w14:textId="77777777" w:rsidR="00F50AE2" w:rsidRDefault="00C33FBA">
      <w:pPr>
        <w:tabs>
          <w:tab w:val="left" w:pos="5490"/>
        </w:tabs>
        <w:jc w:val="center"/>
      </w:pPr>
      <w:r>
        <w:rPr>
          <w:rFonts w:eastAsia="SimSun"/>
          <w:color w:val="000000"/>
          <w:sz w:val="24"/>
          <w:szCs w:val="24"/>
        </w:rPr>
        <w:t>183</w:t>
      </w:r>
      <w:r>
        <w:rPr>
          <w:rFonts w:eastAsia="SimSun"/>
          <w:color w:val="000000"/>
          <w:sz w:val="24"/>
          <w:szCs w:val="24"/>
          <w:lang w:bidi="hi-IN"/>
        </w:rPr>
        <w:t xml:space="preserve">/5 = </w:t>
      </w:r>
      <w:r>
        <w:rPr>
          <w:rFonts w:eastAsia="SimSun"/>
          <w:b/>
          <w:bCs/>
          <w:color w:val="000000"/>
          <w:sz w:val="24"/>
          <w:szCs w:val="24"/>
          <w:lang w:bidi="hi-IN"/>
        </w:rPr>
        <w:t>1.</w:t>
      </w:r>
    </w:p>
    <w:p w14:paraId="23277E1C" w14:textId="77777777" w:rsidR="00F50AE2" w:rsidRDefault="00C33FBA">
      <w:pPr>
        <w:jc w:val="both"/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28. </w:t>
      </w:r>
      <w:r>
        <w:rPr>
          <w:rFonts w:eastAsia="SimSun"/>
          <w:color w:val="000000"/>
          <w:sz w:val="24"/>
          <w:szCs w:val="24"/>
          <w:lang w:bidi="hi-IN"/>
        </w:rPr>
        <w:t>Количество обслуживаемых муниципальных контейнерных площадок (шт.).</w:t>
      </w:r>
    </w:p>
    <w:p w14:paraId="3D1DAC79" w14:textId="77777777" w:rsidR="00F50AE2" w:rsidRDefault="00C33FBA">
      <w:pPr>
        <w:tabs>
          <w:tab w:val="center" w:pos="4832"/>
          <w:tab w:val="left" w:pos="5910"/>
        </w:tabs>
        <w:jc w:val="center"/>
      </w:pPr>
      <w:r>
        <w:rPr>
          <w:color w:val="000000"/>
          <w:sz w:val="24"/>
          <w:szCs w:val="24"/>
          <w:lang w:bidi="hi-IN"/>
        </w:rPr>
        <w:t>833</w:t>
      </w:r>
      <w:r>
        <w:rPr>
          <w:rFonts w:eastAsia="SimSun"/>
          <w:color w:val="000000"/>
          <w:sz w:val="24"/>
          <w:szCs w:val="24"/>
          <w:lang w:bidi="hi-IN"/>
        </w:rPr>
        <w:t xml:space="preserve">/833 = </w:t>
      </w:r>
      <w:r>
        <w:rPr>
          <w:rFonts w:eastAsia="SimSun"/>
          <w:b/>
          <w:bCs/>
          <w:color w:val="000000"/>
          <w:sz w:val="24"/>
          <w:szCs w:val="24"/>
          <w:lang w:bidi="hi-IN"/>
        </w:rPr>
        <w:t>1.</w:t>
      </w:r>
    </w:p>
    <w:p w14:paraId="366E6F8E" w14:textId="77777777" w:rsidR="00F50AE2" w:rsidRDefault="00C33FBA">
      <w:pPr>
        <w:tabs>
          <w:tab w:val="center" w:pos="4832"/>
          <w:tab w:val="left" w:pos="5910"/>
        </w:tabs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29. </w:t>
      </w:r>
      <w:r>
        <w:rPr>
          <w:rFonts w:eastAsia="SimSun"/>
          <w:color w:val="000000"/>
          <w:sz w:val="24"/>
          <w:szCs w:val="24"/>
          <w:lang w:bidi="hi-IN"/>
        </w:rPr>
        <w:t>Площадь обустроенных пешеходных дорожек (кв.м.).</w:t>
      </w:r>
    </w:p>
    <w:p w14:paraId="45BA6D02" w14:textId="77777777" w:rsidR="00F50AE2" w:rsidRDefault="00C33FBA">
      <w:pPr>
        <w:tabs>
          <w:tab w:val="center" w:pos="4832"/>
          <w:tab w:val="left" w:pos="5910"/>
        </w:tabs>
        <w:jc w:val="center"/>
      </w:pPr>
      <w:r>
        <w:rPr>
          <w:rFonts w:eastAsia="SimSun"/>
          <w:color w:val="000000"/>
          <w:sz w:val="24"/>
          <w:szCs w:val="24"/>
        </w:rPr>
        <w:t>276217</w:t>
      </w:r>
      <w:r>
        <w:rPr>
          <w:rFonts w:eastAsia="SimSun"/>
          <w:color w:val="000000"/>
          <w:sz w:val="24"/>
          <w:szCs w:val="24"/>
          <w:lang w:bidi="hi-IN"/>
        </w:rPr>
        <w:t xml:space="preserve">/276517 = </w:t>
      </w:r>
      <w:r>
        <w:rPr>
          <w:rFonts w:eastAsia="SimSun"/>
          <w:b/>
          <w:bCs/>
          <w:color w:val="000000"/>
          <w:sz w:val="24"/>
          <w:szCs w:val="24"/>
          <w:lang w:bidi="hi-IN"/>
        </w:rPr>
        <w:t>0,9.</w:t>
      </w:r>
    </w:p>
    <w:p w14:paraId="1BF4B813" w14:textId="77777777" w:rsidR="00F50AE2" w:rsidRDefault="00C33FBA">
      <w:pPr>
        <w:tabs>
          <w:tab w:val="center" w:pos="4832"/>
          <w:tab w:val="left" w:pos="5910"/>
        </w:tabs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 xml:space="preserve">30. </w:t>
      </w:r>
      <w:r>
        <w:rPr>
          <w:rFonts w:eastAsia="SimSun"/>
          <w:color w:val="000000"/>
          <w:sz w:val="24"/>
          <w:szCs w:val="24"/>
          <w:lang w:bidi="hi-IN"/>
        </w:rPr>
        <w:t>Количество локаций праздничных украшений (ед.).</w:t>
      </w:r>
    </w:p>
    <w:p w14:paraId="16467C48" w14:textId="77777777" w:rsidR="00F50AE2" w:rsidRDefault="00C33FBA">
      <w:pPr>
        <w:tabs>
          <w:tab w:val="center" w:pos="4832"/>
          <w:tab w:val="left" w:pos="5910"/>
        </w:tabs>
        <w:jc w:val="center"/>
      </w:pPr>
      <w:r>
        <w:rPr>
          <w:rFonts w:eastAsia="SimSun"/>
          <w:color w:val="000000"/>
          <w:sz w:val="24"/>
          <w:szCs w:val="24"/>
        </w:rPr>
        <w:t>40</w:t>
      </w:r>
      <w:r>
        <w:rPr>
          <w:rFonts w:eastAsia="SimSun"/>
          <w:color w:val="000000"/>
          <w:sz w:val="24"/>
          <w:szCs w:val="24"/>
          <w:lang w:bidi="hi-IN"/>
        </w:rPr>
        <w:t xml:space="preserve">/40 = </w:t>
      </w:r>
      <w:r w:rsidRPr="003267F2">
        <w:rPr>
          <w:rFonts w:eastAsia="SimSun"/>
          <w:b/>
          <w:bCs/>
          <w:color w:val="000000"/>
          <w:sz w:val="24"/>
          <w:szCs w:val="24"/>
          <w:lang w:bidi="hi-IN"/>
        </w:rPr>
        <w:t>1.</w:t>
      </w:r>
    </w:p>
    <w:p w14:paraId="291AA5A8" w14:textId="77777777" w:rsidR="00F50AE2" w:rsidRDefault="00C33FBA">
      <w:pPr>
        <w:tabs>
          <w:tab w:val="center" w:pos="4832"/>
          <w:tab w:val="left" w:pos="5910"/>
        </w:tabs>
      </w:pPr>
      <w:r>
        <w:rPr>
          <w:rFonts w:eastAsia="SimSun"/>
          <w:b/>
          <w:bCs/>
          <w:color w:val="000000"/>
          <w:sz w:val="24"/>
          <w:szCs w:val="24"/>
          <w:lang w:bidi="hi-IN"/>
        </w:rPr>
        <w:t>31.</w:t>
      </w:r>
      <w:r>
        <w:rPr>
          <w:rFonts w:eastAsia="SimSun"/>
          <w:color w:val="000000"/>
          <w:sz w:val="24"/>
          <w:szCs w:val="24"/>
          <w:lang w:bidi="hi-IN"/>
        </w:rPr>
        <w:t xml:space="preserve"> Площадь проездов, находящихся на обслуживании (кв.м.).</w:t>
      </w:r>
    </w:p>
    <w:p w14:paraId="7E51ED27" w14:textId="77777777" w:rsidR="00F50AE2" w:rsidRDefault="00C33FBA">
      <w:pPr>
        <w:tabs>
          <w:tab w:val="center" w:pos="4832"/>
          <w:tab w:val="left" w:pos="5910"/>
        </w:tabs>
        <w:jc w:val="center"/>
      </w:pPr>
      <w:r w:rsidRPr="003267F2">
        <w:rPr>
          <w:rFonts w:eastAsia="SimSun"/>
          <w:color w:val="000000"/>
          <w:sz w:val="24"/>
          <w:szCs w:val="24"/>
          <w:lang w:bidi="hi-IN"/>
        </w:rPr>
        <w:t>223003,2</w:t>
      </w:r>
      <w:r>
        <w:rPr>
          <w:rFonts w:eastAsia="SimSun"/>
          <w:color w:val="000000"/>
          <w:sz w:val="24"/>
          <w:szCs w:val="24"/>
          <w:lang w:bidi="hi-IN"/>
        </w:rPr>
        <w:t xml:space="preserve">/223003,2 = </w:t>
      </w:r>
      <w:r w:rsidRPr="003267F2">
        <w:rPr>
          <w:rFonts w:eastAsia="SimSun"/>
          <w:b/>
          <w:bCs/>
          <w:color w:val="000000"/>
          <w:sz w:val="24"/>
          <w:szCs w:val="24"/>
          <w:lang w:bidi="hi-IN"/>
        </w:rPr>
        <w:t>1.</w:t>
      </w:r>
    </w:p>
    <w:p w14:paraId="2803EA2E" w14:textId="77777777" w:rsidR="00F50AE2" w:rsidRDefault="00F50AE2">
      <w:pPr>
        <w:ind w:firstLine="708"/>
        <w:jc w:val="both"/>
        <w:rPr>
          <w:b/>
          <w:i/>
          <w:sz w:val="24"/>
          <w:szCs w:val="24"/>
        </w:rPr>
      </w:pPr>
    </w:p>
    <w:p w14:paraId="393BA7AD" w14:textId="77777777" w:rsidR="00F50AE2" w:rsidRDefault="00C33FBA">
      <w:pPr>
        <w:ind w:firstLine="708"/>
        <w:jc w:val="both"/>
      </w:pPr>
      <w:r>
        <w:rPr>
          <w:b/>
          <w:i/>
          <w:sz w:val="24"/>
          <w:szCs w:val="24"/>
        </w:rPr>
        <w:t xml:space="preserve">Оценка степени достижения целей и решения задач Программы определяется путем </w:t>
      </w:r>
      <w:r>
        <w:rPr>
          <w:b/>
          <w:i/>
          <w:sz w:val="24"/>
          <w:szCs w:val="24"/>
        </w:rPr>
        <w:t>сопоставления фактически достигнутых значений целевых показателей (индикаторов) Программы и их плановых значений:</w:t>
      </w:r>
    </w:p>
    <w:p w14:paraId="409C5DD5" w14:textId="77777777" w:rsidR="00F50AE2" w:rsidRDefault="00C33FBA">
      <w:pPr>
        <w:ind w:firstLine="708"/>
        <w:jc w:val="both"/>
      </w:pPr>
      <w:r>
        <w:rPr>
          <w:sz w:val="24"/>
          <w:szCs w:val="24"/>
        </w:rPr>
        <w:t>С = Σ</w:t>
      </w:r>
      <w:proofErr w:type="spellStart"/>
      <w:r>
        <w:rPr>
          <w:sz w:val="24"/>
          <w:szCs w:val="24"/>
          <w:vertAlign w:val="superscript"/>
          <w:lang w:val="en-US"/>
        </w:rPr>
        <w:t>n</w:t>
      </w:r>
      <w:r>
        <w:rPr>
          <w:sz w:val="24"/>
          <w:szCs w:val="24"/>
          <w:vertAlign w:val="subscript"/>
          <w:lang w:val="en-US"/>
        </w:rPr>
        <w:t>i</w:t>
      </w:r>
      <w:proofErr w:type="spellEnd"/>
      <w:r>
        <w:rPr>
          <w:sz w:val="24"/>
          <w:szCs w:val="24"/>
        </w:rPr>
        <w:t>=</w:t>
      </w:r>
      <w:r>
        <w:rPr>
          <w:sz w:val="24"/>
          <w:szCs w:val="24"/>
          <w:lang w:val="en-US"/>
        </w:rPr>
        <w:t>Ci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,</w:t>
      </w:r>
    </w:p>
    <w:p w14:paraId="49C880E1" w14:textId="77777777" w:rsidR="00F50AE2" w:rsidRDefault="00C33FBA">
      <w:pPr>
        <w:pStyle w:val="a"/>
        <w:tabs>
          <w:tab w:val="num" w:pos="720"/>
        </w:tabs>
      </w:pPr>
      <w:r>
        <w:rPr>
          <w:sz w:val="24"/>
          <w:szCs w:val="24"/>
        </w:rPr>
        <w:t>где:</w:t>
      </w:r>
    </w:p>
    <w:p w14:paraId="2C05230A" w14:textId="77777777" w:rsidR="00F50AE2" w:rsidRDefault="00C33FBA">
      <w:pPr>
        <w:pStyle w:val="a"/>
        <w:tabs>
          <w:tab w:val="num" w:pos="720"/>
        </w:tabs>
      </w:pP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– оценка степени достижения цели, решения задачи Программы;</w:t>
      </w:r>
    </w:p>
    <w:p w14:paraId="5C1DEE4E" w14:textId="77777777" w:rsidR="00F50AE2" w:rsidRDefault="00C33FBA">
      <w:pPr>
        <w:pStyle w:val="a"/>
        <w:tabs>
          <w:tab w:val="num" w:pos="720"/>
        </w:tabs>
      </w:pPr>
      <w:r>
        <w:rPr>
          <w:i/>
          <w:iCs/>
          <w:sz w:val="24"/>
          <w:szCs w:val="24"/>
          <w:lang w:val="en-US"/>
        </w:rPr>
        <w:t>Ci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– степень достижения i-го индикатора (показателя) Программы, отражающего степень достижения цели, решения соответствующей задачи;</w:t>
      </w:r>
    </w:p>
    <w:p w14:paraId="034BFE9B" w14:textId="77777777" w:rsidR="00F50AE2" w:rsidRDefault="00C33FBA">
      <w:pPr>
        <w:pStyle w:val="a"/>
        <w:tabs>
          <w:tab w:val="num" w:pos="720"/>
        </w:tabs>
        <w:ind w:left="360" w:firstLine="708"/>
      </w:pP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– количество показателей, характеризующих степень достижения цели, решения задачи Программы.</w:t>
      </w:r>
    </w:p>
    <w:p w14:paraId="157332BD" w14:textId="77777777" w:rsidR="00F50AE2" w:rsidRDefault="00F50AE2">
      <w:pPr>
        <w:pStyle w:val="a"/>
        <w:numPr>
          <w:ilvl w:val="0"/>
          <w:numId w:val="0"/>
        </w:numPr>
        <w:ind w:left="1440"/>
        <w:rPr>
          <w:i/>
          <w:sz w:val="24"/>
          <w:szCs w:val="24"/>
        </w:rPr>
      </w:pPr>
    </w:p>
    <w:p w14:paraId="7F6E3980" w14:textId="77777777" w:rsidR="00F50AE2" w:rsidRDefault="00C33FBA">
      <w:pPr>
        <w:pStyle w:val="a"/>
        <w:numPr>
          <w:ilvl w:val="0"/>
          <w:numId w:val="0"/>
        </w:numPr>
        <w:ind w:left="1440"/>
      </w:pPr>
      <w:r>
        <w:rPr>
          <w:i/>
          <w:sz w:val="24"/>
          <w:szCs w:val="24"/>
        </w:rPr>
        <w:t>С=</w:t>
      </w:r>
      <w:r>
        <w:rPr>
          <w:i/>
          <w:sz w:val="24"/>
          <w:szCs w:val="24"/>
        </w:rPr>
        <w:t>22,03</w:t>
      </w:r>
      <w:r>
        <w:rPr>
          <w:i/>
          <w:sz w:val="24"/>
          <w:szCs w:val="24"/>
        </w:rPr>
        <w:t>/31=</w:t>
      </w:r>
      <w:r>
        <w:rPr>
          <w:i/>
          <w:sz w:val="24"/>
          <w:szCs w:val="24"/>
        </w:rPr>
        <w:t>0,71</w:t>
      </w:r>
    </w:p>
    <w:p w14:paraId="42A0E739" w14:textId="77777777" w:rsidR="00F50AE2" w:rsidRDefault="00F50AE2">
      <w:pPr>
        <w:pStyle w:val="a"/>
        <w:numPr>
          <w:ilvl w:val="0"/>
          <w:numId w:val="0"/>
        </w:numPr>
        <w:ind w:left="1440"/>
        <w:rPr>
          <w:i/>
          <w:sz w:val="24"/>
          <w:szCs w:val="24"/>
        </w:rPr>
      </w:pPr>
    </w:p>
    <w:p w14:paraId="31D35C23" w14:textId="77777777" w:rsidR="00F50AE2" w:rsidRDefault="00C33FBA">
      <w:pPr>
        <w:ind w:firstLine="708"/>
        <w:jc w:val="both"/>
      </w:pPr>
      <w:r>
        <w:rPr>
          <w:b/>
          <w:i/>
          <w:sz w:val="24"/>
          <w:szCs w:val="24"/>
        </w:rPr>
        <w:t>Оценка степени соответствия запланированному уровню затрат и эффективности использования средств, направленных на реализацию Программы:</w:t>
      </w:r>
    </w:p>
    <w:p w14:paraId="148269CF" w14:textId="77777777" w:rsidR="00F50AE2" w:rsidRDefault="00C33FBA">
      <w:pPr>
        <w:pStyle w:val="a"/>
        <w:tabs>
          <w:tab w:val="num" w:pos="720"/>
        </w:tabs>
      </w:pPr>
      <w:r>
        <w:rPr>
          <w:sz w:val="24"/>
          <w:szCs w:val="24"/>
        </w:rPr>
        <w:t xml:space="preserve">Уи = </w:t>
      </w:r>
      <w:proofErr w:type="spellStart"/>
      <w:r>
        <w:rPr>
          <w:sz w:val="24"/>
          <w:szCs w:val="24"/>
        </w:rPr>
        <w:t>Фф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Фп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  ,</w:t>
      </w:r>
      <w:proofErr w:type="gramEnd"/>
    </w:p>
    <w:p w14:paraId="6A21DB6D" w14:textId="77777777" w:rsidR="00F50AE2" w:rsidRDefault="00C33FBA">
      <w:pPr>
        <w:pStyle w:val="a"/>
        <w:tabs>
          <w:tab w:val="num" w:pos="720"/>
        </w:tabs>
      </w:pPr>
      <w:r>
        <w:rPr>
          <w:sz w:val="24"/>
          <w:szCs w:val="24"/>
        </w:rPr>
        <w:t>где:</w:t>
      </w:r>
    </w:p>
    <w:p w14:paraId="2FEBCB67" w14:textId="77777777" w:rsidR="00F50AE2" w:rsidRDefault="00C33FBA">
      <w:pPr>
        <w:pStyle w:val="a"/>
        <w:tabs>
          <w:tab w:val="num" w:pos="720"/>
        </w:tabs>
      </w:pPr>
      <w:r>
        <w:rPr>
          <w:sz w:val="24"/>
          <w:szCs w:val="24"/>
        </w:rPr>
        <w:t>Уи – уровень исполнения Программы по расходам;</w:t>
      </w:r>
    </w:p>
    <w:p w14:paraId="03E6E9FD" w14:textId="77777777" w:rsidR="00F50AE2" w:rsidRDefault="00C33FBA">
      <w:pPr>
        <w:pStyle w:val="a"/>
        <w:tabs>
          <w:tab w:val="num" w:pos="720"/>
        </w:tabs>
      </w:pPr>
      <w:proofErr w:type="spellStart"/>
      <w:r>
        <w:rPr>
          <w:sz w:val="24"/>
          <w:szCs w:val="24"/>
        </w:rPr>
        <w:t>Фф</w:t>
      </w:r>
      <w:proofErr w:type="spellEnd"/>
      <w:r>
        <w:rPr>
          <w:sz w:val="24"/>
          <w:szCs w:val="24"/>
        </w:rPr>
        <w:t xml:space="preserve"> – фактический объем финансовых ресурсов, направленный на реализацию Программы;</w:t>
      </w:r>
    </w:p>
    <w:p w14:paraId="4CAB51E5" w14:textId="77777777" w:rsidR="00F50AE2" w:rsidRDefault="00C33FBA">
      <w:pPr>
        <w:pStyle w:val="a"/>
        <w:tabs>
          <w:tab w:val="num" w:pos="720"/>
        </w:tabs>
      </w:pPr>
      <w:proofErr w:type="spellStart"/>
      <w:r>
        <w:rPr>
          <w:sz w:val="24"/>
          <w:szCs w:val="24"/>
        </w:rPr>
        <w:t>Фп</w:t>
      </w:r>
      <w:proofErr w:type="spellEnd"/>
      <w:r>
        <w:rPr>
          <w:sz w:val="24"/>
          <w:szCs w:val="24"/>
        </w:rPr>
        <w:t xml:space="preserve"> – плановый объем финансовых </w:t>
      </w:r>
      <w:r>
        <w:rPr>
          <w:sz w:val="24"/>
          <w:szCs w:val="24"/>
        </w:rPr>
        <w:t>ресурсов на соответствующий отчетный период.</w:t>
      </w:r>
    </w:p>
    <w:p w14:paraId="6371A6DD" w14:textId="77777777" w:rsidR="00F50AE2" w:rsidRDefault="00F50AE2">
      <w:pPr>
        <w:pStyle w:val="a"/>
        <w:numPr>
          <w:ilvl w:val="0"/>
          <w:numId w:val="0"/>
        </w:numPr>
        <w:ind w:left="993"/>
        <w:rPr>
          <w:sz w:val="24"/>
          <w:szCs w:val="24"/>
        </w:rPr>
      </w:pPr>
    </w:p>
    <w:p w14:paraId="1A1B62F9" w14:textId="0DA409A7" w:rsidR="00F50AE2" w:rsidRDefault="00C33FBA">
      <w:pPr>
        <w:pStyle w:val="a"/>
        <w:numPr>
          <w:ilvl w:val="0"/>
          <w:numId w:val="0"/>
        </w:numPr>
        <w:ind w:left="993"/>
      </w:pPr>
      <w:r>
        <w:rPr>
          <w:sz w:val="24"/>
          <w:szCs w:val="24"/>
        </w:rPr>
        <w:t xml:space="preserve">Уи = </w:t>
      </w:r>
      <w:r>
        <w:rPr>
          <w:i/>
          <w:color w:val="000000"/>
          <w:sz w:val="24"/>
          <w:szCs w:val="24"/>
        </w:rPr>
        <w:t>754 296,9 /</w:t>
      </w:r>
      <w:r>
        <w:rPr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760 928,1</w:t>
      </w:r>
      <w:r>
        <w:rPr>
          <w:sz w:val="24"/>
          <w:szCs w:val="24"/>
        </w:rPr>
        <w:t xml:space="preserve"> = </w:t>
      </w:r>
      <w:r w:rsidR="00145E33" w:rsidRPr="00145E33">
        <w:rPr>
          <w:sz w:val="24"/>
          <w:szCs w:val="24"/>
          <w:highlight w:val="yellow"/>
        </w:rPr>
        <w:t>0,99</w:t>
      </w:r>
    </w:p>
    <w:p w14:paraId="27B0B982" w14:textId="77777777" w:rsidR="00F50AE2" w:rsidRDefault="00C33FBA">
      <w:pPr>
        <w:pStyle w:val="a"/>
        <w:numPr>
          <w:ilvl w:val="0"/>
          <w:numId w:val="0"/>
        </w:numPr>
        <w:tabs>
          <w:tab w:val="center" w:pos="5329"/>
          <w:tab w:val="left" w:pos="6240"/>
        </w:tabs>
        <w:ind w:left="993"/>
        <w:jc w:val="left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1C97BE8" w14:textId="77777777" w:rsidR="00F50AE2" w:rsidRDefault="00F50AE2">
      <w:pPr>
        <w:pStyle w:val="a"/>
        <w:numPr>
          <w:ilvl w:val="0"/>
          <w:numId w:val="0"/>
        </w:numPr>
        <w:tabs>
          <w:tab w:val="center" w:pos="5329"/>
          <w:tab w:val="left" w:pos="6240"/>
        </w:tabs>
        <w:ind w:left="993"/>
        <w:jc w:val="left"/>
        <w:rPr>
          <w:sz w:val="24"/>
          <w:szCs w:val="24"/>
        </w:rPr>
      </w:pPr>
    </w:p>
    <w:p w14:paraId="69A3384A" w14:textId="77777777" w:rsidR="00F50AE2" w:rsidRDefault="00C33FBA">
      <w:pPr>
        <w:ind w:firstLine="708"/>
        <w:jc w:val="both"/>
      </w:pPr>
      <w:r>
        <w:rPr>
          <w:b/>
          <w:i/>
          <w:sz w:val="24"/>
          <w:szCs w:val="24"/>
        </w:rPr>
        <w:t>Оценка степени реализации мероприятий Программы:</w:t>
      </w:r>
    </w:p>
    <w:p w14:paraId="35B353E3" w14:textId="77777777" w:rsidR="00F50AE2" w:rsidRDefault="00C33FBA">
      <w:pPr>
        <w:pStyle w:val="a"/>
        <w:tabs>
          <w:tab w:val="num" w:pos="720"/>
        </w:tabs>
      </w:pPr>
      <w:r>
        <w:rPr>
          <w:sz w:val="24"/>
          <w:szCs w:val="24"/>
        </w:rPr>
        <w:t xml:space="preserve">М = </w:t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/ </w:t>
      </w:r>
      <w:r>
        <w:rPr>
          <w:sz w:val="24"/>
          <w:szCs w:val="24"/>
          <w:lang w:val="en-US"/>
        </w:rPr>
        <w:t>m</w:t>
      </w:r>
    </w:p>
    <w:p w14:paraId="3BA5FF9C" w14:textId="77777777" w:rsidR="00F50AE2" w:rsidRDefault="00C33FBA">
      <w:pPr>
        <w:pStyle w:val="a"/>
        <w:tabs>
          <w:tab w:val="num" w:pos="720"/>
        </w:tabs>
      </w:pPr>
      <w:r>
        <w:rPr>
          <w:sz w:val="24"/>
          <w:szCs w:val="24"/>
        </w:rPr>
        <w:t>где:</w:t>
      </w:r>
    </w:p>
    <w:p w14:paraId="6A4BDCD6" w14:textId="77777777" w:rsidR="00F50AE2" w:rsidRDefault="00C33FBA">
      <w:pPr>
        <w:pStyle w:val="a"/>
        <w:tabs>
          <w:tab w:val="num" w:pos="720"/>
        </w:tabs>
      </w:pPr>
      <w:r>
        <w:rPr>
          <w:sz w:val="24"/>
          <w:szCs w:val="24"/>
        </w:rPr>
        <w:t>М – оценка степени реализации мероприятий Программы;</w:t>
      </w:r>
    </w:p>
    <w:p w14:paraId="7B63DD6C" w14:textId="77777777" w:rsidR="00F50AE2" w:rsidRDefault="00C33FBA">
      <w:pPr>
        <w:pStyle w:val="a"/>
        <w:tabs>
          <w:tab w:val="num" w:pos="720"/>
        </w:tabs>
      </w:pP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 – показатель достижения ожидаемого непосредственного результата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</w:rPr>
        <w:t>-го мероприятия программы, определяемый в случае достижения непосредственного результата в отчетном периоде как «1», в случае недостижения непосредственного результата - как «0»;</w:t>
      </w:r>
    </w:p>
    <w:p w14:paraId="413276B7" w14:textId="77777777" w:rsidR="00F50AE2" w:rsidRDefault="00C33FBA">
      <w:pPr>
        <w:pStyle w:val="a"/>
        <w:tabs>
          <w:tab w:val="num" w:pos="720"/>
        </w:tabs>
      </w:pP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 xml:space="preserve"> – количество основных мероприятий, включенных в Программу.</w:t>
      </w:r>
    </w:p>
    <w:p w14:paraId="48011555" w14:textId="11873E71" w:rsidR="00F50AE2" w:rsidRPr="002A018D" w:rsidRDefault="00C33FBA">
      <w:pPr>
        <w:pStyle w:val="a"/>
        <w:numPr>
          <w:ilvl w:val="0"/>
          <w:numId w:val="0"/>
        </w:numPr>
        <w:jc w:val="left"/>
      </w:pPr>
      <w:r>
        <w:rPr>
          <w:sz w:val="24"/>
          <w:szCs w:val="24"/>
        </w:rPr>
        <w:tab/>
      </w:r>
      <w:r w:rsidRPr="002A018D">
        <w:rPr>
          <w:sz w:val="24"/>
          <w:szCs w:val="24"/>
          <w:highlight w:val="yellow"/>
        </w:rPr>
        <w:t>М=</w:t>
      </w:r>
      <w:r w:rsidR="002A018D" w:rsidRPr="002A018D">
        <w:rPr>
          <w:sz w:val="24"/>
          <w:szCs w:val="24"/>
          <w:highlight w:val="yellow"/>
        </w:rPr>
        <w:t>11</w:t>
      </w:r>
      <w:r w:rsidRPr="002A018D">
        <w:rPr>
          <w:sz w:val="24"/>
          <w:szCs w:val="24"/>
          <w:highlight w:val="yellow"/>
        </w:rPr>
        <w:t>/</w:t>
      </w:r>
      <w:r w:rsidR="002A018D" w:rsidRPr="002A018D">
        <w:rPr>
          <w:sz w:val="24"/>
          <w:szCs w:val="24"/>
          <w:highlight w:val="yellow"/>
        </w:rPr>
        <w:t>23</w:t>
      </w:r>
      <w:r w:rsidRPr="002A018D">
        <w:rPr>
          <w:sz w:val="24"/>
          <w:szCs w:val="24"/>
          <w:highlight w:val="yellow"/>
        </w:rPr>
        <w:t>=0,</w:t>
      </w:r>
      <w:r w:rsidR="002A018D" w:rsidRPr="002A018D">
        <w:rPr>
          <w:sz w:val="24"/>
          <w:szCs w:val="24"/>
          <w:highlight w:val="yellow"/>
        </w:rPr>
        <w:t>48</w:t>
      </w:r>
    </w:p>
    <w:sectPr w:rsidR="00F50AE2" w:rsidRPr="002A018D">
      <w:headerReference w:type="default" r:id="rId8"/>
      <w:pgSz w:w="16838" w:h="11906" w:orient="landscape"/>
      <w:pgMar w:top="851" w:right="851" w:bottom="851" w:left="1418" w:header="709" w:footer="0" w:gutter="0"/>
      <w:pgNumType w:fmt="none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963F9" w14:textId="77777777" w:rsidR="00C33FBA" w:rsidRDefault="00C33FBA">
      <w:pPr>
        <w:spacing w:line="240" w:lineRule="auto"/>
      </w:pPr>
      <w:r>
        <w:separator/>
      </w:r>
    </w:p>
  </w:endnote>
  <w:endnote w:type="continuationSeparator" w:id="0">
    <w:p w14:paraId="7969E060" w14:textId="77777777" w:rsidR="00C33FBA" w:rsidRDefault="00C33F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Andale Sans UI;Arial Unicode M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D2ACA" w14:textId="77777777" w:rsidR="00C33FBA" w:rsidRDefault="00C33FBA">
      <w:pPr>
        <w:spacing w:line="240" w:lineRule="auto"/>
      </w:pPr>
      <w:r>
        <w:separator/>
      </w:r>
    </w:p>
  </w:footnote>
  <w:footnote w:type="continuationSeparator" w:id="0">
    <w:p w14:paraId="7A52220F" w14:textId="77777777" w:rsidR="00C33FBA" w:rsidRDefault="00C33F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72A3D" w14:textId="1975F806" w:rsidR="00F50AE2" w:rsidRDefault="00C33FBA">
    <w:pPr>
      <w:pStyle w:val="af2"/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267F2">
      <w:rPr>
        <w:b/>
        <w:bCs/>
        <w:noProof/>
        <w:sz w:val="24"/>
        <w:szCs w:val="24"/>
      </w:rPr>
      <w:t>Ошибка! Число не может быть представлено в указанном формате.</w:t>
    </w:r>
    <w:r>
      <w:rPr>
        <w:sz w:val="24"/>
        <w:szCs w:val="24"/>
      </w:rPr>
      <w:fldChar w:fldCharType="end"/>
    </w:r>
  </w:p>
  <w:p w14:paraId="635C476A" w14:textId="77777777" w:rsidR="00F50AE2" w:rsidRDefault="00F50AE2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DC00C" w14:textId="10EBF290" w:rsidR="00F50AE2" w:rsidRDefault="00C33FBA">
    <w:pPr>
      <w:pStyle w:val="af2"/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267F2">
      <w:rPr>
        <w:b/>
        <w:bCs/>
        <w:noProof/>
        <w:sz w:val="24"/>
        <w:szCs w:val="24"/>
      </w:rPr>
      <w:t>Ошибка! Число не может быть представлено в указанном формате.</w:t>
    </w:r>
    <w:r>
      <w:rPr>
        <w:sz w:val="24"/>
        <w:szCs w:val="24"/>
      </w:rPr>
      <w:fldChar w:fldCharType="end"/>
    </w:r>
  </w:p>
  <w:p w14:paraId="5F7D7FAC" w14:textId="77777777" w:rsidR="00F50AE2" w:rsidRDefault="00F50AE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777B0"/>
    <w:multiLevelType w:val="multilevel"/>
    <w:tmpl w:val="D4B23B14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3C385B"/>
    <w:multiLevelType w:val="multilevel"/>
    <w:tmpl w:val="96EA0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SimSun" w:cs="Times New Roman"/>
        <w:b/>
        <w:bCs/>
        <w:color w:val="000000"/>
        <w:sz w:val="24"/>
        <w:szCs w:val="24"/>
        <w:lang w:eastAsia="ru-RU" w:bidi="hi-I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12665D6"/>
    <w:multiLevelType w:val="multilevel"/>
    <w:tmpl w:val="38125A0C"/>
    <w:lvl w:ilvl="0">
      <w:start w:val="1"/>
      <w:numFmt w:val="bullet"/>
      <w:pStyle w:val="10"/>
      <w:lvlText w:val="−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</w:rPr>
    </w:lvl>
    <w:lvl w:ilvl="1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3" w15:restartNumberingAfterBreak="0">
    <w:nsid w:val="75A0589F"/>
    <w:multiLevelType w:val="multilevel"/>
    <w:tmpl w:val="15803104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09041833">
    <w:abstractNumId w:val="0"/>
  </w:num>
  <w:num w:numId="2" w16cid:durableId="1820919754">
    <w:abstractNumId w:val="2"/>
  </w:num>
  <w:num w:numId="3" w16cid:durableId="870611953">
    <w:abstractNumId w:val="3"/>
  </w:num>
  <w:num w:numId="4" w16cid:durableId="1456295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AE2"/>
    <w:rsid w:val="00145E33"/>
    <w:rsid w:val="002A018D"/>
    <w:rsid w:val="003267F2"/>
    <w:rsid w:val="008628E5"/>
    <w:rsid w:val="00B618E8"/>
    <w:rsid w:val="00C33FBA"/>
    <w:rsid w:val="00F5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2CA9"/>
  <w15:docId w15:val="{1C875A5D-DFE4-46A5-AB86-47C59597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uppressAutoHyphens w:val="0"/>
      <w:spacing w:line="283" w:lineRule="exact"/>
    </w:pPr>
    <w:rPr>
      <w:rFonts w:eastAsia="Times New Roman" w:cs="Times New Roman"/>
      <w:lang w:bidi="ar-SA"/>
    </w:rPr>
  </w:style>
  <w:style w:type="paragraph" w:styleId="1">
    <w:name w:val="heading 1"/>
    <w:basedOn w:val="11"/>
    <w:next w:val="a1"/>
    <w:link w:val="12"/>
    <w:uiPriority w:val="9"/>
    <w:qFormat/>
    <w:pPr>
      <w:numPr>
        <w:numId w:val="1"/>
      </w:numPr>
      <w:tabs>
        <w:tab w:val="left" w:pos="432"/>
      </w:tabs>
      <w:outlineLvl w:val="0"/>
    </w:pPr>
    <w:rPr>
      <w:b/>
      <w:bCs/>
      <w:sz w:val="36"/>
      <w:szCs w:val="36"/>
    </w:rPr>
  </w:style>
  <w:style w:type="paragraph" w:styleId="2">
    <w:name w:val="heading 2"/>
    <w:basedOn w:val="11"/>
    <w:next w:val="a1"/>
    <w:link w:val="20"/>
    <w:uiPriority w:val="9"/>
    <w:unhideWhenUsed/>
    <w:qFormat/>
    <w:pPr>
      <w:numPr>
        <w:ilvl w:val="1"/>
        <w:numId w:val="1"/>
      </w:numPr>
      <w:tabs>
        <w:tab w:val="left" w:pos="576"/>
      </w:tabs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1"/>
    <w:next w:val="a1"/>
    <w:link w:val="30"/>
    <w:uiPriority w:val="9"/>
    <w:unhideWhenUsed/>
    <w:qFormat/>
    <w:pPr>
      <w:numPr>
        <w:ilvl w:val="2"/>
        <w:numId w:val="1"/>
      </w:numPr>
      <w:tabs>
        <w:tab w:val="left" w:pos="720"/>
      </w:tabs>
      <w:spacing w:before="140"/>
      <w:outlineLvl w:val="2"/>
    </w:pPr>
    <w:rPr>
      <w:b/>
      <w:bCs/>
    </w:rPr>
  </w:style>
  <w:style w:type="paragraph" w:styleId="4">
    <w:name w:val="heading 4"/>
    <w:basedOn w:val="11"/>
    <w:next w:val="a1"/>
    <w:link w:val="40"/>
    <w:uiPriority w:val="9"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Pr>
      <w:color w:val="0000FF" w:themeColor="hyperlink"/>
      <w:u w:val="single"/>
    </w:rPr>
  </w:style>
  <w:style w:type="character" w:customStyle="1" w:styleId="12">
    <w:name w:val="Заголовок 1 Знак"/>
    <w:basedOn w:val="a2"/>
    <w:link w:val="1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2"/>
    <w:link w:val="5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2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6">
    <w:name w:val="Заголовок Знак"/>
    <w:basedOn w:val="a2"/>
    <w:link w:val="a7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13">
    <w:name w:val="Подзаголовок Знак1"/>
    <w:basedOn w:val="a2"/>
    <w:link w:val="a8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2"/>
    <w:link w:val="22"/>
    <w:uiPriority w:val="29"/>
    <w:qFormat/>
    <w:rPr>
      <w:i/>
      <w:iCs/>
      <w:color w:val="404040" w:themeColor="text1" w:themeTint="BF"/>
    </w:rPr>
  </w:style>
  <w:style w:type="character" w:styleId="a9">
    <w:name w:val="Intense Emphasis"/>
    <w:basedOn w:val="a2"/>
    <w:uiPriority w:val="21"/>
    <w:qFormat/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2"/>
    <w:link w:val="ab"/>
    <w:uiPriority w:val="30"/>
    <w:qFormat/>
    <w:rPr>
      <w:i/>
      <w:iCs/>
      <w:color w:val="365F91" w:themeColor="accent1" w:themeShade="BF"/>
    </w:rPr>
  </w:style>
  <w:style w:type="character" w:styleId="ac">
    <w:name w:val="Intense Reference"/>
    <w:basedOn w:val="a2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d">
    <w:name w:val="Subtle Emphasis"/>
    <w:basedOn w:val="a2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2"/>
    <w:uiPriority w:val="20"/>
    <w:qFormat/>
    <w:rPr>
      <w:i/>
      <w:iCs/>
    </w:rPr>
  </w:style>
  <w:style w:type="character" w:styleId="af">
    <w:name w:val="Strong"/>
    <w:basedOn w:val="a2"/>
    <w:qFormat/>
    <w:rPr>
      <w:b/>
      <w:bCs/>
    </w:rPr>
  </w:style>
  <w:style w:type="character" w:styleId="af0">
    <w:name w:val="Subtle Reference"/>
    <w:basedOn w:val="a2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2"/>
    <w:uiPriority w:val="33"/>
    <w:qFormat/>
    <w:rPr>
      <w:b/>
      <w:bCs/>
      <w:i/>
      <w:iCs/>
      <w:spacing w:val="5"/>
    </w:rPr>
  </w:style>
  <w:style w:type="character" w:customStyle="1" w:styleId="14">
    <w:name w:val="Верхний колонтитул Знак1"/>
    <w:basedOn w:val="a2"/>
    <w:link w:val="af2"/>
    <w:uiPriority w:val="99"/>
    <w:qFormat/>
  </w:style>
  <w:style w:type="character" w:customStyle="1" w:styleId="15">
    <w:name w:val="Нижний колонтитул Знак1"/>
    <w:basedOn w:val="a2"/>
    <w:link w:val="af3"/>
    <w:uiPriority w:val="99"/>
    <w:qFormat/>
  </w:style>
  <w:style w:type="character" w:customStyle="1" w:styleId="af4">
    <w:name w:val="Текст сноски Знак"/>
    <w:basedOn w:val="a2"/>
    <w:link w:val="af5"/>
    <w:uiPriority w:val="99"/>
    <w:semiHidden/>
    <w:qFormat/>
    <w:rPr>
      <w:sz w:val="20"/>
      <w:szCs w:val="20"/>
    </w:rPr>
  </w:style>
  <w:style w:type="character" w:customStyle="1" w:styleId="af6">
    <w:name w:val="Символ сноски"/>
    <w:qFormat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basedOn w:val="a2"/>
    <w:uiPriority w:val="99"/>
    <w:semiHidden/>
    <w:unhideWhenUsed/>
    <w:qFormat/>
    <w:rPr>
      <w:vertAlign w:val="superscript"/>
    </w:rPr>
  </w:style>
  <w:style w:type="character" w:customStyle="1" w:styleId="af8">
    <w:name w:val="Текст концевой сноски Знак"/>
    <w:basedOn w:val="a2"/>
    <w:link w:val="af9"/>
    <w:uiPriority w:val="99"/>
    <w:semiHidden/>
    <w:qFormat/>
    <w:rPr>
      <w:sz w:val="20"/>
      <w:szCs w:val="20"/>
    </w:rPr>
  </w:style>
  <w:style w:type="character" w:customStyle="1" w:styleId="afa">
    <w:name w:val="Символ концевой сноски"/>
    <w:qFormat/>
    <w:rPr>
      <w:vertAlign w:val="superscript"/>
    </w:rPr>
  </w:style>
  <w:style w:type="character" w:styleId="afb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Characters1">
    <w:name w:val="Endnote Characters1"/>
    <w:basedOn w:val="a2"/>
    <w:uiPriority w:val="99"/>
    <w:semiHidden/>
    <w:unhideWhenUsed/>
    <w:qFormat/>
    <w:rPr>
      <w:vertAlign w:val="superscript"/>
    </w:rPr>
  </w:style>
  <w:style w:type="character" w:customStyle="1" w:styleId="InternetLink">
    <w:name w:val="Internet Link"/>
    <w:basedOn w:val="a2"/>
    <w:uiPriority w:val="99"/>
    <w:unhideWhenUsed/>
    <w:qFormat/>
    <w:rPr>
      <w:color w:val="0000FF" w:themeColor="hyperlink"/>
      <w:u w:val="single"/>
    </w:rPr>
  </w:style>
  <w:style w:type="character" w:styleId="afc">
    <w:name w:val="FollowedHyperlink"/>
    <w:basedOn w:val="a2"/>
    <w:uiPriority w:val="99"/>
    <w:semiHidden/>
    <w:unhideWhenUsed/>
    <w:rPr>
      <w:color w:val="800080" w:themeColor="followedHyperlink"/>
      <w:u w:val="single"/>
    </w:rPr>
  </w:style>
  <w:style w:type="character" w:customStyle="1" w:styleId="WW8Num2z0">
    <w:name w:val="WW8Num2z0"/>
    <w:qFormat/>
    <w:rPr>
      <w:rFonts w:ascii="Calibri" w:hAnsi="Calibri" w:cs="Calibri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eastAsia="SimSun" w:cs="Times New Roman"/>
      <w:b/>
      <w:bCs/>
      <w:color w:val="000000"/>
      <w:sz w:val="24"/>
      <w:szCs w:val="24"/>
      <w:lang w:eastAsia="ru-RU" w:bidi="hi-IN"/>
    </w:rPr>
  </w:style>
  <w:style w:type="character" w:customStyle="1" w:styleId="81">
    <w:name w:val="Основной шрифт абзаца8"/>
    <w:qFormat/>
  </w:style>
  <w:style w:type="character" w:customStyle="1" w:styleId="71">
    <w:name w:val="Основной шрифт абзаца7"/>
    <w:qFormat/>
  </w:style>
  <w:style w:type="character" w:customStyle="1" w:styleId="61">
    <w:name w:val="Основной шрифт абзаца6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51">
    <w:name w:val="Основной шрифт абзаца5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41">
    <w:name w:val="Основной шрифт абзаца4"/>
    <w:qFormat/>
  </w:style>
  <w:style w:type="character" w:customStyle="1" w:styleId="31">
    <w:name w:val="Основной шрифт абзаца3"/>
    <w:qFormat/>
  </w:style>
  <w:style w:type="character" w:customStyle="1" w:styleId="23">
    <w:name w:val="Основной шрифт абзаца2"/>
    <w:qFormat/>
  </w:style>
  <w:style w:type="character" w:customStyle="1" w:styleId="WW8Num2z4">
    <w:name w:val="WW8Num2z4"/>
    <w:qFormat/>
  </w:style>
  <w:style w:type="character" w:customStyle="1" w:styleId="InternetLink1">
    <w:name w:val="Internet Link1"/>
    <w:qFormat/>
    <w:rPr>
      <w:color w:val="000080"/>
      <w:lang w:bidi="en-US"/>
    </w:rPr>
  </w:style>
  <w:style w:type="character" w:customStyle="1" w:styleId="WW8Num2z8">
    <w:name w:val="WW8Num2z8"/>
    <w:qFormat/>
  </w:style>
  <w:style w:type="character" w:customStyle="1" w:styleId="WW8Num2z5">
    <w:name w:val="WW8Num2z5"/>
    <w:qFormat/>
  </w:style>
  <w:style w:type="character" w:customStyle="1" w:styleId="afd">
    <w:name w:val="Основной текст с отступом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7">
    <w:name w:val="WW8Num2z7"/>
    <w:qFormat/>
  </w:style>
  <w:style w:type="character" w:customStyle="1" w:styleId="WW8Num2z3">
    <w:name w:val="WW8Num2z3"/>
    <w:qFormat/>
  </w:style>
  <w:style w:type="character" w:customStyle="1" w:styleId="afe">
    <w:name w:val="Подзаголовок Знак"/>
    <w:qFormat/>
    <w:rPr>
      <w:rFonts w:ascii="Times New Roman" w:eastAsia="Times New Roman" w:hAnsi="Times New Roman" w:cs="Times New Roman"/>
      <w:b/>
      <w:bCs/>
      <w:sz w:val="28"/>
    </w:rPr>
  </w:style>
  <w:style w:type="character" w:customStyle="1" w:styleId="WW8Num2z2">
    <w:name w:val="WW8Num2z2"/>
    <w:qFormat/>
  </w:style>
  <w:style w:type="character" w:customStyle="1" w:styleId="WW8Num2z6">
    <w:name w:val="WW8Num2z6"/>
    <w:qFormat/>
  </w:style>
  <w:style w:type="character" w:customStyle="1" w:styleId="WW8Num2z1">
    <w:name w:val="WW8Num2z1"/>
    <w:qFormat/>
  </w:style>
  <w:style w:type="character" w:customStyle="1" w:styleId="16">
    <w:name w:val="Основной шрифт абзаца1"/>
    <w:qFormat/>
  </w:style>
  <w:style w:type="character" w:customStyle="1" w:styleId="aff">
    <w:name w:val="Нижний колонтитул Знак"/>
    <w:basedOn w:val="16"/>
    <w:qFormat/>
  </w:style>
  <w:style w:type="character" w:customStyle="1" w:styleId="aff0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f1">
    <w:name w:val="Верхний колонтитул Знак"/>
    <w:basedOn w:val="16"/>
    <w:qFormat/>
  </w:style>
  <w:style w:type="character" w:customStyle="1" w:styleId="FontStyle27">
    <w:name w:val="Font Style27"/>
    <w:qFormat/>
    <w:rPr>
      <w:rFonts w:ascii="Times New Roman" w:hAnsi="Times New Roman" w:cs="Times New Roman"/>
      <w:sz w:val="24"/>
      <w:szCs w:val="24"/>
    </w:rPr>
  </w:style>
  <w:style w:type="character" w:customStyle="1" w:styleId="aff2">
    <w:name w:val="Символ нумерации"/>
    <w:qFormat/>
  </w:style>
  <w:style w:type="character" w:customStyle="1" w:styleId="extended-textfull">
    <w:name w:val="extended-text__full"/>
    <w:basedOn w:val="61"/>
    <w:qFormat/>
  </w:style>
  <w:style w:type="character" w:customStyle="1" w:styleId="Strong1">
    <w:name w:val="Strong1"/>
    <w:qFormat/>
    <w:rPr>
      <w:b/>
      <w:bCs/>
    </w:rPr>
  </w:style>
  <w:style w:type="character" w:customStyle="1" w:styleId="aff3">
    <w:name w:val="Основной текст Знак"/>
    <w:basedOn w:val="a2"/>
    <w:qFormat/>
    <w:rPr>
      <w:sz w:val="24"/>
      <w:szCs w:val="24"/>
    </w:rPr>
  </w:style>
  <w:style w:type="character" w:customStyle="1" w:styleId="StrongEmphasis1">
    <w:name w:val="Strong Emphasis1"/>
    <w:qFormat/>
    <w:rPr>
      <w:b/>
      <w:bCs/>
    </w:rPr>
  </w:style>
  <w:style w:type="character" w:customStyle="1" w:styleId="aff4">
    <w:name w:val="Маркеры"/>
    <w:qFormat/>
    <w:rPr>
      <w:rFonts w:ascii="OpenSymbol" w:eastAsia="OpenSymbol" w:hAnsi="OpenSymbol" w:cs="OpenSymbol"/>
    </w:rPr>
  </w:style>
  <w:style w:type="paragraph" w:styleId="a7">
    <w:name w:val="Title"/>
    <w:basedOn w:val="a0"/>
    <w:next w:val="a1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1">
    <w:name w:val="Body Text"/>
    <w:basedOn w:val="a0"/>
    <w:pPr>
      <w:spacing w:after="140" w:line="288" w:lineRule="auto"/>
    </w:pPr>
  </w:style>
  <w:style w:type="paragraph" w:styleId="aff5">
    <w:name w:val="List"/>
    <w:basedOn w:val="a1"/>
    <w:rPr>
      <w:rFonts w:cs="Mangal"/>
    </w:rPr>
  </w:style>
  <w:style w:type="paragraph" w:styleId="aff6">
    <w:name w:val="caption"/>
    <w:basedOn w:val="a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7">
    <w:name w:val="index heading"/>
    <w:basedOn w:val="a7"/>
  </w:style>
  <w:style w:type="paragraph" w:styleId="a8">
    <w:name w:val="Subtitle"/>
    <w:basedOn w:val="a0"/>
    <w:next w:val="a1"/>
    <w:link w:val="13"/>
    <w:uiPriority w:val="11"/>
    <w:qFormat/>
    <w:pPr>
      <w:spacing w:line="240" w:lineRule="auto"/>
      <w:jc w:val="center"/>
    </w:pPr>
    <w:rPr>
      <w:b/>
      <w:bCs/>
      <w:sz w:val="28"/>
    </w:rPr>
  </w:style>
  <w:style w:type="paragraph" w:styleId="22">
    <w:name w:val="Quote"/>
    <w:basedOn w:val="a0"/>
    <w:next w:val="a0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b">
    <w:name w:val="Intense Quote"/>
    <w:basedOn w:val="a0"/>
    <w:next w:val="a0"/>
    <w:link w:val="aa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f8">
    <w:name w:val="No Spacing"/>
    <w:basedOn w:val="a0"/>
    <w:uiPriority w:val="1"/>
    <w:qFormat/>
    <w:pPr>
      <w:spacing w:line="240" w:lineRule="auto"/>
    </w:pPr>
  </w:style>
  <w:style w:type="paragraph" w:customStyle="1" w:styleId="aff9">
    <w:name w:val="Колонтитул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0"/>
    <w:link w:val="14"/>
    <w:uiPriority w:val="99"/>
    <w:unhideWhenUsed/>
    <w:pPr>
      <w:spacing w:line="240" w:lineRule="auto"/>
    </w:pPr>
  </w:style>
  <w:style w:type="paragraph" w:styleId="af3">
    <w:name w:val="footer"/>
    <w:basedOn w:val="a0"/>
    <w:link w:val="15"/>
    <w:uiPriority w:val="99"/>
    <w:unhideWhenUsed/>
    <w:pPr>
      <w:spacing w:line="240" w:lineRule="auto"/>
    </w:pPr>
  </w:style>
  <w:style w:type="paragraph" w:styleId="af5">
    <w:name w:val="footnote text"/>
    <w:basedOn w:val="a0"/>
    <w:link w:val="af4"/>
    <w:uiPriority w:val="99"/>
    <w:semiHidden/>
    <w:unhideWhenUsed/>
    <w:pPr>
      <w:spacing w:line="240" w:lineRule="auto"/>
    </w:pPr>
  </w:style>
  <w:style w:type="paragraph" w:styleId="af9">
    <w:name w:val="endnote text"/>
    <w:basedOn w:val="a0"/>
    <w:link w:val="af8"/>
    <w:uiPriority w:val="99"/>
    <w:semiHidden/>
    <w:unhideWhenUsed/>
    <w:pPr>
      <w:spacing w:line="240" w:lineRule="auto"/>
    </w:pPr>
  </w:style>
  <w:style w:type="paragraph" w:styleId="affa">
    <w:name w:val="TOC Heading"/>
    <w:uiPriority w:val="39"/>
    <w:unhideWhenUsed/>
    <w:qFormat/>
  </w:style>
  <w:style w:type="paragraph" w:styleId="affb">
    <w:name w:val="table of figures"/>
    <w:basedOn w:val="a0"/>
    <w:next w:val="a0"/>
    <w:uiPriority w:val="99"/>
    <w:unhideWhenUsed/>
    <w:qFormat/>
  </w:style>
  <w:style w:type="paragraph" w:customStyle="1" w:styleId="11">
    <w:name w:val="Заголовок1"/>
    <w:basedOn w:val="a0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82">
    <w:name w:val="Указатель8"/>
    <w:basedOn w:val="a0"/>
    <w:qFormat/>
    <w:pPr>
      <w:suppressLineNumbers/>
    </w:pPr>
    <w:rPr>
      <w:rFonts w:cs="Lucida Sans"/>
      <w:lang w:val="en-US" w:bidi="en-US"/>
    </w:rPr>
  </w:style>
  <w:style w:type="paragraph" w:customStyle="1" w:styleId="72">
    <w:name w:val="Название объекта7"/>
    <w:basedOn w:val="a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73">
    <w:name w:val="Указатель7"/>
    <w:basedOn w:val="a0"/>
    <w:qFormat/>
    <w:pPr>
      <w:suppressLineNumbers/>
    </w:pPr>
    <w:rPr>
      <w:rFonts w:cs="Lucida Sans"/>
      <w:lang w:val="en-US" w:bidi="en-US"/>
    </w:rPr>
  </w:style>
  <w:style w:type="paragraph" w:customStyle="1" w:styleId="62">
    <w:name w:val="Название объекта6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0"/>
    <w:qFormat/>
    <w:pPr>
      <w:suppressLineNumbers/>
    </w:pPr>
    <w:rPr>
      <w:rFonts w:cs="Mangal"/>
      <w:lang w:val="en-US" w:bidi="en-US"/>
    </w:rPr>
  </w:style>
  <w:style w:type="paragraph" w:customStyle="1" w:styleId="52">
    <w:name w:val="Заголовок5"/>
    <w:basedOn w:val="a0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53">
    <w:name w:val="Название объекта5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4">
    <w:name w:val="Указатель5"/>
    <w:basedOn w:val="a0"/>
    <w:qFormat/>
    <w:pPr>
      <w:suppressLineNumbers/>
    </w:pPr>
    <w:rPr>
      <w:rFonts w:cs="Mangal"/>
    </w:rPr>
  </w:style>
  <w:style w:type="paragraph" w:customStyle="1" w:styleId="42">
    <w:name w:val="Заголовок4"/>
    <w:basedOn w:val="a0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43">
    <w:name w:val="Название объекта4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4">
    <w:name w:val="Указатель4"/>
    <w:basedOn w:val="a0"/>
    <w:qFormat/>
    <w:pPr>
      <w:suppressLineNumbers/>
    </w:pPr>
    <w:rPr>
      <w:rFonts w:cs="Mangal"/>
    </w:rPr>
  </w:style>
  <w:style w:type="paragraph" w:customStyle="1" w:styleId="32">
    <w:name w:val="Заголовок3"/>
    <w:basedOn w:val="a0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Название объекта3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0"/>
    <w:qFormat/>
    <w:pPr>
      <w:suppressLineNumbers/>
    </w:pPr>
    <w:rPr>
      <w:rFonts w:cs="Mangal"/>
    </w:rPr>
  </w:style>
  <w:style w:type="paragraph" w:customStyle="1" w:styleId="24">
    <w:name w:val="Заголовок2"/>
    <w:basedOn w:val="11"/>
    <w:next w:val="a1"/>
    <w:qFormat/>
    <w:pPr>
      <w:jc w:val="center"/>
    </w:pPr>
    <w:rPr>
      <w:b/>
      <w:bCs/>
      <w:sz w:val="56"/>
      <w:szCs w:val="56"/>
    </w:rPr>
  </w:style>
  <w:style w:type="paragraph" w:customStyle="1" w:styleId="25">
    <w:name w:val="Название объекта2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0"/>
    <w:qFormat/>
    <w:pPr>
      <w:suppressLineNumbers/>
    </w:pPr>
    <w:rPr>
      <w:rFonts w:cs="Mangal"/>
    </w:rPr>
  </w:style>
  <w:style w:type="paragraph" w:customStyle="1" w:styleId="17">
    <w:name w:val="Название объекта1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0"/>
    <w:qFormat/>
    <w:pPr>
      <w:suppressLineNumbers/>
    </w:pPr>
    <w:rPr>
      <w:rFonts w:cs="Mangal"/>
    </w:rPr>
  </w:style>
  <w:style w:type="paragraph" w:customStyle="1" w:styleId="affc">
    <w:name w:val="Верхний и нижний колонтитулы"/>
    <w:basedOn w:val="a0"/>
    <w:qFormat/>
    <w:pPr>
      <w:suppressLineNumbers/>
      <w:tabs>
        <w:tab w:val="center" w:pos="4819"/>
        <w:tab w:val="right" w:pos="9638"/>
      </w:tabs>
    </w:pPr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BodyTextIndented">
    <w:name w:val="Body Text;Indented"/>
    <w:basedOn w:val="a0"/>
    <w:qFormat/>
    <w:pPr>
      <w:spacing w:after="120" w:line="240" w:lineRule="auto"/>
      <w:ind w:left="283"/>
    </w:pPr>
    <w:rPr>
      <w:sz w:val="24"/>
      <w:szCs w:val="24"/>
    </w:rPr>
  </w:style>
  <w:style w:type="paragraph" w:customStyle="1" w:styleId="affd">
    <w:name w:val="Блочная цитата"/>
    <w:basedOn w:val="a0"/>
    <w:qFormat/>
    <w:pPr>
      <w:spacing w:after="283"/>
      <w:ind w:left="567" w:right="567"/>
    </w:pPr>
  </w:style>
  <w:style w:type="paragraph" w:customStyle="1" w:styleId="affe">
    <w:name w:val="Содержимое таблицы"/>
    <w:basedOn w:val="a0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a">
    <w:name w:val="ТекстДок"/>
    <w:qFormat/>
    <w:pPr>
      <w:numPr>
        <w:numId w:val="3"/>
      </w:numPr>
      <w:tabs>
        <w:tab w:val="clear" w:pos="720"/>
        <w:tab w:val="left" w:pos="0"/>
        <w:tab w:val="left" w:pos="993"/>
      </w:tabs>
      <w:ind w:left="993" w:firstLine="0"/>
      <w:jc w:val="both"/>
    </w:pPr>
    <w:rPr>
      <w:rFonts w:eastAsia="Times New Roman" w:cs="Times New Roman"/>
      <w:lang w:bidi="ar-SA"/>
    </w:rPr>
  </w:style>
  <w:style w:type="paragraph" w:customStyle="1" w:styleId="Title1">
    <w:name w:val="Title1"/>
    <w:basedOn w:val="11"/>
    <w:next w:val="a1"/>
    <w:qFormat/>
    <w:pPr>
      <w:jc w:val="center"/>
    </w:pPr>
    <w:rPr>
      <w:b/>
      <w:bCs/>
      <w:sz w:val="56"/>
      <w:szCs w:val="5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lang w:bidi="ar-SA"/>
    </w:rPr>
  </w:style>
  <w:style w:type="paragraph" w:customStyle="1" w:styleId="ConsPlusCell">
    <w:name w:val="ConsPlusCell"/>
    <w:qFormat/>
    <w:pPr>
      <w:widowControl w:val="0"/>
    </w:pPr>
    <w:rPr>
      <w:rFonts w:eastAsia="Times New Roman" w:cs="Times New Roman"/>
      <w:lang w:bidi="ar-SA"/>
    </w:rPr>
  </w:style>
  <w:style w:type="paragraph" w:styleId="afff0">
    <w:name w:val="Balloon Text"/>
    <w:basedOn w:val="a0"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fff1">
    <w:name w:val="List Paragraph"/>
    <w:basedOn w:val="a0"/>
    <w:qFormat/>
    <w:pPr>
      <w:spacing w:after="200"/>
      <w:ind w:left="720"/>
      <w:contextualSpacing/>
    </w:pPr>
    <w:rPr>
      <w:rFonts w:eastAsia="MS Mincho"/>
    </w:rPr>
  </w:style>
  <w:style w:type="paragraph" w:customStyle="1" w:styleId="afff2">
    <w:name w:val="Знак Знак Знак Знак Знак Знак Знак"/>
    <w:basedOn w:val="a0"/>
    <w:qFormat/>
    <w:pPr>
      <w:spacing w:before="280" w:after="280" w:line="240" w:lineRule="auto"/>
    </w:pPr>
    <w:rPr>
      <w:rFonts w:ascii="Tahoma" w:hAnsi="Tahoma" w:cs="Tahoma"/>
      <w:lang w:val="en-US"/>
    </w:rPr>
  </w:style>
  <w:style w:type="paragraph" w:customStyle="1" w:styleId="ConsPlusNormal">
    <w:name w:val="ConsPlusNormal"/>
    <w:qFormat/>
    <w:rPr>
      <w:rFonts w:eastAsia="Times New Roman" w:cs="Times New Roman"/>
      <w:iCs/>
      <w:lang w:bidi="ar-SA"/>
    </w:rPr>
  </w:style>
  <w:style w:type="paragraph" w:customStyle="1" w:styleId="10">
    <w:name w:val="ТекстТаб1"/>
    <w:basedOn w:val="a0"/>
    <w:qFormat/>
    <w:pPr>
      <w:widowControl w:val="0"/>
      <w:numPr>
        <w:numId w:val="2"/>
      </w:numPr>
      <w:tabs>
        <w:tab w:val="left" w:pos="0"/>
      </w:tabs>
      <w:spacing w:line="240" w:lineRule="auto"/>
      <w:contextualSpacing/>
    </w:pPr>
    <w:rPr>
      <w:rFonts w:cs="Arial"/>
      <w:sz w:val="24"/>
    </w:rPr>
  </w:style>
  <w:style w:type="paragraph" w:customStyle="1" w:styleId="114">
    <w:name w:val="ТекстТаб1_14"/>
    <w:basedOn w:val="10"/>
    <w:qFormat/>
    <w:rPr>
      <w:sz w:val="28"/>
    </w:rPr>
  </w:style>
  <w:style w:type="paragraph" w:customStyle="1" w:styleId="ConsPlusNonformat">
    <w:name w:val="ConsPlusNonformat"/>
    <w:qFormat/>
    <w:rPr>
      <w:rFonts w:ascii="Courier New" w:eastAsia="Arial" w:hAnsi="Courier New" w:cs="Courier New"/>
      <w:szCs w:val="24"/>
    </w:rPr>
  </w:style>
  <w:style w:type="paragraph" w:customStyle="1" w:styleId="ConsPlusTitle">
    <w:name w:val="ConsPlusTitle"/>
    <w:qFormat/>
    <w:rPr>
      <w:rFonts w:ascii="Arial" w:eastAsia="Arial" w:hAnsi="Arial" w:cs="Courier New"/>
      <w:b/>
      <w:szCs w:val="24"/>
    </w:rPr>
  </w:style>
  <w:style w:type="paragraph" w:customStyle="1" w:styleId="ConsPlusDocList">
    <w:name w:val="ConsPlusDocList"/>
    <w:qFormat/>
    <w:rPr>
      <w:rFonts w:ascii="Courier New" w:eastAsia="Arial" w:hAnsi="Courier New" w:cs="Courier New"/>
      <w:szCs w:val="24"/>
    </w:rPr>
  </w:style>
  <w:style w:type="paragraph" w:customStyle="1" w:styleId="ConsPlusTitlePage">
    <w:name w:val="ConsPlusTitlePage"/>
    <w:qFormat/>
    <w:rPr>
      <w:rFonts w:ascii="Tahoma" w:eastAsia="Arial" w:hAnsi="Tahoma" w:cs="Courier New"/>
      <w:szCs w:val="24"/>
    </w:rPr>
  </w:style>
  <w:style w:type="paragraph" w:customStyle="1" w:styleId="ConsPlusJurTerm">
    <w:name w:val="ConsPlusJurTerm"/>
    <w:qFormat/>
    <w:rPr>
      <w:rFonts w:ascii="Tahoma" w:eastAsia="Arial" w:hAnsi="Tahoma" w:cs="Courier New"/>
      <w:sz w:val="26"/>
      <w:szCs w:val="24"/>
    </w:rPr>
  </w:style>
  <w:style w:type="paragraph" w:customStyle="1" w:styleId="Standard">
    <w:name w:val="Standard"/>
    <w:qFormat/>
    <w:pPr>
      <w:widowControl w:val="0"/>
    </w:pPr>
    <w:rPr>
      <w:rFonts w:eastAsia="Andale Sans UI" w:cs="Tahoma"/>
      <w:color w:val="00000A"/>
      <w:sz w:val="24"/>
      <w:szCs w:val="24"/>
      <w:lang w:bidi="ar-SA"/>
    </w:rPr>
  </w:style>
  <w:style w:type="paragraph" w:customStyle="1" w:styleId="LO-Normal">
    <w:name w:val="LO-Normal"/>
    <w:qFormat/>
    <w:pPr>
      <w:widowControl w:val="0"/>
      <w:ind w:firstLine="720"/>
    </w:pPr>
    <w:rPr>
      <w:rFonts w:eastAsia="Times New Roman" w:cs="Times New Roman"/>
      <w:lang w:bidi="ar-SA"/>
    </w:rPr>
  </w:style>
  <w:style w:type="paragraph" w:customStyle="1" w:styleId="19">
    <w:name w:val="Обычная таблица1"/>
    <w:qFormat/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Standard1">
    <w:name w:val="Standard1"/>
    <w:qFormat/>
    <w:pPr>
      <w:widowControl w:val="0"/>
    </w:pPr>
    <w:rPr>
      <w:rFonts w:eastAsia="Andale Sans UI;Arial Unicode MS" w:cs="Tahoma"/>
      <w:sz w:val="24"/>
      <w:szCs w:val="24"/>
    </w:rPr>
  </w:style>
  <w:style w:type="paragraph" w:customStyle="1" w:styleId="Standard2">
    <w:name w:val="Standard2"/>
    <w:qFormat/>
    <w:pPr>
      <w:widowControl w:val="0"/>
    </w:pPr>
    <w:rPr>
      <w:rFonts w:eastAsia="Andale Sans UI;Arial Unicode MS" w:cs="Tahoma"/>
      <w:sz w:val="24"/>
      <w:szCs w:val="24"/>
    </w:rPr>
  </w:style>
  <w:style w:type="numbering" w:customStyle="1" w:styleId="afff3">
    <w:name w:val="Без списка"/>
    <w:uiPriority w:val="99"/>
    <w:semiHidden/>
    <w:unhideWhenUsed/>
    <w:qFormat/>
  </w:style>
  <w:style w:type="table" w:styleId="afff4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a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7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5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45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5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7886</Words>
  <Characters>44955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Городской Управы г. Калуги от 06.12.2013 N 391-п(ред. от 27.12.2019)"Об утверждении муниципальной программы муниципального образования "Город Калуга" "Городская среда"</vt:lpstr>
    </vt:vector>
  </TitlesOfParts>
  <Company/>
  <LinksUpToDate>false</LinksUpToDate>
  <CharactersWithSpaces>52736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06.12.2013 N 391-п(ред. от 27.12.2019)"Об утверждении муниципальной программы муниципального образования "Город Калуга" "Городская среда"</dc:title>
  <dc:subject/>
  <dc:creator>Дунь Анастасия Павловна</dc:creator>
  <dc:description/>
  <cp:lastModifiedBy>Плакида Ирина</cp:lastModifiedBy>
  <cp:revision>50</cp:revision>
  <cp:lastPrinted>2025-04-01T11:29:00Z</cp:lastPrinted>
  <dcterms:created xsi:type="dcterms:W3CDTF">1995-11-21T14:41:00Z</dcterms:created>
  <dcterms:modified xsi:type="dcterms:W3CDTF">2025-04-01T12:28:00Z</dcterms:modified>
  <dc:language>ru-RU</dc:language>
</cp:coreProperties>
</file>