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04" w:rsidRDefault="009376AC" w:rsidP="000C3BA0">
      <w:pPr>
        <w:ind w:left="10772" w:hanging="424"/>
      </w:pPr>
      <w:r>
        <w:rPr>
          <w:rFonts w:ascii="Times New Roman" w:hAnsi="Times New Roman" w:cs="Times New Roman"/>
        </w:rPr>
        <w:t xml:space="preserve">      </w:t>
      </w:r>
      <w:r w:rsidR="005821F5">
        <w:rPr>
          <w:rFonts w:ascii="Times New Roman" w:hAnsi="Times New Roman" w:cs="Times New Roman"/>
        </w:rPr>
        <w:t>Приложение 11</w:t>
      </w:r>
    </w:p>
    <w:p w:rsidR="00674A04" w:rsidRDefault="009376AC" w:rsidP="000C3BA0">
      <w:pPr>
        <w:pStyle w:val="a4"/>
        <w:tabs>
          <w:tab w:val="right" w:pos="20974"/>
        </w:tabs>
        <w:ind w:left="10828" w:hanging="424"/>
        <w:jc w:val="lef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     </w:t>
      </w:r>
      <w:r w:rsidR="005821F5">
        <w:rPr>
          <w:rFonts w:ascii="Times New Roman" w:hAnsi="Times New Roman" w:cs="Times New Roman"/>
          <w:b w:val="0"/>
          <w:sz w:val="24"/>
        </w:rPr>
        <w:t xml:space="preserve">к постановлению Городской Управы </w:t>
      </w:r>
      <w:r>
        <w:rPr>
          <w:rFonts w:ascii="Times New Roman" w:hAnsi="Times New Roman" w:cs="Times New Roman"/>
          <w:b w:val="0"/>
          <w:sz w:val="24"/>
        </w:rPr>
        <w:t xml:space="preserve">   </w:t>
      </w:r>
    </w:p>
    <w:p w:rsidR="009376AC" w:rsidRPr="009376AC" w:rsidRDefault="009376AC" w:rsidP="000C3BA0">
      <w:pPr>
        <w:pStyle w:val="a6"/>
        <w:ind w:hanging="424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                </w:t>
      </w:r>
      <w:r w:rsidRPr="009376AC">
        <w:rPr>
          <w:rFonts w:ascii="Times New Roman" w:hAnsi="Times New Roman" w:cs="Times New Roman"/>
        </w:rPr>
        <w:t>города Калуги</w:t>
      </w:r>
    </w:p>
    <w:p w:rsidR="00674A04" w:rsidRDefault="009376AC" w:rsidP="000C3BA0">
      <w:pPr>
        <w:ind w:left="10828" w:hanging="424"/>
      </w:pPr>
      <w:r>
        <w:rPr>
          <w:rFonts w:ascii="Times New Roman" w:hAnsi="Times New Roman" w:cs="Times New Roman"/>
        </w:rPr>
        <w:t xml:space="preserve">     </w:t>
      </w:r>
      <w:r w:rsidR="006C3FCD">
        <w:rPr>
          <w:rFonts w:ascii="Times New Roman" w:hAnsi="Times New Roman" w:cs="Times New Roman"/>
        </w:rPr>
        <w:t>от 20.08.2024</w:t>
      </w:r>
      <w:r w:rsidR="005821F5">
        <w:rPr>
          <w:rFonts w:ascii="Times New Roman" w:hAnsi="Times New Roman" w:cs="Times New Roman"/>
        </w:rPr>
        <w:t xml:space="preserve"> №</w:t>
      </w:r>
      <w:r w:rsidR="006C3FCD">
        <w:rPr>
          <w:rFonts w:ascii="Times New Roman" w:hAnsi="Times New Roman" w:cs="Times New Roman"/>
        </w:rPr>
        <w:t xml:space="preserve"> 269-п</w:t>
      </w:r>
    </w:p>
    <w:p w:rsidR="00674A04" w:rsidRDefault="00674A04" w:rsidP="009376AC">
      <w:pPr>
        <w:ind w:left="5669"/>
        <w:jc w:val="right"/>
        <w:rPr>
          <w:rFonts w:ascii="Times New Roman" w:hAnsi="Times New Roman" w:cs="Times New Roman"/>
          <w:b/>
          <w:bCs/>
        </w:rPr>
      </w:pPr>
    </w:p>
    <w:p w:rsidR="009376AC" w:rsidRDefault="009376AC" w:rsidP="009376AC">
      <w:pPr>
        <w:ind w:left="5669"/>
        <w:jc w:val="right"/>
        <w:rPr>
          <w:rFonts w:ascii="Times New Roman" w:hAnsi="Times New Roman" w:cs="Times New Roman"/>
          <w:b/>
          <w:bCs/>
        </w:rPr>
      </w:pPr>
    </w:p>
    <w:p w:rsidR="00674A04" w:rsidRDefault="005821F5">
      <w:pPr>
        <w:suppressAutoHyphens w:val="0"/>
        <w:jc w:val="center"/>
        <w:outlineLvl w:val="0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7.2.4. Перечень мероприятий (основных мероприятий)</w:t>
      </w:r>
    </w:p>
    <w:p w:rsidR="00674A04" w:rsidRDefault="005821F5">
      <w:pPr>
        <w:suppressAutoHyphens w:val="0"/>
        <w:jc w:val="center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подпрограммы и объемы финансирования</w:t>
      </w:r>
    </w:p>
    <w:p w:rsidR="009376AC" w:rsidRDefault="009376AC">
      <w:pPr>
        <w:suppressAutoHyphens w:val="0"/>
        <w:jc w:val="center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</w:p>
    <w:p w:rsidR="00674A04" w:rsidRDefault="005821F5" w:rsidP="009376AC">
      <w:pPr>
        <w:suppressAutoHyphens w:val="0"/>
        <w:jc w:val="center"/>
        <w:outlineLvl w:val="1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Перечень</w:t>
      </w:r>
      <w:r w:rsidR="009376AC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программных мероприятий подпрограммы</w:t>
      </w:r>
    </w:p>
    <w:p w:rsidR="00674A04" w:rsidRDefault="009376AC">
      <w:pPr>
        <w:suppressAutoHyphens w:val="0"/>
        <w:jc w:val="center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«</w:t>
      </w:r>
      <w:r w:rsidR="005821F5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Предупреждение, ликвидация последствий чрезвычайных</w:t>
      </w:r>
      <w:r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 xml:space="preserve"> </w:t>
      </w:r>
      <w:r w:rsidR="005821F5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 xml:space="preserve">ситуаций на территории муниципального образования </w:t>
      </w:r>
      <w:r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«</w:t>
      </w:r>
      <w:r w:rsidR="005821F5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Город</w:t>
      </w:r>
    </w:p>
    <w:p w:rsidR="00674A04" w:rsidRDefault="005821F5">
      <w:pPr>
        <w:suppressAutoHyphens w:val="0"/>
        <w:jc w:val="center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Калуга</w:t>
      </w:r>
      <w:r w:rsidR="009376AC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»</w:t>
      </w:r>
      <w:r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 xml:space="preserve"> и обеспечение первичных мер пожарной безопасности</w:t>
      </w:r>
      <w:r w:rsidR="009376AC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и объемы финансирования</w:t>
      </w:r>
    </w:p>
    <w:p w:rsidR="00674A04" w:rsidRDefault="00674A04">
      <w:pPr>
        <w:suppressAutoHyphens w:val="0"/>
        <w:jc w:val="both"/>
        <w:rPr>
          <w:rFonts w:ascii="Times New Roman" w:eastAsiaTheme="minorHAnsi" w:hAnsi="Times New Roman" w:cs="Times New Roman"/>
          <w:kern w:val="0"/>
          <w:lang w:eastAsia="en-US" w:bidi="ar-SA"/>
        </w:rPr>
      </w:pPr>
    </w:p>
    <w:tbl>
      <w:tblPr>
        <w:tblW w:w="14317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1559"/>
        <w:gridCol w:w="850"/>
        <w:gridCol w:w="1134"/>
        <w:gridCol w:w="993"/>
        <w:gridCol w:w="992"/>
        <w:gridCol w:w="1134"/>
        <w:gridCol w:w="992"/>
        <w:gridCol w:w="992"/>
        <w:gridCol w:w="993"/>
        <w:gridCol w:w="992"/>
        <w:gridCol w:w="992"/>
        <w:gridCol w:w="992"/>
        <w:gridCol w:w="993"/>
      </w:tblGrid>
      <w:tr w:rsidR="00674A04" w:rsidTr="000C3B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9376AC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№</w:t>
            </w:r>
            <w:r w:rsidR="005821F5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п/п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Наименов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ние мер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приятия (о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новного м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роприятия) подпрогра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м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мы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Сроки реал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Наим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нование главного распор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я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дителя средств бюджета муниц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пального образ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вания 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«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Город Калуга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»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Отве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стве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ный 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полн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тель, сои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полн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тель, учас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ник м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у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ниц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пальной подпр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граммы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Объемы финансирования (тыс. руб.)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Исто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ч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ники фина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сиров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Сумма расходов,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2021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2022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2025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2026 г.</w:t>
            </w:r>
          </w:p>
        </w:tc>
      </w:tr>
      <w:tr w:rsidR="00674A04" w:rsidTr="000C3BA0">
        <w:tc>
          <w:tcPr>
            <w:tcW w:w="143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outlineLvl w:val="2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1. Обеспечение деятельности муниципального казенного учреждения 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«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Служба спасения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г. Калуги</w:t>
            </w:r>
          </w:p>
        </w:tc>
      </w:tr>
      <w:tr w:rsidR="009376AC" w:rsidTr="000C3B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1.1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Обеспечение деятельности МКУ 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«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Слу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ж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ба спасения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г. Калуги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2020 - 2</w:t>
            </w:r>
            <w:r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02</w:t>
            </w:r>
            <w:r w:rsidR="00DF42EE"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гг.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Отдел по орган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зации 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защиты насел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BA0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Отдел по 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ганиз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ции 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щиты насел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ния, МКУ 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«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Слу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ж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ба сп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сения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</w:t>
            </w:r>
          </w:p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г. Кал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у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 xml:space="preserve">Бюджет МО 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«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Город 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Калуга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253419,4</w:t>
            </w:r>
          </w:p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30609,5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33129,3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38509,0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35518,2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41617,8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37017,8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37017,8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Облас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Фед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рал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ь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бю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жетные средс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253419,4</w:t>
            </w:r>
          </w:p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30609,5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33129,3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38509,0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35518,2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41617,8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37017,8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37017,8</w:t>
            </w:r>
          </w:p>
        </w:tc>
      </w:tr>
      <w:tr w:rsidR="00674A04" w:rsidTr="000C3BA0">
        <w:tc>
          <w:tcPr>
            <w:tcW w:w="143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outlineLvl w:val="2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2. Наращивание резерва материально-технических средств для ликвидации чрезвычайных ситуаций</w:t>
            </w:r>
          </w:p>
        </w:tc>
      </w:tr>
      <w:tr w:rsidR="009376AC" w:rsidTr="000C3B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2.1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Накопление материально-технических средств в 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ответствии с расширенной номенклат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у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рой резерва материально-технических средств для ликвидации 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чрезвыча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й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ных ситуаций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Pr="00785620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2020 - 202</w:t>
            </w:r>
            <w:r w:rsidR="00DF42EE"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</w:t>
            </w:r>
            <w:r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гг.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Отдел по орган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зации защиты насел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Отдел по 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ганиз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ции 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щиты насел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Бюджет МО 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«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Город Калуга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2238,9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229,5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235,9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1586,8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83,0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75,0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Облас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Фед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рал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ь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бю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жетные средс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2238,9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229,5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235,9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1586,8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83,0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75,0</w:t>
            </w:r>
          </w:p>
        </w:tc>
      </w:tr>
      <w:tr w:rsidR="00674A04" w:rsidTr="000C3BA0">
        <w:tc>
          <w:tcPr>
            <w:tcW w:w="143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outlineLvl w:val="2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3. Повышение уровня защищенности населения</w:t>
            </w:r>
          </w:p>
        </w:tc>
      </w:tr>
      <w:tr w:rsidR="009376AC" w:rsidTr="000C3B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3.1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Мероприятия по информ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рованию о возможных деструкти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ных событ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ях (в т.ч. 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ключение 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говоров на ведение м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ниторинга атмосферн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го воздуха, анализа 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держания вредных в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ществ)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2020 - 2</w:t>
            </w:r>
            <w:r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02</w:t>
            </w:r>
            <w:r w:rsidR="00DF42EE"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гг.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Отдел по орган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зации защиты насел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Отдел по 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ганиз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ции 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щиты насел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Бюджет МО 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«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Город Калуга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2091,2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291,2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300,0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Облас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Фед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рал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ь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бю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жетные средс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2091,2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291,2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300,0</w:t>
            </w:r>
          </w:p>
        </w:tc>
      </w:tr>
      <w:tr w:rsidR="00674A04" w:rsidTr="000C3BA0">
        <w:tc>
          <w:tcPr>
            <w:tcW w:w="143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outlineLvl w:val="2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4. Создание муниципальной системы экстренного оповещения населения</w:t>
            </w:r>
          </w:p>
        </w:tc>
      </w:tr>
      <w:tr w:rsidR="009376AC" w:rsidTr="000C3B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4.1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Создание м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у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ниципальной системы оп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вещения 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селения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 xml:space="preserve">2021 - 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2</w:t>
            </w:r>
            <w:r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02</w:t>
            </w:r>
            <w:r w:rsidR="00DF42EE"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гг.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 xml:space="preserve">Отдел по 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орган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зации защиты насел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 xml:space="preserve">Отдел 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по 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ганиз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ции 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щиты насел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 xml:space="preserve">Бюджет 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 xml:space="preserve">МО 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«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Город Калуга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4091,9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945,8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588,7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607,4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650,0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Облас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Фед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рал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ь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бю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жетные средс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4091,9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945,8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588,7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607,4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650,0</w:t>
            </w:r>
          </w:p>
        </w:tc>
      </w:tr>
      <w:tr w:rsidR="00674A04" w:rsidTr="000C3BA0">
        <w:tc>
          <w:tcPr>
            <w:tcW w:w="143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outlineLvl w:val="2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5. Создание условий для забора воды из источников наружного водоснабжения</w:t>
            </w:r>
          </w:p>
        </w:tc>
      </w:tr>
      <w:tr w:rsidR="009376AC" w:rsidTr="000C3B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5.1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Создание и обеспечение условий для забора воды: устройство, ремонт пи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сов для уст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новки п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жарной те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х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ники и п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жарных 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м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костей, 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держание в надлежащем виде исто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ч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ников 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ружного в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доснабжения (в т.ч. ПИР)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2020 - 2</w:t>
            </w:r>
            <w:r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02</w:t>
            </w:r>
            <w:r w:rsidR="00DF42EE"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гг.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Отдел по орган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зации защиты насел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Отдел по 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ганиз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ции 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щиты насел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Бюджет МО 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«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Город Калуга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8324,4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1743,3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884,4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998,1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1098,6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1200,0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1200,0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Облас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Фед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рал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ь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ный 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бю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жетные средс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8324,4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1743,3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884,4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998,1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1098,6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1200,0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1200,0</w:t>
            </w:r>
          </w:p>
        </w:tc>
      </w:tr>
      <w:tr w:rsidR="00674A04" w:rsidTr="000C3BA0">
        <w:tc>
          <w:tcPr>
            <w:tcW w:w="143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outlineLvl w:val="2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6. Мероприятия по пропаганде и обучению населения</w:t>
            </w:r>
          </w:p>
        </w:tc>
      </w:tr>
      <w:tr w:rsidR="009376AC" w:rsidTr="000C3B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6.1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Мероприятия по пропага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де и обуч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нию насел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ния (в т.ч. проведение УКП, проф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лактических рейдов, смо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ров-конкурсов)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2020 - </w:t>
            </w:r>
            <w:r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202</w:t>
            </w:r>
            <w:r w:rsidR="00DF42EE"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</w:t>
            </w:r>
            <w:r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гг.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Отдел по орган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зации защиты насел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Отдел по 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ганиз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ции 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щиты насел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Бюджет МО 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«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Город Калуга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404,0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130,7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23,3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Облас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Фед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рал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ь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бю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жетные средс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404,0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130,7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50,0</w:t>
            </w:r>
          </w:p>
        </w:tc>
      </w:tr>
      <w:tr w:rsidR="00674A04" w:rsidTr="000C3BA0">
        <w:trPr>
          <w:trHeight w:val="597"/>
        </w:trPr>
        <w:tc>
          <w:tcPr>
            <w:tcW w:w="143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7.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Временное размещение </w:t>
            </w:r>
            <w:r w:rsidR="00726B61">
              <w:rPr>
                <w:rFonts w:ascii="Times New Roman" w:hAnsi="Times New Roman" w:cs="Times New Roman"/>
                <w:color w:val="000000"/>
              </w:rPr>
              <w:t>граждан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726B61">
              <w:rPr>
                <w:rFonts w:ascii="Times New Roman" w:hAnsi="Times New Roman" w:cs="Times New Roman"/>
                <w:color w:val="000000"/>
              </w:rPr>
              <w:t xml:space="preserve"> пострадавших в результате </w:t>
            </w:r>
            <w:r w:rsidR="00726B61">
              <w:rPr>
                <w:rFonts w:ascii="Times New Roman" w:hAnsi="Times New Roman" w:cs="Times New Roman"/>
                <w:color w:val="000000"/>
                <w:lang w:eastAsia="ar-SA"/>
              </w:rPr>
              <w:t>обстоятельств непреодолимой силы, на территории муниципального обр</w:t>
            </w:r>
            <w:r w:rsidR="00726B61">
              <w:rPr>
                <w:rFonts w:ascii="Times New Roman" w:hAnsi="Times New Roman" w:cs="Times New Roman"/>
                <w:color w:val="000000"/>
                <w:lang w:eastAsia="ar-SA"/>
              </w:rPr>
              <w:t>а</w:t>
            </w:r>
            <w:r w:rsidR="00726B61">
              <w:rPr>
                <w:rFonts w:ascii="Times New Roman" w:hAnsi="Times New Roman" w:cs="Times New Roman"/>
                <w:color w:val="000000"/>
                <w:lang w:eastAsia="ar-SA"/>
              </w:rPr>
              <w:t>зования «Город Калуга»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9376AC" w:rsidTr="000C3B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both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7.1.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Pr="00785620" w:rsidRDefault="00357344">
            <w:pPr>
              <w:widowControl w:val="0"/>
              <w:suppressAutoHyphens w:val="0"/>
              <w:jc w:val="both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785620">
              <w:rPr>
                <w:rFonts w:ascii="Times New Roman" w:hAnsi="Times New Roman" w:cs="Times New Roman"/>
                <w:color w:val="000000"/>
              </w:rPr>
              <w:t>Мероприятия по</w:t>
            </w:r>
            <w:r w:rsidR="00175BD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26B61">
              <w:rPr>
                <w:rFonts w:ascii="Times New Roman" w:hAnsi="Times New Roman" w:cs="Times New Roman"/>
                <w:color w:val="000000"/>
              </w:rPr>
              <w:t>временн</w:t>
            </w:r>
            <w:r w:rsidR="00726B61">
              <w:rPr>
                <w:rFonts w:ascii="Times New Roman" w:hAnsi="Times New Roman" w:cs="Times New Roman"/>
                <w:color w:val="000000"/>
              </w:rPr>
              <w:t>о</w:t>
            </w:r>
            <w:r w:rsidR="00726B61">
              <w:rPr>
                <w:rFonts w:ascii="Times New Roman" w:hAnsi="Times New Roman" w:cs="Times New Roman"/>
                <w:color w:val="000000"/>
              </w:rPr>
              <w:t xml:space="preserve">му </w:t>
            </w:r>
            <w:r w:rsidR="00726B61" w:rsidRPr="00785620">
              <w:rPr>
                <w:rFonts w:ascii="Times New Roman" w:hAnsi="Times New Roman" w:cs="Times New Roman"/>
                <w:color w:val="000000"/>
              </w:rPr>
              <w:t>размещ</w:t>
            </w:r>
            <w:r w:rsidR="00726B61" w:rsidRPr="00785620">
              <w:rPr>
                <w:rFonts w:ascii="Times New Roman" w:hAnsi="Times New Roman" w:cs="Times New Roman"/>
                <w:color w:val="000000"/>
              </w:rPr>
              <w:t>е</w:t>
            </w:r>
            <w:r w:rsidR="00726B61" w:rsidRPr="00785620">
              <w:rPr>
                <w:rFonts w:ascii="Times New Roman" w:hAnsi="Times New Roman" w:cs="Times New Roman"/>
                <w:color w:val="000000"/>
              </w:rPr>
              <w:t>нию</w:t>
            </w:r>
            <w:r w:rsidRPr="00785620">
              <w:rPr>
                <w:rFonts w:ascii="Times New Roman" w:hAnsi="Times New Roman" w:cs="Times New Roman"/>
                <w:color w:val="000000"/>
              </w:rPr>
              <w:t xml:space="preserve"> граждан, пострада</w:t>
            </w:r>
            <w:r w:rsidRPr="00785620">
              <w:rPr>
                <w:rFonts w:ascii="Times New Roman" w:hAnsi="Times New Roman" w:cs="Times New Roman"/>
                <w:color w:val="000000"/>
              </w:rPr>
              <w:t>в</w:t>
            </w:r>
            <w:r w:rsidRPr="00785620">
              <w:rPr>
                <w:rFonts w:ascii="Times New Roman" w:hAnsi="Times New Roman" w:cs="Times New Roman"/>
                <w:color w:val="000000"/>
              </w:rPr>
              <w:t xml:space="preserve">ших </w:t>
            </w:r>
            <w:r w:rsidRPr="00785620">
              <w:rPr>
                <w:rFonts w:ascii="Times New Roman" w:hAnsi="Times New Roman" w:cs="Times New Roman"/>
                <w:color w:val="000000"/>
                <w:lang w:eastAsia="ar-SA"/>
              </w:rPr>
              <w:t>в резул</w:t>
            </w:r>
            <w:r w:rsidRPr="00785620">
              <w:rPr>
                <w:rFonts w:ascii="Times New Roman" w:hAnsi="Times New Roman" w:cs="Times New Roman"/>
                <w:color w:val="000000"/>
                <w:lang w:eastAsia="ar-SA"/>
              </w:rPr>
              <w:t>ь</w:t>
            </w:r>
            <w:r w:rsidRPr="00785620">
              <w:rPr>
                <w:rFonts w:ascii="Times New Roman" w:hAnsi="Times New Roman" w:cs="Times New Roman"/>
                <w:color w:val="000000"/>
                <w:lang w:eastAsia="ar-SA"/>
              </w:rPr>
              <w:t>тате обсто</w:t>
            </w:r>
            <w:r w:rsidRPr="00785620">
              <w:rPr>
                <w:rFonts w:ascii="Times New Roman" w:hAnsi="Times New Roman" w:cs="Times New Roman"/>
                <w:color w:val="000000"/>
                <w:lang w:eastAsia="ar-SA"/>
              </w:rPr>
              <w:t>я</w:t>
            </w:r>
            <w:r w:rsidRPr="00785620">
              <w:rPr>
                <w:rFonts w:ascii="Times New Roman" w:hAnsi="Times New Roman" w:cs="Times New Roman"/>
                <w:color w:val="000000"/>
                <w:lang w:eastAsia="ar-SA"/>
              </w:rPr>
              <w:t>тельств н</w:t>
            </w:r>
            <w:r w:rsidRPr="00785620">
              <w:rPr>
                <w:rFonts w:ascii="Times New Roman" w:hAnsi="Times New Roman" w:cs="Times New Roman"/>
                <w:color w:val="000000"/>
                <w:lang w:eastAsia="ar-SA"/>
              </w:rPr>
              <w:t>е</w:t>
            </w:r>
            <w:r w:rsidRPr="00785620">
              <w:rPr>
                <w:rFonts w:ascii="Times New Roman" w:hAnsi="Times New Roman" w:cs="Times New Roman"/>
                <w:color w:val="000000"/>
                <w:lang w:eastAsia="ar-SA"/>
              </w:rPr>
              <w:t>преодолимой силы</w:t>
            </w:r>
            <w:r w:rsidRPr="00785620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,</w:t>
            </w:r>
            <w:r w:rsidRPr="00785620">
              <w:rPr>
                <w:rFonts w:ascii="Times New Roman" w:hAnsi="Times New Roman" w:cs="Times New Roman"/>
                <w:color w:val="000000"/>
                <w:lang w:eastAsia="ar-SA"/>
              </w:rPr>
              <w:t xml:space="preserve"> на те</w:t>
            </w:r>
            <w:r w:rsidRPr="00785620">
              <w:rPr>
                <w:rFonts w:ascii="Times New Roman" w:hAnsi="Times New Roman" w:cs="Times New Roman"/>
                <w:color w:val="000000"/>
                <w:lang w:eastAsia="ar-SA"/>
              </w:rPr>
              <w:t>р</w:t>
            </w:r>
            <w:r w:rsidRPr="00785620">
              <w:rPr>
                <w:rFonts w:ascii="Times New Roman" w:hAnsi="Times New Roman" w:cs="Times New Roman"/>
                <w:color w:val="000000"/>
                <w:lang w:eastAsia="ar-SA"/>
              </w:rPr>
              <w:t>ритории м</w:t>
            </w:r>
            <w:r w:rsidRPr="00785620">
              <w:rPr>
                <w:rFonts w:ascii="Times New Roman" w:hAnsi="Times New Roman" w:cs="Times New Roman"/>
                <w:color w:val="000000"/>
                <w:lang w:eastAsia="ar-SA"/>
              </w:rPr>
              <w:t>у</w:t>
            </w:r>
            <w:r w:rsidRPr="00785620">
              <w:rPr>
                <w:rFonts w:ascii="Times New Roman" w:hAnsi="Times New Roman" w:cs="Times New Roman"/>
                <w:color w:val="000000"/>
                <w:lang w:eastAsia="ar-SA"/>
              </w:rPr>
              <w:t>ниципальн</w:t>
            </w:r>
            <w:r w:rsidRPr="00785620">
              <w:rPr>
                <w:rFonts w:ascii="Times New Roman" w:hAnsi="Times New Roman" w:cs="Times New Roman"/>
                <w:color w:val="000000"/>
                <w:lang w:eastAsia="ar-SA"/>
              </w:rPr>
              <w:t>о</w:t>
            </w:r>
            <w:r w:rsidRPr="00785620">
              <w:rPr>
                <w:rFonts w:ascii="Times New Roman" w:hAnsi="Times New Roman" w:cs="Times New Roman"/>
                <w:color w:val="000000"/>
                <w:lang w:eastAsia="ar-SA"/>
              </w:rPr>
              <w:t>го образов</w:t>
            </w:r>
            <w:r w:rsidRPr="00785620">
              <w:rPr>
                <w:rFonts w:ascii="Times New Roman" w:hAnsi="Times New Roman" w:cs="Times New Roman"/>
                <w:color w:val="000000"/>
                <w:lang w:eastAsia="ar-SA"/>
              </w:rPr>
              <w:t>а</w:t>
            </w:r>
            <w:r w:rsidRPr="00785620">
              <w:rPr>
                <w:rFonts w:ascii="Times New Roman" w:hAnsi="Times New Roman" w:cs="Times New Roman"/>
                <w:color w:val="000000"/>
                <w:lang w:eastAsia="ar-SA"/>
              </w:rPr>
              <w:t>ния «Город Калуга».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Pr="00785620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2024-202</w:t>
            </w:r>
            <w:r w:rsidR="00DF42EE"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</w:t>
            </w:r>
            <w:r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гг.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both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Управл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</w:rPr>
              <w:t>ние ж</w:t>
            </w:r>
            <w:r>
              <w:rPr>
                <w:rFonts w:ascii="Times New Roman" w:eastAsia="Calibri" w:hAnsi="Times New Roman" w:cs="Times New Roman"/>
                <w:color w:val="000000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</w:rPr>
              <w:t>лищно-комм</w:t>
            </w:r>
            <w:r>
              <w:rPr>
                <w:rFonts w:ascii="Times New Roman" w:eastAsia="Calibri" w:hAnsi="Times New Roman" w:cs="Times New Roman"/>
                <w:color w:val="000000"/>
              </w:rPr>
              <w:t>у</w:t>
            </w:r>
            <w:r>
              <w:rPr>
                <w:rFonts w:ascii="Times New Roman" w:eastAsia="Calibri" w:hAnsi="Times New Roman" w:cs="Times New Roman"/>
                <w:color w:val="000000"/>
              </w:rPr>
              <w:t>нального хозяйства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 w:rsidP="009376AC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Отдел по 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ганиз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ции 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щиты насел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Бюджет МО 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«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Город Калуга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1080,0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360,0</w:t>
            </w:r>
          </w:p>
        </w:tc>
      </w:tr>
      <w:tr w:rsidR="009376AC" w:rsidTr="000C3B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Облас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Фед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рал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ь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бю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жетные средс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1080,0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360,0</w:t>
            </w:r>
          </w:p>
        </w:tc>
      </w:tr>
      <w:tr w:rsidR="009376AC" w:rsidTr="000C3B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Итого по подпрогра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м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ме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2020 - 20</w:t>
            </w:r>
            <w:r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</w:t>
            </w:r>
            <w:r w:rsidR="00DF42EE" w:rsidRPr="0078562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гг.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Отдел по орган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зации защиты насел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ния</w:t>
            </w:r>
            <w:r w:rsidR="00FB39E0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</w:t>
            </w:r>
          </w:p>
          <w:p w:rsidR="00785620" w:rsidRDefault="00785620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Управл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</w:rPr>
              <w:t>ние ж</w:t>
            </w:r>
            <w:r>
              <w:rPr>
                <w:rFonts w:ascii="Times New Roman" w:eastAsia="Calibri" w:hAnsi="Times New Roman" w:cs="Times New Roman"/>
                <w:color w:val="000000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</w:rPr>
              <w:t>лищно-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комм</w:t>
            </w:r>
            <w:r>
              <w:rPr>
                <w:rFonts w:ascii="Times New Roman" w:eastAsia="Calibri" w:hAnsi="Times New Roman" w:cs="Times New Roman"/>
                <w:color w:val="000000"/>
              </w:rPr>
              <w:t>у</w:t>
            </w:r>
            <w:r>
              <w:rPr>
                <w:rFonts w:ascii="Times New Roman" w:eastAsia="Calibri" w:hAnsi="Times New Roman" w:cs="Times New Roman"/>
                <w:color w:val="000000"/>
              </w:rPr>
              <w:t>нального хозяйства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Отдел по о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ганиз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ции з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щиты насел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ния, МКУ 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«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Слу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ж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ба сп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сения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г. Кал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у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 xml:space="preserve">Бюджет МО 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«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Город Калуга</w:t>
            </w:r>
            <w:r w:rsidR="009376AC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271649,8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32774,7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35539,0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40681,7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39134,3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44260,8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39606,5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39652,8</w:t>
            </w:r>
          </w:p>
        </w:tc>
      </w:tr>
      <w:tr w:rsidR="009376AC" w:rsidTr="000C3B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Облас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Фед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рал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ь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Вн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бю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д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жетные средс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0,0</w:t>
            </w:r>
          </w:p>
        </w:tc>
      </w:tr>
      <w:tr w:rsidR="009376AC" w:rsidTr="000C3BA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674A04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271649,8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32774,7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35539,0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40681,7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39134,3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44260,8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39606,5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04" w:rsidRDefault="005821F5">
            <w:pPr>
              <w:widowControl w:val="0"/>
              <w:suppressAutoHyphens w:val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39652,8</w:t>
            </w:r>
          </w:p>
        </w:tc>
      </w:tr>
    </w:tbl>
    <w:p w:rsidR="00674A04" w:rsidRDefault="00674A04">
      <w:pPr>
        <w:suppressAutoHyphens w:val="0"/>
        <w:jc w:val="both"/>
        <w:rPr>
          <w:rFonts w:ascii="Times New Roman" w:eastAsiaTheme="minorHAnsi" w:hAnsi="Times New Roman" w:cs="Times New Roman"/>
          <w:kern w:val="0"/>
          <w:lang w:eastAsia="en-US" w:bidi="ar-SA"/>
        </w:rPr>
      </w:pPr>
    </w:p>
    <w:p w:rsidR="00674A04" w:rsidRDefault="005821F5">
      <w:pPr>
        <w:suppressAutoHyphens w:val="0"/>
        <w:ind w:firstLine="540"/>
        <w:jc w:val="both"/>
        <w:rPr>
          <w:rFonts w:ascii="Times New Roman" w:eastAsiaTheme="minorHAnsi" w:hAnsi="Times New Roman" w:cs="Times New Roman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lang w:eastAsia="en-US" w:bidi="ar-SA"/>
        </w:rPr>
        <w:t xml:space="preserve">Объемы финансовых средств, направляемых на реализацию подпрограммы из бюджета муниципального образования </w:t>
      </w:r>
      <w:r w:rsidR="009376AC">
        <w:rPr>
          <w:rFonts w:ascii="Times New Roman" w:eastAsiaTheme="minorHAnsi" w:hAnsi="Times New Roman" w:cs="Times New Roman"/>
          <w:kern w:val="0"/>
          <w:lang w:eastAsia="en-US" w:bidi="ar-SA"/>
        </w:rPr>
        <w:t>«</w:t>
      </w:r>
      <w:r>
        <w:rPr>
          <w:rFonts w:ascii="Times New Roman" w:eastAsiaTheme="minorHAnsi" w:hAnsi="Times New Roman" w:cs="Times New Roman"/>
          <w:kern w:val="0"/>
          <w:lang w:eastAsia="en-US" w:bidi="ar-SA"/>
        </w:rPr>
        <w:t>Город Калуга</w:t>
      </w:r>
      <w:r w:rsidR="009376AC">
        <w:rPr>
          <w:rFonts w:ascii="Times New Roman" w:eastAsiaTheme="minorHAnsi" w:hAnsi="Times New Roman" w:cs="Times New Roman"/>
          <w:kern w:val="0"/>
          <w:lang w:eastAsia="en-US" w:bidi="ar-SA"/>
        </w:rPr>
        <w:t>»</w:t>
      </w:r>
      <w:r>
        <w:rPr>
          <w:rFonts w:ascii="Times New Roman" w:eastAsiaTheme="minorHAnsi" w:hAnsi="Times New Roman" w:cs="Times New Roman"/>
          <w:kern w:val="0"/>
          <w:lang w:eastAsia="en-US" w:bidi="ar-SA"/>
        </w:rPr>
        <w:t xml:space="preserve">, ежегодно уточняются после принятия решения Городской Думы города Калуги о бюджете муниципального образования </w:t>
      </w:r>
      <w:r w:rsidR="009376AC">
        <w:rPr>
          <w:rFonts w:ascii="Times New Roman" w:eastAsiaTheme="minorHAnsi" w:hAnsi="Times New Roman" w:cs="Times New Roman"/>
          <w:kern w:val="0"/>
          <w:lang w:eastAsia="en-US" w:bidi="ar-SA"/>
        </w:rPr>
        <w:t>«</w:t>
      </w:r>
      <w:r>
        <w:rPr>
          <w:rFonts w:ascii="Times New Roman" w:eastAsiaTheme="minorHAnsi" w:hAnsi="Times New Roman" w:cs="Times New Roman"/>
          <w:kern w:val="0"/>
          <w:lang w:eastAsia="en-US" w:bidi="ar-SA"/>
        </w:rPr>
        <w:t>Город Калуга</w:t>
      </w:r>
      <w:r w:rsidR="009376AC">
        <w:rPr>
          <w:rFonts w:ascii="Times New Roman" w:eastAsiaTheme="minorHAnsi" w:hAnsi="Times New Roman" w:cs="Times New Roman"/>
          <w:kern w:val="0"/>
          <w:lang w:eastAsia="en-US" w:bidi="ar-SA"/>
        </w:rPr>
        <w:t>»</w:t>
      </w:r>
      <w:r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на очередной финансовый год и плановый период.</w:t>
      </w:r>
    </w:p>
    <w:sectPr w:rsidR="00674A04" w:rsidSect="00E76D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709" w:bottom="709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030" w:rsidRDefault="00C77030" w:rsidP="00743F4C">
      <w:r>
        <w:separator/>
      </w:r>
    </w:p>
  </w:endnote>
  <w:endnote w:type="continuationSeparator" w:id="0">
    <w:p w:rsidR="00C77030" w:rsidRDefault="00C77030" w:rsidP="00743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D14" w:rsidRDefault="00E76D14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D14" w:rsidRDefault="00E76D14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D14" w:rsidRDefault="00E76D1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030" w:rsidRDefault="00C77030" w:rsidP="00743F4C">
      <w:r>
        <w:separator/>
      </w:r>
    </w:p>
  </w:footnote>
  <w:footnote w:type="continuationSeparator" w:id="0">
    <w:p w:rsidR="00C77030" w:rsidRDefault="00C77030" w:rsidP="00743F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D14" w:rsidRDefault="00E76D14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8391747"/>
    </w:sdtPr>
    <w:sdtContent>
      <w:p w:rsidR="00743F4C" w:rsidRDefault="008E65B7" w:rsidP="00E76D14">
        <w:pPr>
          <w:pStyle w:val="ad"/>
          <w:jc w:val="right"/>
        </w:pPr>
        <w:r>
          <w:fldChar w:fldCharType="begin"/>
        </w:r>
        <w:r w:rsidR="00743F4C">
          <w:instrText>PAGE   \* MERGEFORMAT</w:instrText>
        </w:r>
        <w:r>
          <w:fldChar w:fldCharType="separate"/>
        </w:r>
        <w:r w:rsidR="006C3FCD">
          <w:rPr>
            <w:noProof/>
          </w:rPr>
          <w:t>7</w:t>
        </w:r>
        <w:r>
          <w:fldChar w:fldCharType="end"/>
        </w:r>
      </w:p>
    </w:sdtContent>
  </w:sdt>
  <w:p w:rsidR="00743F4C" w:rsidRDefault="00743F4C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D14" w:rsidRDefault="00E76D14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74A04"/>
    <w:rsid w:val="000C3BA0"/>
    <w:rsid w:val="00175BDE"/>
    <w:rsid w:val="001F50EB"/>
    <w:rsid w:val="00287A5F"/>
    <w:rsid w:val="00357344"/>
    <w:rsid w:val="00560EF0"/>
    <w:rsid w:val="005821F5"/>
    <w:rsid w:val="005B75CC"/>
    <w:rsid w:val="00674A04"/>
    <w:rsid w:val="006C3FCD"/>
    <w:rsid w:val="00726B61"/>
    <w:rsid w:val="00743F4C"/>
    <w:rsid w:val="00785620"/>
    <w:rsid w:val="0084619F"/>
    <w:rsid w:val="008E65B7"/>
    <w:rsid w:val="009376AC"/>
    <w:rsid w:val="00A12C9E"/>
    <w:rsid w:val="00C77030"/>
    <w:rsid w:val="00D12E0A"/>
    <w:rsid w:val="00DF42EE"/>
    <w:rsid w:val="00E76D14"/>
    <w:rsid w:val="00F478CC"/>
    <w:rsid w:val="00FB3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B2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link w:val="a4"/>
    <w:qFormat/>
    <w:rsid w:val="000127B2"/>
    <w:rPr>
      <w:rFonts w:ascii="Liberation Serif" w:eastAsia="SimSun" w:hAnsi="Liberation Serif" w:cs="Arial"/>
      <w:b/>
      <w:kern w:val="2"/>
      <w:sz w:val="28"/>
      <w:szCs w:val="24"/>
      <w:lang w:eastAsia="zh-CN" w:bidi="hi-IN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rsid w:val="000127B2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a7">
    <w:name w:val="Title"/>
    <w:basedOn w:val="a"/>
    <w:next w:val="a6"/>
    <w:qFormat/>
    <w:rsid w:val="008E65B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uiPriority w:val="99"/>
    <w:semiHidden/>
    <w:unhideWhenUsed/>
    <w:rsid w:val="000127B2"/>
    <w:pPr>
      <w:spacing w:after="120"/>
    </w:pPr>
    <w:rPr>
      <w:rFonts w:cs="Mangal"/>
      <w:szCs w:val="21"/>
    </w:rPr>
  </w:style>
  <w:style w:type="paragraph" w:styleId="a8">
    <w:name w:val="List"/>
    <w:basedOn w:val="a6"/>
    <w:rsid w:val="008E65B7"/>
  </w:style>
  <w:style w:type="paragraph" w:styleId="a9">
    <w:name w:val="caption"/>
    <w:basedOn w:val="a"/>
    <w:qFormat/>
    <w:rsid w:val="008E65B7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8E65B7"/>
    <w:pPr>
      <w:suppressLineNumbers/>
    </w:pPr>
    <w:rPr>
      <w:rFonts w:cs="Mangal"/>
    </w:rPr>
  </w:style>
  <w:style w:type="paragraph" w:styleId="a4">
    <w:name w:val="Subtitle"/>
    <w:basedOn w:val="a"/>
    <w:next w:val="a6"/>
    <w:link w:val="a3"/>
    <w:qFormat/>
    <w:rsid w:val="000127B2"/>
    <w:pPr>
      <w:jc w:val="center"/>
    </w:pPr>
    <w:rPr>
      <w:b/>
      <w:sz w:val="28"/>
    </w:rPr>
  </w:style>
  <w:style w:type="paragraph" w:customStyle="1" w:styleId="ab">
    <w:name w:val="Содержимое таблицы"/>
    <w:basedOn w:val="a"/>
    <w:qFormat/>
    <w:rsid w:val="008E65B7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8E65B7"/>
    <w:pPr>
      <w:jc w:val="center"/>
    </w:pPr>
    <w:rPr>
      <w:b/>
      <w:bCs/>
    </w:rPr>
  </w:style>
  <w:style w:type="paragraph" w:styleId="ad">
    <w:name w:val="header"/>
    <w:basedOn w:val="a"/>
    <w:link w:val="ae"/>
    <w:uiPriority w:val="99"/>
    <w:unhideWhenUsed/>
    <w:rsid w:val="00743F4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743F4C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743F4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743F4C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9C625-5C46-40BF-BC65-0F916D2D1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927</Words>
  <Characters>5288</Characters>
  <Application>Microsoft Office Word</Application>
  <DocSecurity>0</DocSecurity>
  <Lines>44</Lines>
  <Paragraphs>12</Paragraphs>
  <ScaleCrop>false</ScaleCrop>
  <Company/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Лепешкова Наталия Петровна</dc:creator>
  <dc:description/>
  <cp:lastModifiedBy>Минакова Ирина Павловна</cp:lastModifiedBy>
  <cp:revision>11</cp:revision>
  <dcterms:created xsi:type="dcterms:W3CDTF">2024-01-17T14:05:00Z</dcterms:created>
  <dcterms:modified xsi:type="dcterms:W3CDTF">2024-08-21T05:28:00Z</dcterms:modified>
  <dc:language>ru-RU</dc:language>
</cp:coreProperties>
</file>