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721E8" w14:textId="77777777" w:rsidR="004A03D8" w:rsidRDefault="004A03D8" w:rsidP="004A03D8">
      <w:pPr>
        <w:pStyle w:val="21"/>
        <w:spacing w:after="0" w:line="240" w:lineRule="auto"/>
        <w:ind w:left="10773"/>
      </w:pPr>
      <w:r w:rsidRPr="005D49BE">
        <w:t>Приложение</w:t>
      </w:r>
    </w:p>
    <w:p w14:paraId="03DCBBCB" w14:textId="77777777" w:rsidR="004A03D8" w:rsidRDefault="004A03D8" w:rsidP="004A03D8">
      <w:pPr>
        <w:pStyle w:val="21"/>
        <w:spacing w:after="0" w:line="240" w:lineRule="auto"/>
        <w:ind w:left="10773"/>
      </w:pPr>
      <w:r w:rsidRPr="005D49BE">
        <w:t>к постановлению Городской Управы</w:t>
      </w:r>
    </w:p>
    <w:p w14:paraId="461D0D8C" w14:textId="77777777" w:rsidR="004A03D8" w:rsidRDefault="004A03D8" w:rsidP="004A03D8">
      <w:pPr>
        <w:pStyle w:val="21"/>
        <w:spacing w:after="0" w:line="240" w:lineRule="auto"/>
        <w:ind w:left="10773"/>
      </w:pPr>
      <w:r w:rsidRPr="005D49BE">
        <w:t>города Калуги</w:t>
      </w:r>
    </w:p>
    <w:p w14:paraId="639D938A" w14:textId="77777777" w:rsidR="004A03D8" w:rsidRDefault="004A03D8" w:rsidP="004A03D8">
      <w:pPr>
        <w:pStyle w:val="21"/>
        <w:spacing w:after="0" w:line="240" w:lineRule="auto"/>
        <w:ind w:left="10773"/>
      </w:pPr>
      <w:r w:rsidRPr="005D49BE">
        <w:t xml:space="preserve">от </w:t>
      </w:r>
      <w:r>
        <w:t xml:space="preserve">19.09.2024 </w:t>
      </w:r>
      <w:r w:rsidRPr="005D49BE">
        <w:t>№</w:t>
      </w:r>
      <w:r>
        <w:t xml:space="preserve"> 300-п</w:t>
      </w:r>
    </w:p>
    <w:p w14:paraId="2F32139D" w14:textId="77777777" w:rsidR="004A03D8" w:rsidRDefault="004A03D8" w:rsidP="004A03D8">
      <w:pPr>
        <w:pStyle w:val="21"/>
        <w:spacing w:after="0" w:line="240" w:lineRule="auto"/>
        <w:ind w:left="5245"/>
      </w:pPr>
    </w:p>
    <w:p w14:paraId="2F2738E4" w14:textId="77777777" w:rsidR="004A03D8" w:rsidRDefault="004A03D8" w:rsidP="004A03D8">
      <w:pPr>
        <w:pStyle w:val="21"/>
        <w:spacing w:after="0" w:line="240" w:lineRule="auto"/>
        <w:ind w:left="0"/>
        <w:jc w:val="center"/>
        <w:rPr>
          <w:b/>
          <w:bCs/>
          <w:color w:val="000000"/>
          <w:lang w:eastAsia="ru-RU"/>
        </w:rPr>
      </w:pPr>
      <w:r w:rsidRPr="005D49BE">
        <w:rPr>
          <w:b/>
          <w:bCs/>
          <w:color w:val="000000"/>
          <w:lang w:eastAsia="ru-RU"/>
        </w:rPr>
        <w:t xml:space="preserve">Основные показатели прогноза социально-экономического развития </w:t>
      </w:r>
    </w:p>
    <w:p w14:paraId="0EBE47EA" w14:textId="77777777" w:rsidR="004A03D8" w:rsidRPr="005D49BE" w:rsidRDefault="004A03D8" w:rsidP="004A03D8">
      <w:pPr>
        <w:pStyle w:val="21"/>
        <w:spacing w:after="0" w:line="240" w:lineRule="auto"/>
        <w:ind w:left="0"/>
        <w:jc w:val="center"/>
      </w:pPr>
      <w:r w:rsidRPr="005D49BE">
        <w:rPr>
          <w:b/>
          <w:bCs/>
          <w:color w:val="000000"/>
          <w:lang w:eastAsia="ru-RU"/>
        </w:rPr>
        <w:t xml:space="preserve">муниципального образования «Город Калуга» </w:t>
      </w:r>
      <w:r w:rsidRPr="005D49BE">
        <w:rPr>
          <w:b/>
          <w:bCs/>
          <w:lang w:eastAsia="ru-RU"/>
        </w:rPr>
        <w:t>на 202</w:t>
      </w:r>
      <w:r>
        <w:rPr>
          <w:b/>
          <w:bCs/>
          <w:lang w:eastAsia="ru-RU"/>
        </w:rPr>
        <w:t>5</w:t>
      </w:r>
      <w:r w:rsidRPr="005D49BE">
        <w:rPr>
          <w:b/>
          <w:bCs/>
          <w:lang w:eastAsia="ru-RU"/>
        </w:rPr>
        <w:t xml:space="preserve"> год и на период 202</w:t>
      </w:r>
      <w:r>
        <w:rPr>
          <w:b/>
          <w:bCs/>
          <w:lang w:eastAsia="ru-RU"/>
        </w:rPr>
        <w:t>6</w:t>
      </w:r>
      <w:r w:rsidRPr="005D49BE">
        <w:rPr>
          <w:b/>
          <w:bCs/>
          <w:lang w:eastAsia="ru-RU"/>
        </w:rPr>
        <w:t>-202</w:t>
      </w:r>
      <w:r>
        <w:rPr>
          <w:b/>
          <w:bCs/>
          <w:lang w:eastAsia="ru-RU"/>
        </w:rPr>
        <w:t>7</w:t>
      </w:r>
      <w:r w:rsidRPr="005D49BE">
        <w:rPr>
          <w:b/>
          <w:bCs/>
          <w:lang w:eastAsia="ru-RU"/>
        </w:rPr>
        <w:t xml:space="preserve"> годов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134"/>
        <w:gridCol w:w="1843"/>
        <w:gridCol w:w="1842"/>
        <w:gridCol w:w="1843"/>
        <w:gridCol w:w="1843"/>
        <w:gridCol w:w="1843"/>
      </w:tblGrid>
      <w:tr w:rsidR="004A03D8" w:rsidRPr="00C96124" w14:paraId="03181A2A" w14:textId="77777777" w:rsidTr="000F6DE2">
        <w:trPr>
          <w:trHeight w:val="20"/>
        </w:trPr>
        <w:tc>
          <w:tcPr>
            <w:tcW w:w="4253" w:type="dxa"/>
            <w:vMerge w:val="restart"/>
            <w:shd w:val="clear" w:color="FFFFCC" w:fill="FFFFFF"/>
            <w:vAlign w:val="center"/>
            <w:hideMark/>
          </w:tcPr>
          <w:p w14:paraId="34D9A19E" w14:textId="77777777" w:rsidR="004A03D8" w:rsidRPr="005D49BE" w:rsidRDefault="004A03D8" w:rsidP="000F6D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bookmarkStart w:id="0" w:name="RANGE!A1:G53"/>
            <w:bookmarkEnd w:id="0"/>
            <w:r w:rsidRPr="005D49BE">
              <w:rPr>
                <w:b/>
                <w:bCs/>
                <w:lang w:eastAsia="ru-RU"/>
              </w:rPr>
              <w:t>Показатели</w:t>
            </w:r>
          </w:p>
        </w:tc>
        <w:tc>
          <w:tcPr>
            <w:tcW w:w="1134" w:type="dxa"/>
            <w:vMerge w:val="restart"/>
            <w:shd w:val="clear" w:color="FFFFCC" w:fill="FFFFFF"/>
            <w:vAlign w:val="center"/>
            <w:hideMark/>
          </w:tcPr>
          <w:p w14:paraId="1C19FA6D" w14:textId="77777777" w:rsidR="004A03D8" w:rsidRPr="005D49BE" w:rsidRDefault="004A03D8" w:rsidP="000F6D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D49BE">
              <w:rPr>
                <w:b/>
                <w:bCs/>
                <w:lang w:eastAsia="ru-RU"/>
              </w:rPr>
              <w:t xml:space="preserve">Ед. </w:t>
            </w:r>
            <w:r w:rsidRPr="00C96124">
              <w:rPr>
                <w:b/>
                <w:bCs/>
                <w:lang w:eastAsia="ru-RU"/>
              </w:rPr>
              <w:t>изм.</w:t>
            </w:r>
          </w:p>
        </w:tc>
        <w:tc>
          <w:tcPr>
            <w:tcW w:w="1843" w:type="dxa"/>
            <w:shd w:val="clear" w:color="FFFFCC" w:fill="FFFFFF"/>
            <w:vAlign w:val="center"/>
            <w:hideMark/>
          </w:tcPr>
          <w:p w14:paraId="2BA8DAC6" w14:textId="77777777" w:rsidR="004A03D8" w:rsidRPr="005D49BE" w:rsidRDefault="004A03D8" w:rsidP="000F6D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D49BE">
              <w:rPr>
                <w:b/>
                <w:bCs/>
                <w:lang w:eastAsia="ru-RU"/>
              </w:rPr>
              <w:t>202</w:t>
            </w:r>
            <w:r w:rsidRPr="00C96124">
              <w:rPr>
                <w:b/>
                <w:bCs/>
                <w:lang w:eastAsia="ru-RU"/>
              </w:rPr>
              <w:t>3</w:t>
            </w:r>
            <w:r w:rsidRPr="005D49BE">
              <w:rPr>
                <w:b/>
                <w:bCs/>
                <w:lang w:eastAsia="ru-RU"/>
              </w:rPr>
              <w:t xml:space="preserve"> г.</w:t>
            </w:r>
          </w:p>
        </w:tc>
        <w:tc>
          <w:tcPr>
            <w:tcW w:w="1842" w:type="dxa"/>
            <w:shd w:val="clear" w:color="FFFFCC" w:fill="FFFFFF"/>
            <w:vAlign w:val="center"/>
            <w:hideMark/>
          </w:tcPr>
          <w:p w14:paraId="07DDBA18" w14:textId="77777777" w:rsidR="004A03D8" w:rsidRPr="005D49BE" w:rsidRDefault="004A03D8" w:rsidP="000F6D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D49BE">
              <w:rPr>
                <w:b/>
                <w:bCs/>
                <w:lang w:eastAsia="ru-RU"/>
              </w:rPr>
              <w:t>202</w:t>
            </w:r>
            <w:r w:rsidRPr="00C96124">
              <w:rPr>
                <w:b/>
                <w:bCs/>
                <w:lang w:eastAsia="ru-RU"/>
              </w:rPr>
              <w:t>4</w:t>
            </w:r>
            <w:r w:rsidRPr="005D49BE">
              <w:rPr>
                <w:b/>
                <w:bCs/>
                <w:lang w:eastAsia="ru-RU"/>
              </w:rPr>
              <w:t xml:space="preserve"> г.</w:t>
            </w:r>
          </w:p>
        </w:tc>
        <w:tc>
          <w:tcPr>
            <w:tcW w:w="5529" w:type="dxa"/>
            <w:gridSpan w:val="3"/>
            <w:shd w:val="clear" w:color="FFFFCC" w:fill="FFFFFF"/>
            <w:vAlign w:val="center"/>
            <w:hideMark/>
          </w:tcPr>
          <w:p w14:paraId="6038EE3A" w14:textId="77777777" w:rsidR="004A03D8" w:rsidRPr="005D49BE" w:rsidRDefault="004A03D8" w:rsidP="000F6D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D49BE">
              <w:rPr>
                <w:b/>
                <w:bCs/>
                <w:lang w:eastAsia="ru-RU"/>
              </w:rPr>
              <w:t>прогноз базовый</w:t>
            </w:r>
          </w:p>
        </w:tc>
      </w:tr>
      <w:tr w:rsidR="004A03D8" w:rsidRPr="00C96124" w14:paraId="6A6280E2" w14:textId="77777777" w:rsidTr="000F6DE2">
        <w:trPr>
          <w:trHeight w:val="20"/>
        </w:trPr>
        <w:tc>
          <w:tcPr>
            <w:tcW w:w="4253" w:type="dxa"/>
            <w:vMerge/>
            <w:vAlign w:val="center"/>
            <w:hideMark/>
          </w:tcPr>
          <w:p w14:paraId="4EB070BC" w14:textId="77777777" w:rsidR="004A03D8" w:rsidRPr="005D49BE" w:rsidRDefault="004A03D8" w:rsidP="000F6DE2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vMerge/>
            <w:shd w:val="clear" w:color="FFFFCC" w:fill="FFFFFF"/>
            <w:vAlign w:val="center"/>
            <w:hideMark/>
          </w:tcPr>
          <w:p w14:paraId="61E1ADF8" w14:textId="77777777" w:rsidR="004A03D8" w:rsidRPr="005D49BE" w:rsidRDefault="004A03D8" w:rsidP="000F6D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843" w:type="dxa"/>
            <w:shd w:val="clear" w:color="FFFFCC" w:fill="FFFFFF"/>
            <w:vAlign w:val="center"/>
            <w:hideMark/>
          </w:tcPr>
          <w:p w14:paraId="29DBF37D" w14:textId="77777777" w:rsidR="004A03D8" w:rsidRPr="005D49BE" w:rsidRDefault="004A03D8" w:rsidP="000F6D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D49BE">
              <w:rPr>
                <w:b/>
                <w:bCs/>
                <w:lang w:eastAsia="ru-RU"/>
              </w:rPr>
              <w:t>отчет</w:t>
            </w:r>
          </w:p>
        </w:tc>
        <w:tc>
          <w:tcPr>
            <w:tcW w:w="1842" w:type="dxa"/>
            <w:shd w:val="clear" w:color="FFFFCC" w:fill="FFFFFF"/>
            <w:vAlign w:val="center"/>
            <w:hideMark/>
          </w:tcPr>
          <w:p w14:paraId="7618C791" w14:textId="77777777" w:rsidR="004A03D8" w:rsidRPr="005D49BE" w:rsidRDefault="004A03D8" w:rsidP="000F6DE2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5D49BE">
              <w:rPr>
                <w:b/>
                <w:bCs/>
                <w:i/>
                <w:iCs/>
                <w:lang w:eastAsia="ru-RU"/>
              </w:rPr>
              <w:t>оценка</w:t>
            </w:r>
          </w:p>
        </w:tc>
        <w:tc>
          <w:tcPr>
            <w:tcW w:w="1843" w:type="dxa"/>
            <w:shd w:val="clear" w:color="FFFFCC" w:fill="FFFFFF"/>
            <w:vAlign w:val="center"/>
            <w:hideMark/>
          </w:tcPr>
          <w:p w14:paraId="2FACF89E" w14:textId="77777777" w:rsidR="004A03D8" w:rsidRPr="005D49BE" w:rsidRDefault="004A03D8" w:rsidP="000F6D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D49BE">
              <w:rPr>
                <w:b/>
                <w:bCs/>
                <w:lang w:eastAsia="ru-RU"/>
              </w:rPr>
              <w:t>202</w:t>
            </w:r>
            <w:r w:rsidRPr="00C96124">
              <w:rPr>
                <w:b/>
                <w:bCs/>
                <w:lang w:eastAsia="ru-RU"/>
              </w:rPr>
              <w:t>5</w:t>
            </w:r>
            <w:r w:rsidRPr="005D49BE">
              <w:rPr>
                <w:b/>
                <w:bCs/>
                <w:lang w:eastAsia="ru-RU"/>
              </w:rPr>
              <w:t xml:space="preserve"> г.</w:t>
            </w:r>
          </w:p>
        </w:tc>
        <w:tc>
          <w:tcPr>
            <w:tcW w:w="1843" w:type="dxa"/>
            <w:shd w:val="clear" w:color="FFFFCC" w:fill="FFFFFF"/>
            <w:vAlign w:val="center"/>
            <w:hideMark/>
          </w:tcPr>
          <w:p w14:paraId="19CA9174" w14:textId="77777777" w:rsidR="004A03D8" w:rsidRPr="005D49BE" w:rsidRDefault="004A03D8" w:rsidP="000F6D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D49BE">
              <w:rPr>
                <w:b/>
                <w:bCs/>
                <w:lang w:eastAsia="ru-RU"/>
              </w:rPr>
              <w:t>202</w:t>
            </w:r>
            <w:r w:rsidRPr="00C96124">
              <w:rPr>
                <w:b/>
                <w:bCs/>
                <w:lang w:eastAsia="ru-RU"/>
              </w:rPr>
              <w:t>6</w:t>
            </w:r>
            <w:r w:rsidRPr="005D49BE">
              <w:rPr>
                <w:b/>
                <w:bCs/>
                <w:lang w:eastAsia="ru-RU"/>
              </w:rPr>
              <w:t xml:space="preserve"> г.</w:t>
            </w:r>
          </w:p>
        </w:tc>
        <w:tc>
          <w:tcPr>
            <w:tcW w:w="1843" w:type="dxa"/>
            <w:shd w:val="clear" w:color="FFFFCC" w:fill="FFFFFF"/>
            <w:vAlign w:val="center"/>
            <w:hideMark/>
          </w:tcPr>
          <w:p w14:paraId="0B3AD0A2" w14:textId="77777777" w:rsidR="004A03D8" w:rsidRPr="005D49BE" w:rsidRDefault="004A03D8" w:rsidP="000F6D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D49BE">
              <w:rPr>
                <w:b/>
                <w:bCs/>
                <w:lang w:eastAsia="ru-RU"/>
              </w:rPr>
              <w:t>202</w:t>
            </w:r>
            <w:r w:rsidRPr="00C96124">
              <w:rPr>
                <w:b/>
                <w:bCs/>
                <w:lang w:eastAsia="ru-RU"/>
              </w:rPr>
              <w:t>7</w:t>
            </w:r>
            <w:r w:rsidRPr="005D49BE">
              <w:rPr>
                <w:b/>
                <w:bCs/>
                <w:lang w:eastAsia="ru-RU"/>
              </w:rPr>
              <w:t xml:space="preserve"> г.</w:t>
            </w:r>
          </w:p>
        </w:tc>
      </w:tr>
      <w:tr w:rsidR="004A03D8" w:rsidRPr="00C96124" w14:paraId="40386899" w14:textId="77777777" w:rsidTr="000F6DE2">
        <w:trPr>
          <w:trHeight w:val="20"/>
        </w:trPr>
        <w:tc>
          <w:tcPr>
            <w:tcW w:w="4253" w:type="dxa"/>
            <w:shd w:val="clear" w:color="FFFFCC" w:fill="FFFFFF"/>
            <w:vAlign w:val="center"/>
            <w:hideMark/>
          </w:tcPr>
          <w:p w14:paraId="5FF75A7B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>Численность населения на конец года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2F570E9B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5D49BE">
              <w:rPr>
                <w:lang w:eastAsia="ru-RU"/>
              </w:rPr>
              <w:t>тыс.</w:t>
            </w:r>
            <w:r w:rsidRPr="00C96124">
              <w:rPr>
                <w:lang w:eastAsia="ru-RU"/>
              </w:rPr>
              <w:t xml:space="preserve"> </w:t>
            </w:r>
            <w:r w:rsidRPr="005D49BE">
              <w:rPr>
                <w:lang w:eastAsia="ru-RU"/>
              </w:rPr>
              <w:t>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815B1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351,103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C508C9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349,743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EEC68E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348,903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4436FC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348,113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E5610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347,723</w:t>
            </w:r>
          </w:p>
        </w:tc>
      </w:tr>
      <w:tr w:rsidR="004A03D8" w:rsidRPr="00C96124" w14:paraId="2F9A9CD6" w14:textId="77777777" w:rsidTr="000F6DE2">
        <w:trPr>
          <w:trHeight w:val="20"/>
        </w:trPr>
        <w:tc>
          <w:tcPr>
            <w:tcW w:w="4253" w:type="dxa"/>
            <w:shd w:val="clear" w:color="FFFFCC" w:fill="FFFFFF"/>
            <w:vAlign w:val="center"/>
            <w:hideMark/>
          </w:tcPr>
          <w:p w14:paraId="4F1185AE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>Численность работающих в среднегодовом исчислении по полному кругу предприятий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6E4244B7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5D49BE">
              <w:rPr>
                <w:lang w:eastAsia="ru-RU"/>
              </w:rPr>
              <w:t>тыс.</w:t>
            </w:r>
            <w:r w:rsidRPr="00C96124">
              <w:rPr>
                <w:lang w:eastAsia="ru-RU"/>
              </w:rPr>
              <w:t xml:space="preserve"> </w:t>
            </w:r>
            <w:r w:rsidRPr="005D49BE">
              <w:rPr>
                <w:lang w:eastAsia="ru-RU"/>
              </w:rPr>
              <w:t>чел.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31EE2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143,492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4AE6D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143,246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45BD9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143,460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45BEB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144,386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36EFCF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144,826</w:t>
            </w:r>
          </w:p>
        </w:tc>
      </w:tr>
      <w:tr w:rsidR="004A03D8" w:rsidRPr="00C96124" w14:paraId="115523EE" w14:textId="77777777" w:rsidTr="000F6DE2">
        <w:trPr>
          <w:trHeight w:val="20"/>
        </w:trPr>
        <w:tc>
          <w:tcPr>
            <w:tcW w:w="4253" w:type="dxa"/>
            <w:shd w:val="clear" w:color="FFFFCC" w:fill="FFFFFF"/>
            <w:vAlign w:val="center"/>
            <w:hideMark/>
          </w:tcPr>
          <w:p w14:paraId="597F7FE7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 xml:space="preserve">Фонд оплаты труда 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0B5AA9AC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5D49BE">
              <w:rPr>
                <w:lang w:eastAsia="ru-RU"/>
              </w:rPr>
              <w:t>тыс.</w:t>
            </w:r>
            <w:r w:rsidRPr="00C96124">
              <w:rPr>
                <w:lang w:eastAsia="ru-RU"/>
              </w:rPr>
              <w:t xml:space="preserve"> </w:t>
            </w:r>
            <w:r w:rsidRPr="005D49BE">
              <w:rPr>
                <w:lang w:eastAsia="ru-RU"/>
              </w:rPr>
              <w:t>руб.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2BDC6A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108 025 885,92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B39970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122 474 797,12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1229BE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132 945 655,92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81F82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143 186 215,87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3DB4FD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153 076 609,77</w:t>
            </w:r>
          </w:p>
        </w:tc>
      </w:tr>
      <w:tr w:rsidR="004A03D8" w:rsidRPr="00C96124" w14:paraId="6560FC7C" w14:textId="77777777" w:rsidTr="000F6DE2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0A502905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 xml:space="preserve">Среднемесячная заработная плата 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40426A33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5D49BE">
              <w:rPr>
                <w:lang w:eastAsia="ru-RU"/>
              </w:rPr>
              <w:t>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0802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62 736,30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D1AA2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71 249,69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6D87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77 225,74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A21F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82 640,87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3D14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88 080,76</w:t>
            </w:r>
          </w:p>
        </w:tc>
      </w:tr>
      <w:tr w:rsidR="004A03D8" w:rsidRPr="00C96124" w14:paraId="66FF8CA4" w14:textId="77777777" w:rsidTr="000F6DE2">
        <w:trPr>
          <w:trHeight w:val="20"/>
        </w:trPr>
        <w:tc>
          <w:tcPr>
            <w:tcW w:w="4253" w:type="dxa"/>
            <w:shd w:val="clear" w:color="FFFFCC" w:fill="FFFFFF"/>
            <w:vAlign w:val="center"/>
            <w:hideMark/>
          </w:tcPr>
          <w:p w14:paraId="54C3012E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>Прибыль прибыльных организаций по данным бухгалтерского учета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58111D46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5D49BE">
              <w:rPr>
                <w:lang w:eastAsia="ru-RU"/>
              </w:rPr>
              <w:t>млн руб.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CDEEC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rPr>
                <w:color w:val="000000"/>
              </w:rPr>
              <w:t>56 016,6</w:t>
            </w: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0CB11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rPr>
                <w:color w:val="000000"/>
              </w:rPr>
              <w:t>62 323,1</w:t>
            </w: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B2205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rPr>
                <w:color w:val="000000"/>
              </w:rPr>
              <w:t>67 734,5</w:t>
            </w: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4E14C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rPr>
                <w:color w:val="000000"/>
              </w:rPr>
              <w:t>73 362,5</w:t>
            </w: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40562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rPr>
                <w:color w:val="000000"/>
              </w:rPr>
              <w:t>79 059,8</w:t>
            </w:r>
            <w:r>
              <w:rPr>
                <w:color w:val="000000"/>
              </w:rPr>
              <w:t>0</w:t>
            </w:r>
          </w:p>
        </w:tc>
      </w:tr>
      <w:tr w:rsidR="004A03D8" w:rsidRPr="00C96124" w14:paraId="45B280DA" w14:textId="77777777" w:rsidTr="000F6DE2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74C35C25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>Остаточная стоимость основных фондов (на конец года)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05B2FF37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5D49BE">
              <w:rPr>
                <w:lang w:eastAsia="ru-RU"/>
              </w:rPr>
              <w:t>тыс.</w:t>
            </w:r>
            <w:r w:rsidRPr="00C96124">
              <w:rPr>
                <w:lang w:eastAsia="ru-RU"/>
              </w:rPr>
              <w:t xml:space="preserve"> </w:t>
            </w:r>
            <w:r w:rsidRPr="005D49BE">
              <w:rPr>
                <w:lang w:eastAsia="ru-RU"/>
              </w:rPr>
              <w:t>руб.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5998D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rPr>
                <w:color w:val="000000"/>
              </w:rPr>
              <w:t>211 994 498,0</w:t>
            </w: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09561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rPr>
                <w:color w:val="000000"/>
              </w:rPr>
              <w:t>211 262 187,4</w:t>
            </w: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F9E4D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rPr>
                <w:color w:val="000000"/>
              </w:rPr>
              <w:t>212 538 432,0</w:t>
            </w: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8D7C0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214 098 354,8</w:t>
            </w:r>
            <w: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69AA2E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rPr>
                <w:color w:val="000000"/>
              </w:rPr>
              <w:t xml:space="preserve">215 853 </w:t>
            </w:r>
            <w:r>
              <w:rPr>
                <w:color w:val="000000"/>
              </w:rPr>
              <w:t>3</w:t>
            </w:r>
            <w:r w:rsidRPr="00C96124">
              <w:rPr>
                <w:color w:val="000000"/>
              </w:rPr>
              <w:t>20,0</w:t>
            </w:r>
            <w:r>
              <w:rPr>
                <w:color w:val="000000"/>
              </w:rPr>
              <w:t>0</w:t>
            </w:r>
          </w:p>
        </w:tc>
      </w:tr>
      <w:tr w:rsidR="004A03D8" w:rsidRPr="00C96124" w14:paraId="3B303C25" w14:textId="77777777" w:rsidTr="000F6DE2">
        <w:trPr>
          <w:trHeight w:val="20"/>
        </w:trPr>
        <w:tc>
          <w:tcPr>
            <w:tcW w:w="14601" w:type="dxa"/>
            <w:gridSpan w:val="7"/>
            <w:shd w:val="clear" w:color="FFFFCC" w:fill="FFFFFF"/>
            <w:vAlign w:val="center"/>
            <w:hideMark/>
          </w:tcPr>
          <w:p w14:paraId="6C05F260" w14:textId="77777777" w:rsidR="004A03D8" w:rsidRPr="005D49BE" w:rsidRDefault="004A03D8" w:rsidP="000F6DE2">
            <w:pPr>
              <w:suppressAutoHyphens w:val="0"/>
              <w:rPr>
                <w:b/>
                <w:bCs/>
                <w:lang w:eastAsia="ru-RU"/>
              </w:rPr>
            </w:pPr>
            <w:r w:rsidRPr="005D49BE">
              <w:rPr>
                <w:b/>
                <w:bCs/>
                <w:i/>
                <w:iCs/>
                <w:lang w:eastAsia="ru-RU"/>
              </w:rPr>
              <w:t>Промышленное производство</w:t>
            </w:r>
          </w:p>
        </w:tc>
      </w:tr>
      <w:tr w:rsidR="004A03D8" w:rsidRPr="00C96124" w14:paraId="6974EC9D" w14:textId="77777777" w:rsidTr="000F6DE2">
        <w:trPr>
          <w:trHeight w:val="20"/>
        </w:trPr>
        <w:tc>
          <w:tcPr>
            <w:tcW w:w="4253" w:type="dxa"/>
            <w:shd w:val="clear" w:color="FFFFCC" w:fill="FFFFFF"/>
            <w:vAlign w:val="center"/>
            <w:hideMark/>
          </w:tcPr>
          <w:p w14:paraId="4480273D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>Объем отгруженной продукции (без НДС и акцизов) всего по разделам В, С, D, E ОКВЭД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036E3A29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5D49BE">
              <w:rPr>
                <w:lang w:eastAsia="ru-RU"/>
              </w:rPr>
              <w:t>тыс.</w:t>
            </w:r>
            <w:r w:rsidRPr="00C96124">
              <w:rPr>
                <w:lang w:eastAsia="ru-RU"/>
              </w:rPr>
              <w:t xml:space="preserve"> </w:t>
            </w:r>
            <w:r w:rsidRPr="005D49BE">
              <w:rPr>
                <w:lang w:eastAsia="ru-RU"/>
              </w:rPr>
              <w:t>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9F90F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t>219</w:t>
            </w:r>
            <w:r>
              <w:t> </w:t>
            </w:r>
            <w:r w:rsidRPr="00C96124">
              <w:t>544</w:t>
            </w:r>
            <w:r>
              <w:t xml:space="preserve"> </w:t>
            </w:r>
            <w:r w:rsidRPr="00C96124">
              <w:t>854</w:t>
            </w:r>
            <w: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476D7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t>314</w:t>
            </w:r>
            <w:r>
              <w:t> </w:t>
            </w:r>
            <w:r w:rsidRPr="00C96124">
              <w:t>958</w:t>
            </w:r>
            <w:r>
              <w:t xml:space="preserve"> </w:t>
            </w:r>
            <w:r w:rsidRPr="00C96124">
              <w:t>676</w:t>
            </w:r>
            <w:r>
              <w:t>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FC709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t>337</w:t>
            </w:r>
            <w:r>
              <w:t> </w:t>
            </w:r>
            <w:r w:rsidRPr="00C96124">
              <w:t>484</w:t>
            </w:r>
            <w:r>
              <w:t xml:space="preserve"> </w:t>
            </w:r>
            <w:r w:rsidRPr="00C96124">
              <w:t>738</w:t>
            </w:r>
            <w:r>
              <w:t>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36F33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t>348</w:t>
            </w:r>
            <w:r>
              <w:t> </w:t>
            </w:r>
            <w:r w:rsidRPr="00C96124">
              <w:t>903</w:t>
            </w:r>
            <w:r>
              <w:t xml:space="preserve"> </w:t>
            </w:r>
            <w:r w:rsidRPr="00C96124">
              <w:t>172</w:t>
            </w:r>
            <w:r>
              <w:t>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DC395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t>361</w:t>
            </w:r>
            <w:r>
              <w:t> </w:t>
            </w:r>
            <w:r w:rsidRPr="00C96124">
              <w:t>269</w:t>
            </w:r>
            <w:r>
              <w:t xml:space="preserve"> </w:t>
            </w:r>
            <w:r w:rsidRPr="00C96124">
              <w:t>987</w:t>
            </w:r>
            <w:r>
              <w:t>,00</w:t>
            </w:r>
          </w:p>
        </w:tc>
      </w:tr>
      <w:tr w:rsidR="004A03D8" w:rsidRPr="00C96124" w14:paraId="511C682C" w14:textId="77777777" w:rsidTr="000F6DE2">
        <w:trPr>
          <w:trHeight w:val="20"/>
        </w:trPr>
        <w:tc>
          <w:tcPr>
            <w:tcW w:w="4253" w:type="dxa"/>
            <w:shd w:val="clear" w:color="FFFFCC" w:fill="FFFFFF"/>
            <w:vAlign w:val="center"/>
            <w:hideMark/>
          </w:tcPr>
          <w:p w14:paraId="45A639CC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>Индекс промышленного производства всего по разделам В, С, D, E ОКВЭД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15041D21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5D49BE">
              <w:rPr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E428B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84,9</w:t>
            </w:r>
            <w: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BBA3E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1</w:t>
            </w:r>
            <w:r>
              <w:t>10</w:t>
            </w:r>
            <w:r w:rsidRPr="00C96124">
              <w:t>,3</w:t>
            </w:r>
            <w: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4BE01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106,</w:t>
            </w:r>
            <w: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A1243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103,6</w:t>
            </w:r>
            <w: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B95BF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103,5</w:t>
            </w:r>
            <w:r>
              <w:t>0</w:t>
            </w:r>
          </w:p>
        </w:tc>
      </w:tr>
      <w:tr w:rsidR="004A03D8" w:rsidRPr="00C96124" w14:paraId="16B02774" w14:textId="77777777" w:rsidTr="000F6DE2">
        <w:trPr>
          <w:trHeight w:val="20"/>
        </w:trPr>
        <w:tc>
          <w:tcPr>
            <w:tcW w:w="14601" w:type="dxa"/>
            <w:gridSpan w:val="7"/>
            <w:shd w:val="clear" w:color="FFFFCC" w:fill="FFFFFF"/>
            <w:vAlign w:val="center"/>
            <w:hideMark/>
          </w:tcPr>
          <w:p w14:paraId="49D54B22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b/>
                <w:bCs/>
                <w:i/>
                <w:iCs/>
                <w:lang w:eastAsia="ru-RU"/>
              </w:rPr>
              <w:t>Сельское хозяйство</w:t>
            </w:r>
          </w:p>
        </w:tc>
      </w:tr>
      <w:tr w:rsidR="004A03D8" w:rsidRPr="00C96124" w14:paraId="521015BA" w14:textId="77777777" w:rsidTr="000F6DE2">
        <w:trPr>
          <w:trHeight w:val="20"/>
        </w:trPr>
        <w:tc>
          <w:tcPr>
            <w:tcW w:w="4253" w:type="dxa"/>
            <w:shd w:val="clear" w:color="FFFFCC" w:fill="FFFFFF"/>
            <w:vAlign w:val="center"/>
            <w:hideMark/>
          </w:tcPr>
          <w:p w14:paraId="7EE64748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 xml:space="preserve"> Объем продукции сельского хозяйства в хоз-вах всех категорий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6349938F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5D49BE">
              <w:rPr>
                <w:lang w:eastAsia="ru-RU"/>
              </w:rPr>
              <w:t>тыс.</w:t>
            </w:r>
            <w:r w:rsidRPr="00C96124">
              <w:rPr>
                <w:lang w:eastAsia="ru-RU"/>
              </w:rPr>
              <w:t xml:space="preserve"> </w:t>
            </w:r>
            <w:r w:rsidRPr="005D49BE">
              <w:rPr>
                <w:lang w:eastAsia="ru-RU"/>
              </w:rPr>
              <w:t>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BF46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2 195 526,6</w:t>
            </w: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B09B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2 358 279,2</w:t>
            </w: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EB6C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2 484 681,5</w:t>
            </w: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6228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2 611 251,3</w:t>
            </w: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73CB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C96124">
              <w:t>2 763 732,3</w:t>
            </w:r>
            <w:r>
              <w:t>0</w:t>
            </w:r>
          </w:p>
        </w:tc>
      </w:tr>
      <w:tr w:rsidR="004A03D8" w:rsidRPr="00C96124" w14:paraId="7D34832D" w14:textId="77777777" w:rsidTr="000F6DE2">
        <w:trPr>
          <w:trHeight w:val="20"/>
        </w:trPr>
        <w:tc>
          <w:tcPr>
            <w:tcW w:w="14601" w:type="dxa"/>
            <w:gridSpan w:val="7"/>
            <w:shd w:val="clear" w:color="FFFFCC" w:fill="FFFFFF"/>
            <w:vAlign w:val="center"/>
            <w:hideMark/>
          </w:tcPr>
          <w:p w14:paraId="4E1E5876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b/>
                <w:bCs/>
                <w:i/>
                <w:iCs/>
                <w:lang w:eastAsia="ru-RU"/>
              </w:rPr>
              <w:t>Инвестиции</w:t>
            </w:r>
          </w:p>
        </w:tc>
      </w:tr>
      <w:tr w:rsidR="004A03D8" w:rsidRPr="00C96124" w14:paraId="41A3CDBD" w14:textId="77777777" w:rsidTr="000F6DE2">
        <w:trPr>
          <w:trHeight w:val="20"/>
        </w:trPr>
        <w:tc>
          <w:tcPr>
            <w:tcW w:w="4253" w:type="dxa"/>
            <w:shd w:val="clear" w:color="FFFFCC" w:fill="FFFFFF"/>
            <w:vAlign w:val="center"/>
            <w:hideMark/>
          </w:tcPr>
          <w:p w14:paraId="62994D28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>Инвестиции в основной капитал за счет всех источников финансирования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2E31E275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5D49BE">
              <w:rPr>
                <w:lang w:eastAsia="ru-RU"/>
              </w:rPr>
              <w:t>тыс.</w:t>
            </w:r>
            <w:r w:rsidRPr="00C96124">
              <w:rPr>
                <w:lang w:eastAsia="ru-RU"/>
              </w:rPr>
              <w:t xml:space="preserve"> </w:t>
            </w:r>
            <w:r w:rsidRPr="005D49BE">
              <w:rPr>
                <w:lang w:eastAsia="ru-RU"/>
              </w:rPr>
              <w:t>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C95DB2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3E19">
              <w:rPr>
                <w:color w:val="000000"/>
              </w:rPr>
              <w:t>54 488 846,00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1C6289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3E19">
              <w:rPr>
                <w:color w:val="000000"/>
              </w:rPr>
              <w:t>56 098 950,00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FCF8B0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3E19">
              <w:rPr>
                <w:color w:val="000000"/>
              </w:rPr>
              <w:t>62 978 092,00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DD4664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3E19">
              <w:rPr>
                <w:color w:val="000000"/>
              </w:rPr>
              <w:t>64 667 843,00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224A0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3E19">
              <w:rPr>
                <w:color w:val="000000"/>
              </w:rPr>
              <w:t>70 900 169,00</w:t>
            </w:r>
          </w:p>
        </w:tc>
      </w:tr>
      <w:tr w:rsidR="004A03D8" w:rsidRPr="00C96124" w14:paraId="35390FC6" w14:textId="77777777" w:rsidTr="000F6DE2">
        <w:trPr>
          <w:trHeight w:val="20"/>
        </w:trPr>
        <w:tc>
          <w:tcPr>
            <w:tcW w:w="4253" w:type="dxa"/>
            <w:shd w:val="clear" w:color="FFFFCC" w:fill="FFFFFF"/>
            <w:vAlign w:val="bottom"/>
            <w:hideMark/>
          </w:tcPr>
          <w:p w14:paraId="4418ADAB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 xml:space="preserve">Индекс физического объема </w:t>
            </w:r>
            <w:r w:rsidRPr="005D49BE">
              <w:rPr>
                <w:i/>
                <w:iCs/>
                <w:lang w:eastAsia="ru-RU"/>
              </w:rPr>
              <w:t xml:space="preserve">(к предыдущему году в сопоставимых </w:t>
            </w:r>
            <w:r w:rsidRPr="005D49BE">
              <w:rPr>
                <w:i/>
                <w:iCs/>
                <w:lang w:eastAsia="ru-RU"/>
              </w:rPr>
              <w:lastRenderedPageBreak/>
              <w:t>ценах)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01CB4314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5D49BE">
              <w:rPr>
                <w:lang w:eastAsia="ru-RU"/>
              </w:rPr>
              <w:lastRenderedPageBreak/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D91474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3E19">
              <w:rPr>
                <w:color w:val="000000"/>
              </w:rPr>
              <w:t>108,61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F29D34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3E19">
              <w:rPr>
                <w:color w:val="000000"/>
              </w:rPr>
              <w:t>94,98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85B66B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3E19">
              <w:rPr>
                <w:color w:val="000000"/>
              </w:rPr>
              <w:t>104,62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B4219A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3E19">
              <w:rPr>
                <w:color w:val="000000"/>
              </w:rPr>
              <w:t>97,51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79FF03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3E19">
              <w:rPr>
                <w:color w:val="000000"/>
              </w:rPr>
              <w:t>105,02</w:t>
            </w:r>
          </w:p>
        </w:tc>
      </w:tr>
      <w:tr w:rsidR="004A03D8" w:rsidRPr="00C96124" w14:paraId="64237045" w14:textId="77777777" w:rsidTr="000F6DE2">
        <w:trPr>
          <w:trHeight w:val="20"/>
        </w:trPr>
        <w:tc>
          <w:tcPr>
            <w:tcW w:w="14601" w:type="dxa"/>
            <w:gridSpan w:val="7"/>
            <w:shd w:val="clear" w:color="FFFFCC" w:fill="FFFFFF"/>
            <w:vAlign w:val="center"/>
            <w:hideMark/>
          </w:tcPr>
          <w:p w14:paraId="691EF82B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>из них:</w:t>
            </w:r>
          </w:p>
        </w:tc>
      </w:tr>
      <w:tr w:rsidR="004A03D8" w:rsidRPr="00C96124" w14:paraId="684B6110" w14:textId="77777777" w:rsidTr="000F6DE2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3E97016D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>Собственные средства организаций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421E7DD3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5D49BE">
              <w:rPr>
                <w:lang w:eastAsia="ru-RU"/>
              </w:rPr>
              <w:t>тыс.</w:t>
            </w:r>
            <w:r w:rsidRPr="00C96124">
              <w:rPr>
                <w:lang w:eastAsia="ru-RU"/>
              </w:rPr>
              <w:t xml:space="preserve"> </w:t>
            </w:r>
            <w:r w:rsidRPr="005D49BE">
              <w:rPr>
                <w:lang w:eastAsia="ru-RU"/>
              </w:rPr>
              <w:t>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DEF94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3E19">
              <w:rPr>
                <w:color w:val="000000"/>
              </w:rPr>
              <w:t>36 628 852,70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6CD822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3E19">
              <w:rPr>
                <w:color w:val="000000"/>
              </w:rPr>
              <w:t>40 070 967,90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AC623F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D83E19">
              <w:t>43 221 539,30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41F92F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D83E19">
              <w:t>45 753 496,00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141F0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D83E19">
              <w:t>47 976 171,20</w:t>
            </w:r>
          </w:p>
        </w:tc>
      </w:tr>
      <w:tr w:rsidR="004A03D8" w:rsidRPr="00C96124" w14:paraId="4CF893CD" w14:textId="77777777" w:rsidTr="000F6DE2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2ED78A97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>Средства бюджетов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1DEC8C4A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5D49BE">
              <w:rPr>
                <w:lang w:eastAsia="ru-RU"/>
              </w:rPr>
              <w:t>тыс.</w:t>
            </w:r>
            <w:r w:rsidRPr="00C96124">
              <w:rPr>
                <w:lang w:eastAsia="ru-RU"/>
              </w:rPr>
              <w:t xml:space="preserve"> </w:t>
            </w:r>
            <w:r w:rsidRPr="005D49BE">
              <w:rPr>
                <w:lang w:eastAsia="ru-RU"/>
              </w:rPr>
              <w:t>руб.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CEA6A9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3E19">
              <w:rPr>
                <w:color w:val="000000"/>
              </w:rPr>
              <w:t>11 977 538,00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C6894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D83E19">
              <w:t>12 983 651,19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4BEAB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D83E19">
              <w:t>13 931 457,73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339C36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D83E19">
              <w:t>14 669 824,99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FC8149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D83E19">
              <w:t>15 315 297,29</w:t>
            </w:r>
          </w:p>
        </w:tc>
      </w:tr>
      <w:tr w:rsidR="004A03D8" w:rsidRPr="00C96124" w14:paraId="14C66680" w14:textId="77777777" w:rsidTr="000F6DE2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774B07D8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>Прочие источники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1478EAA6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5D49BE">
              <w:rPr>
                <w:lang w:eastAsia="ru-RU"/>
              </w:rPr>
              <w:t>тыс.</w:t>
            </w:r>
            <w:r w:rsidRPr="00C96124">
              <w:rPr>
                <w:lang w:eastAsia="ru-RU"/>
              </w:rPr>
              <w:t xml:space="preserve"> </w:t>
            </w:r>
            <w:r w:rsidRPr="005D49BE">
              <w:rPr>
                <w:lang w:eastAsia="ru-RU"/>
              </w:rPr>
              <w:t>руб.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CE9B79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3E19">
              <w:rPr>
                <w:color w:val="000000"/>
              </w:rPr>
              <w:t>5 882 455,30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F617F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D83E19">
              <w:t>3 044 330,91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C3EC0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D83E19">
              <w:t>5 825 094,97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BFF7BB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D83E19">
              <w:t>4 244 522,01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8FB2AD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D83E19">
              <w:t>7 608 700,51</w:t>
            </w:r>
          </w:p>
        </w:tc>
      </w:tr>
      <w:tr w:rsidR="004A03D8" w:rsidRPr="00C96124" w14:paraId="14BCB5EF" w14:textId="77777777" w:rsidTr="000F6DE2">
        <w:trPr>
          <w:trHeight w:val="20"/>
        </w:trPr>
        <w:tc>
          <w:tcPr>
            <w:tcW w:w="14601" w:type="dxa"/>
            <w:gridSpan w:val="7"/>
            <w:shd w:val="clear" w:color="FFFFCC" w:fill="FFFFFF"/>
            <w:vAlign w:val="center"/>
            <w:hideMark/>
          </w:tcPr>
          <w:p w14:paraId="1A56F333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>из них:</w:t>
            </w:r>
          </w:p>
        </w:tc>
      </w:tr>
      <w:tr w:rsidR="004A03D8" w:rsidRPr="00C96124" w14:paraId="243A2A23" w14:textId="77777777" w:rsidTr="000F6DE2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269C5377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>Средств населения на ИЖС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563AB433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5D49BE">
              <w:rPr>
                <w:lang w:eastAsia="ru-RU"/>
              </w:rPr>
              <w:t>тыс.</w:t>
            </w:r>
            <w:r w:rsidRPr="00C96124">
              <w:rPr>
                <w:lang w:eastAsia="ru-RU"/>
              </w:rPr>
              <w:t xml:space="preserve"> </w:t>
            </w:r>
            <w:r w:rsidRPr="005D49BE">
              <w:rPr>
                <w:lang w:eastAsia="ru-RU"/>
              </w:rPr>
              <w:t>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FFCAB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3E19">
              <w:rPr>
                <w:color w:val="000000"/>
              </w:rPr>
              <w:t>3 845 734,70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CF46D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3E19">
              <w:rPr>
                <w:color w:val="000000"/>
              </w:rPr>
              <w:t>2 420 059,40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9DE4C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D83E19">
              <w:t>2 833 015,30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C20E9B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D83E19">
              <w:t>2 467 789,10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B73A09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D83E19">
              <w:t>3 150 103,50</w:t>
            </w:r>
          </w:p>
        </w:tc>
      </w:tr>
      <w:tr w:rsidR="004A03D8" w:rsidRPr="00C96124" w14:paraId="55799338" w14:textId="77777777" w:rsidTr="000F6DE2">
        <w:trPr>
          <w:trHeight w:val="20"/>
        </w:trPr>
        <w:tc>
          <w:tcPr>
            <w:tcW w:w="14601" w:type="dxa"/>
            <w:gridSpan w:val="7"/>
            <w:shd w:val="clear" w:color="FFFFCC" w:fill="FFFFFF"/>
            <w:vAlign w:val="center"/>
            <w:hideMark/>
          </w:tcPr>
          <w:p w14:paraId="666F4366" w14:textId="77777777" w:rsidR="004A03D8" w:rsidRPr="005D49BE" w:rsidRDefault="004A03D8" w:rsidP="000F6DE2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5D49BE">
              <w:rPr>
                <w:b/>
                <w:bCs/>
                <w:i/>
                <w:iCs/>
                <w:lang w:eastAsia="ru-RU"/>
              </w:rPr>
              <w:t>Строительство</w:t>
            </w:r>
          </w:p>
        </w:tc>
      </w:tr>
      <w:tr w:rsidR="004A03D8" w:rsidRPr="00C96124" w14:paraId="77DA5D4F" w14:textId="77777777" w:rsidTr="000F6DE2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3411AC27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>Объем работ, выполненных по виду деятельности «Строительство»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250621B9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5D49BE">
              <w:rPr>
                <w:lang w:eastAsia="ru-RU"/>
              </w:rPr>
              <w:t>тыс.</w:t>
            </w:r>
            <w:r w:rsidRPr="00C96124">
              <w:rPr>
                <w:lang w:eastAsia="ru-RU"/>
              </w:rPr>
              <w:t xml:space="preserve"> </w:t>
            </w:r>
            <w:r w:rsidRPr="005D49BE">
              <w:rPr>
                <w:lang w:eastAsia="ru-RU"/>
              </w:rPr>
              <w:t>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8699B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D83E19">
              <w:t>59 924 803,00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085060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D83E19">
              <w:t>60 113 645,00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005076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D83E19">
              <w:t>60 435 274,10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1B93B1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D83E19">
              <w:t>60 094 843,60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D9218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D83E19">
              <w:t>61 310 513,50</w:t>
            </w:r>
          </w:p>
        </w:tc>
      </w:tr>
      <w:tr w:rsidR="004A03D8" w:rsidRPr="00C96124" w14:paraId="30D2E015" w14:textId="77777777" w:rsidTr="000F6DE2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0F3AA18E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>Индекс физического объема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575486BF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5D49BE">
              <w:rPr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C23623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D83E19">
              <w:t>137,74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A3B402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D83E19">
              <w:t>94,28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3D7BA8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D83E19">
              <w:t>95,20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BDA816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D83E19">
              <w:t>94,43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E6157A" w14:textId="77777777" w:rsidR="004A03D8" w:rsidRPr="005D49BE" w:rsidRDefault="004A03D8" w:rsidP="000F6DE2">
            <w:pPr>
              <w:suppressAutoHyphens w:val="0"/>
              <w:jc w:val="right"/>
              <w:rPr>
                <w:lang w:eastAsia="ru-RU"/>
              </w:rPr>
            </w:pPr>
            <w:r w:rsidRPr="00D83E19">
              <w:t>97,6</w:t>
            </w:r>
            <w:r>
              <w:t>0</w:t>
            </w:r>
          </w:p>
        </w:tc>
      </w:tr>
      <w:tr w:rsidR="004A03D8" w:rsidRPr="00C96124" w14:paraId="7427B6DC" w14:textId="77777777" w:rsidTr="000F6DE2">
        <w:trPr>
          <w:trHeight w:val="20"/>
        </w:trPr>
        <w:tc>
          <w:tcPr>
            <w:tcW w:w="14601" w:type="dxa"/>
            <w:gridSpan w:val="7"/>
            <w:shd w:val="clear" w:color="FFFFCC" w:fill="FFFFFF"/>
            <w:vAlign w:val="center"/>
            <w:hideMark/>
          </w:tcPr>
          <w:p w14:paraId="24EB5BA6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b/>
                <w:bCs/>
                <w:i/>
                <w:iCs/>
                <w:lang w:eastAsia="ru-RU"/>
              </w:rPr>
              <w:t>Прогноз роста цен и тарифов на естественные монополии</w:t>
            </w:r>
          </w:p>
        </w:tc>
      </w:tr>
      <w:tr w:rsidR="004A03D8" w:rsidRPr="00C96124" w14:paraId="3342F655" w14:textId="77777777" w:rsidTr="000F6DE2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329F01AB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>Тариф на электроэнергию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0FDEC1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5D49BE">
              <w:rPr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15F98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100,0</w:t>
            </w: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F6A7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с 01 июля 109,1</w:t>
            </w: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337E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106,0</w:t>
            </w: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45EA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105,</w:t>
            </w:r>
            <w:r>
              <w:rPr>
                <w:color w:val="000000"/>
              </w:rPr>
              <w:t>0</w:t>
            </w:r>
            <w:r w:rsidRPr="00C96124"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1CD05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104,</w:t>
            </w:r>
            <w:r>
              <w:rPr>
                <w:color w:val="000000"/>
              </w:rPr>
              <w:t>0</w:t>
            </w:r>
            <w:r w:rsidRPr="00C96124">
              <w:rPr>
                <w:color w:val="000000"/>
              </w:rPr>
              <w:t>0</w:t>
            </w:r>
          </w:p>
        </w:tc>
      </w:tr>
      <w:tr w:rsidR="004A03D8" w:rsidRPr="00C96124" w14:paraId="2B759F3E" w14:textId="77777777" w:rsidTr="000F6DE2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2AF0F997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>Тариф на газ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A3E01B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5D49BE">
              <w:rPr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96C3D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2087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с 01 июля 110,0</w:t>
            </w: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8FA6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108,2</w:t>
            </w: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740C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103,</w:t>
            </w:r>
            <w:r>
              <w:rPr>
                <w:color w:val="000000"/>
              </w:rPr>
              <w:t>0</w:t>
            </w:r>
            <w:r w:rsidRPr="00C96124"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5D8A9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103,</w:t>
            </w:r>
            <w:r>
              <w:rPr>
                <w:color w:val="000000"/>
              </w:rPr>
              <w:t>0</w:t>
            </w:r>
            <w:r w:rsidRPr="00C96124">
              <w:rPr>
                <w:color w:val="000000"/>
              </w:rPr>
              <w:t>0</w:t>
            </w:r>
          </w:p>
        </w:tc>
      </w:tr>
      <w:tr w:rsidR="004A03D8" w:rsidRPr="00C96124" w14:paraId="1F467F56" w14:textId="77777777" w:rsidTr="000F6DE2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5A6ACAD0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>Тариф на тепловую энергию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F37DBB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5D49BE">
              <w:rPr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B458E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100,0</w:t>
            </w: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80B2A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с 01 июля 113,5</w:t>
            </w: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1509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104,0</w:t>
            </w: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0DEC0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104,</w:t>
            </w:r>
            <w:r>
              <w:rPr>
                <w:color w:val="000000"/>
              </w:rPr>
              <w:t>0</w:t>
            </w:r>
            <w:r w:rsidRPr="00C96124"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E357A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104,</w:t>
            </w:r>
            <w:r>
              <w:rPr>
                <w:color w:val="000000"/>
              </w:rPr>
              <w:t>0</w:t>
            </w:r>
            <w:r w:rsidRPr="00C96124">
              <w:rPr>
                <w:color w:val="000000"/>
              </w:rPr>
              <w:t>0</w:t>
            </w:r>
          </w:p>
        </w:tc>
      </w:tr>
      <w:tr w:rsidR="004A03D8" w:rsidRPr="00C96124" w14:paraId="1B5313D4" w14:textId="77777777" w:rsidTr="000F6DE2">
        <w:trPr>
          <w:trHeight w:val="20"/>
        </w:trPr>
        <w:tc>
          <w:tcPr>
            <w:tcW w:w="14601" w:type="dxa"/>
            <w:gridSpan w:val="7"/>
            <w:shd w:val="clear" w:color="FFFFCC" w:fill="FFFFFF"/>
            <w:vAlign w:val="center"/>
            <w:hideMark/>
          </w:tcPr>
          <w:p w14:paraId="6E8FBD03" w14:textId="77777777" w:rsidR="004A03D8" w:rsidRPr="005D49BE" w:rsidRDefault="004A03D8" w:rsidP="000F6DE2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5D49BE">
              <w:rPr>
                <w:lang w:eastAsia="ru-RU"/>
              </w:rPr>
              <w:t>Плата за жилое помещение:</w:t>
            </w:r>
          </w:p>
        </w:tc>
      </w:tr>
      <w:tr w:rsidR="004A03D8" w:rsidRPr="00C96124" w14:paraId="7D5FC248" w14:textId="77777777" w:rsidTr="000F6DE2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5D2C69AE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>- плата за содержание жилого помещения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DF24DC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5D49BE">
              <w:rPr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CDF0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100,0</w:t>
            </w: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24A3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с 1 июля 145,3</w:t>
            </w: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C60C0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104,0</w:t>
            </w: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6FEF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104,0</w:t>
            </w: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AD08F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104,0</w:t>
            </w:r>
            <w:r>
              <w:rPr>
                <w:color w:val="000000"/>
              </w:rPr>
              <w:t>0</w:t>
            </w:r>
          </w:p>
        </w:tc>
      </w:tr>
      <w:tr w:rsidR="004A03D8" w:rsidRPr="00C96124" w14:paraId="4B8D0AA4" w14:textId="77777777" w:rsidTr="000F6DE2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5DAD372B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>- плата за пользование жилым помещением (плата за наем)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2A65EE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5D49BE">
              <w:rPr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53839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135,</w:t>
            </w:r>
            <w:r>
              <w:rPr>
                <w:color w:val="000000"/>
              </w:rPr>
              <w:t>0</w:t>
            </w:r>
            <w:r w:rsidRPr="00C96124"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B799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113</w:t>
            </w:r>
            <w:r>
              <w:rPr>
                <w:color w:val="000000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26112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105,9</w:t>
            </w: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A603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104,0</w:t>
            </w: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79CF4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104,0</w:t>
            </w:r>
            <w:r>
              <w:rPr>
                <w:color w:val="000000"/>
              </w:rPr>
              <w:t>0</w:t>
            </w:r>
          </w:p>
        </w:tc>
      </w:tr>
      <w:tr w:rsidR="004A03D8" w:rsidRPr="00C96124" w14:paraId="7831F5FF" w14:textId="77777777" w:rsidTr="000F6DE2">
        <w:trPr>
          <w:trHeight w:val="20"/>
        </w:trPr>
        <w:tc>
          <w:tcPr>
            <w:tcW w:w="4253" w:type="dxa"/>
            <w:shd w:val="clear" w:color="FFFFCC" w:fill="FFFFFF"/>
            <w:noWrap/>
            <w:vAlign w:val="bottom"/>
            <w:hideMark/>
          </w:tcPr>
          <w:p w14:paraId="7CDE12C9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>- взносы на капитальный ремонт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83A7B9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5D49BE">
              <w:rPr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440A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115,</w:t>
            </w:r>
            <w:r>
              <w:rPr>
                <w:color w:val="000000"/>
              </w:rPr>
              <w:t>0</w:t>
            </w:r>
            <w:r w:rsidRPr="00C96124"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D19C3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115</w:t>
            </w:r>
            <w:r>
              <w:rPr>
                <w:color w:val="000000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2176C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104,</w:t>
            </w:r>
            <w:r>
              <w:rPr>
                <w:color w:val="000000"/>
              </w:rPr>
              <w:t>0</w:t>
            </w:r>
            <w:r w:rsidRPr="00C96124"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4BF2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104,0</w:t>
            </w: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36838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104,0</w:t>
            </w:r>
            <w:r>
              <w:rPr>
                <w:color w:val="000000"/>
              </w:rPr>
              <w:t>0</w:t>
            </w:r>
          </w:p>
        </w:tc>
      </w:tr>
      <w:tr w:rsidR="004A03D8" w:rsidRPr="00C96124" w14:paraId="79D9CBE7" w14:textId="77777777" w:rsidTr="000F6DE2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2FB726AF" w14:textId="77777777" w:rsidR="004A03D8" w:rsidRPr="005D49BE" w:rsidRDefault="004A03D8" w:rsidP="000F6DE2">
            <w:pPr>
              <w:suppressAutoHyphens w:val="0"/>
              <w:rPr>
                <w:lang w:eastAsia="ru-RU"/>
              </w:rPr>
            </w:pPr>
            <w:r w:rsidRPr="005D49BE">
              <w:rPr>
                <w:lang w:eastAsia="ru-RU"/>
              </w:rPr>
              <w:t xml:space="preserve">Коммунальные услуги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53C28C" w14:textId="77777777" w:rsidR="004A03D8" w:rsidRPr="005D49BE" w:rsidRDefault="004A03D8" w:rsidP="000F6DE2">
            <w:pPr>
              <w:suppressAutoHyphens w:val="0"/>
              <w:jc w:val="center"/>
              <w:rPr>
                <w:lang w:eastAsia="ru-RU"/>
              </w:rPr>
            </w:pPr>
            <w:r w:rsidRPr="005D49BE">
              <w:rPr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B2676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100,</w:t>
            </w:r>
            <w:r>
              <w:rPr>
                <w:color w:val="000000"/>
              </w:rPr>
              <w:t>0</w:t>
            </w:r>
            <w:r w:rsidRPr="00C96124"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6025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118,5</w:t>
            </w: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5F21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105,7</w:t>
            </w: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6035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104,0</w:t>
            </w: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5CEC3" w14:textId="77777777" w:rsidR="004A03D8" w:rsidRPr="005D49BE" w:rsidRDefault="004A03D8" w:rsidP="000F6DE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96124">
              <w:rPr>
                <w:color w:val="000000"/>
              </w:rPr>
              <w:t>104,0</w:t>
            </w:r>
            <w:r>
              <w:rPr>
                <w:color w:val="000000"/>
              </w:rPr>
              <w:t>0</w:t>
            </w:r>
          </w:p>
        </w:tc>
      </w:tr>
      <w:tr w:rsidR="004A03D8" w:rsidRPr="00C96124" w14:paraId="552FD328" w14:textId="77777777" w:rsidTr="000F6DE2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33705E8C" w14:textId="77777777" w:rsidR="004A03D8" w:rsidRPr="005D49BE" w:rsidRDefault="004A03D8" w:rsidP="000F6DE2">
            <w:pPr>
              <w:suppressAutoHyphens w:val="0"/>
              <w:rPr>
                <w:b/>
                <w:bCs/>
                <w:lang w:eastAsia="ru-RU"/>
              </w:rPr>
            </w:pPr>
            <w:r w:rsidRPr="005D49BE">
              <w:rPr>
                <w:b/>
                <w:bCs/>
                <w:lang w:eastAsia="ru-RU"/>
              </w:rPr>
              <w:t>Инфляция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E7EB69" w14:textId="77777777" w:rsidR="004A03D8" w:rsidRPr="005D49BE" w:rsidRDefault="004A03D8" w:rsidP="000F6D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D49BE">
              <w:rPr>
                <w:b/>
                <w:bCs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F1114" w14:textId="77777777" w:rsidR="004A03D8" w:rsidRPr="005D49BE" w:rsidRDefault="004A03D8" w:rsidP="000F6DE2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C96124">
              <w:rPr>
                <w:b/>
                <w:bCs/>
                <w:color w:val="000000"/>
              </w:rPr>
              <w:t>107,4</w:t>
            </w: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F28DF" w14:textId="77777777" w:rsidR="004A03D8" w:rsidRPr="005D49BE" w:rsidRDefault="004A03D8" w:rsidP="000F6DE2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C96124">
              <w:rPr>
                <w:b/>
                <w:bCs/>
                <w:color w:val="000000"/>
              </w:rPr>
              <w:t>105,1</w:t>
            </w: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CF8C" w14:textId="77777777" w:rsidR="004A03D8" w:rsidRPr="005D49BE" w:rsidRDefault="004A03D8" w:rsidP="000F6DE2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C96124">
              <w:rPr>
                <w:b/>
                <w:bCs/>
                <w:color w:val="000000"/>
              </w:rPr>
              <w:t>104,0</w:t>
            </w: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1436" w14:textId="77777777" w:rsidR="004A03D8" w:rsidRPr="005D49BE" w:rsidRDefault="004A03D8" w:rsidP="000F6DE2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C96124">
              <w:rPr>
                <w:b/>
                <w:bCs/>
                <w:color w:val="000000"/>
              </w:rPr>
              <w:t>104,0</w:t>
            </w: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63A1A" w14:textId="77777777" w:rsidR="004A03D8" w:rsidRPr="005D49BE" w:rsidRDefault="004A03D8" w:rsidP="000F6DE2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C96124">
              <w:rPr>
                <w:b/>
                <w:bCs/>
                <w:color w:val="000000"/>
              </w:rPr>
              <w:t>104,0</w:t>
            </w:r>
            <w:r>
              <w:rPr>
                <w:b/>
                <w:bCs/>
                <w:color w:val="000000"/>
              </w:rPr>
              <w:t>0</w:t>
            </w:r>
          </w:p>
        </w:tc>
      </w:tr>
    </w:tbl>
    <w:p w14:paraId="26C48BF6" w14:textId="77777777" w:rsidR="004A03D8" w:rsidRDefault="004A03D8" w:rsidP="004A03D8">
      <w:pPr>
        <w:pStyle w:val="21"/>
        <w:spacing w:after="0" w:line="240" w:lineRule="auto"/>
        <w:ind w:left="0" w:firstLine="709"/>
        <w:jc w:val="both"/>
      </w:pPr>
      <w:r>
        <w:t>Индексы являются предварительными и не учитывают особенности тарифного регулирования в Калужской области.</w:t>
      </w:r>
    </w:p>
    <w:p w14:paraId="5D3A1B75" w14:textId="77777777" w:rsidR="004A03D8" w:rsidRDefault="004A03D8" w:rsidP="004A03D8">
      <w:pPr>
        <w:pStyle w:val="21"/>
        <w:spacing w:after="0" w:line="240" w:lineRule="auto"/>
        <w:ind w:left="0" w:firstLine="709"/>
        <w:jc w:val="both"/>
      </w:pPr>
      <w:r>
        <w:t>Прогноз составлен с использованием следующих материалов:</w:t>
      </w:r>
      <w:r>
        <w:tab/>
      </w:r>
    </w:p>
    <w:p w14:paraId="193C2F19" w14:textId="77777777" w:rsidR="004A03D8" w:rsidRDefault="004A03D8" w:rsidP="004A03D8">
      <w:pPr>
        <w:pStyle w:val="21"/>
        <w:spacing w:after="0" w:line="240" w:lineRule="auto"/>
        <w:ind w:left="0" w:firstLine="709"/>
        <w:jc w:val="both"/>
      </w:pPr>
      <w:r>
        <w:t>- сценарные условия функционирования экономики Российской Федерации и основные параметры прогноза социально-экономического развития Российской Федерации на 2025 год и на плановый период 2026 и 2027 годов;</w:t>
      </w:r>
    </w:p>
    <w:p w14:paraId="34E79285" w14:textId="77777777" w:rsidR="004A03D8" w:rsidRDefault="004A03D8" w:rsidP="004A03D8">
      <w:pPr>
        <w:pStyle w:val="21"/>
        <w:spacing w:after="0" w:line="240" w:lineRule="auto"/>
        <w:ind w:left="0" w:firstLine="709"/>
        <w:jc w:val="both"/>
      </w:pPr>
      <w:r>
        <w:t>- прогноз социально-экономического развития Российской Федерации на 2024 год и на плановый период 2025 и 2026 годов;</w:t>
      </w:r>
    </w:p>
    <w:p w14:paraId="32ECDA40" w14:textId="77777777" w:rsidR="004A03D8" w:rsidRDefault="004A03D8" w:rsidP="004A03D8">
      <w:pPr>
        <w:pStyle w:val="21"/>
        <w:spacing w:after="0" w:line="240" w:lineRule="auto"/>
        <w:ind w:left="0" w:firstLine="709"/>
        <w:jc w:val="both"/>
      </w:pPr>
      <w:r>
        <w:t>- прогноз социально-экономического развития Российской Федерации на период до 2036 года;</w:t>
      </w:r>
    </w:p>
    <w:p w14:paraId="437D8C3C" w14:textId="77777777" w:rsidR="004A03D8" w:rsidRDefault="004A03D8" w:rsidP="004A03D8">
      <w:pPr>
        <w:pStyle w:val="21"/>
        <w:spacing w:after="0" w:line="240" w:lineRule="auto"/>
        <w:ind w:left="0" w:firstLine="709"/>
        <w:jc w:val="both"/>
      </w:pPr>
      <w:r>
        <w:lastRenderedPageBreak/>
        <w:t>- постановление Губернатора Калужской области от 15.12.2023 № 612 «Об установлении предельных (максимальных) индексов изменения размера вносимой гражданами платы за коммунальные услуги в муниципальных образованиях Калужской области на период с    1 января 2024 года по 2028 год»;</w:t>
      </w:r>
    </w:p>
    <w:p w14:paraId="4279C279" w14:textId="77777777" w:rsidR="004A03D8" w:rsidRDefault="004A03D8" w:rsidP="004A03D8">
      <w:pPr>
        <w:pStyle w:val="21"/>
        <w:spacing w:after="0" w:line="240" w:lineRule="auto"/>
        <w:ind w:left="0" w:firstLine="709"/>
        <w:jc w:val="both"/>
      </w:pPr>
      <w:r>
        <w:t>- постановление Правительства Российской Федерации от 14.11.2022 № 2053 «Об особенностях индексации регулируемых цен (тарифов) с 1 декабря 2022 г. по 31 декабря 2023 г. и о внесении изменений в некоторые акты Правительства Российской Федерации».</w:t>
      </w:r>
    </w:p>
    <w:p w14:paraId="54266C47" w14:textId="77777777" w:rsidR="004A03D8" w:rsidRDefault="004A03D8" w:rsidP="004A03D8">
      <w:pPr>
        <w:pStyle w:val="21"/>
        <w:spacing w:after="0" w:line="240" w:lineRule="auto"/>
        <w:ind w:left="0" w:firstLine="709"/>
        <w:jc w:val="both"/>
      </w:pPr>
    </w:p>
    <w:p w14:paraId="59308AD4" w14:textId="77777777" w:rsidR="009F7775" w:rsidRDefault="009F7775"/>
    <w:sectPr w:rsidR="009F7775" w:rsidSect="004A03D8">
      <w:pgSz w:w="16838" w:h="11906" w:orient="landscape"/>
      <w:pgMar w:top="1701" w:right="1134" w:bottom="709" w:left="1134" w:header="567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A70BF"/>
    <w:rsid w:val="004A03D8"/>
    <w:rsid w:val="004A70BF"/>
    <w:rsid w:val="00686A5D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6B090-404B-40E0-95CA-ABC1E96F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3D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4A03D8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2024-09-19T09:30:00Z</dcterms:created>
  <dcterms:modified xsi:type="dcterms:W3CDTF">2024-09-19T09:31:00Z</dcterms:modified>
</cp:coreProperties>
</file>