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50F7" w:rsidRPr="004A50F7" w:rsidRDefault="004A50F7">
      <w:pPr>
        <w:pStyle w:val="ConsPlusTitle"/>
        <w:jc w:val="center"/>
        <w:outlineLvl w:val="0"/>
        <w:rPr>
          <w:rFonts w:ascii="Times New Roman" w:hAnsi="Times New Roman" w:cs="Times New Roman"/>
          <w:sz w:val="24"/>
          <w:szCs w:val="24"/>
        </w:rPr>
      </w:pPr>
      <w:r w:rsidRPr="004A50F7">
        <w:rPr>
          <w:rFonts w:ascii="Times New Roman" w:hAnsi="Times New Roman" w:cs="Times New Roman"/>
          <w:sz w:val="24"/>
          <w:szCs w:val="24"/>
        </w:rPr>
        <w:t>РОССИЙСКАЯ ФЕДЕРАЦИЯ</w:t>
      </w:r>
    </w:p>
    <w:p w:rsidR="004A50F7" w:rsidRPr="004A50F7" w:rsidRDefault="004A50F7">
      <w:pPr>
        <w:pStyle w:val="ConsPlusTitle"/>
        <w:jc w:val="center"/>
        <w:rPr>
          <w:rFonts w:ascii="Times New Roman" w:hAnsi="Times New Roman" w:cs="Times New Roman"/>
          <w:sz w:val="24"/>
          <w:szCs w:val="24"/>
        </w:rPr>
      </w:pPr>
      <w:r w:rsidRPr="004A50F7">
        <w:rPr>
          <w:rFonts w:ascii="Times New Roman" w:hAnsi="Times New Roman" w:cs="Times New Roman"/>
          <w:sz w:val="24"/>
          <w:szCs w:val="24"/>
        </w:rPr>
        <w:t>КАЛУЖСКАЯ ОБЛАСТЬ</w:t>
      </w:r>
    </w:p>
    <w:p w:rsidR="004A50F7" w:rsidRPr="004A50F7" w:rsidRDefault="004A50F7">
      <w:pPr>
        <w:pStyle w:val="ConsPlusTitle"/>
        <w:jc w:val="center"/>
        <w:rPr>
          <w:rFonts w:ascii="Times New Roman" w:hAnsi="Times New Roman" w:cs="Times New Roman"/>
          <w:sz w:val="24"/>
          <w:szCs w:val="24"/>
        </w:rPr>
      </w:pPr>
      <w:r w:rsidRPr="004A50F7">
        <w:rPr>
          <w:rFonts w:ascii="Times New Roman" w:hAnsi="Times New Roman" w:cs="Times New Roman"/>
          <w:sz w:val="24"/>
          <w:szCs w:val="24"/>
        </w:rPr>
        <w:t>ГОРОДСКАЯ УПРАВА ГОРОДА КАЛУГИ</w:t>
      </w:r>
    </w:p>
    <w:p w:rsidR="004A50F7" w:rsidRPr="004A50F7" w:rsidRDefault="004A50F7">
      <w:pPr>
        <w:pStyle w:val="ConsPlusTitle"/>
        <w:jc w:val="both"/>
        <w:rPr>
          <w:rFonts w:ascii="Times New Roman" w:hAnsi="Times New Roman" w:cs="Times New Roman"/>
          <w:sz w:val="24"/>
          <w:szCs w:val="24"/>
        </w:rPr>
      </w:pPr>
    </w:p>
    <w:p w:rsidR="004A50F7" w:rsidRPr="004A50F7" w:rsidRDefault="004A50F7">
      <w:pPr>
        <w:pStyle w:val="ConsPlusTitle"/>
        <w:jc w:val="center"/>
        <w:rPr>
          <w:rFonts w:ascii="Times New Roman" w:hAnsi="Times New Roman" w:cs="Times New Roman"/>
          <w:sz w:val="24"/>
          <w:szCs w:val="24"/>
        </w:rPr>
      </w:pPr>
      <w:r w:rsidRPr="004A50F7">
        <w:rPr>
          <w:rFonts w:ascii="Times New Roman" w:hAnsi="Times New Roman" w:cs="Times New Roman"/>
          <w:sz w:val="24"/>
          <w:szCs w:val="24"/>
        </w:rPr>
        <w:t>ПОСТАНОВЛЕНИЕ</w:t>
      </w:r>
    </w:p>
    <w:p w:rsidR="004A50F7" w:rsidRPr="004A50F7" w:rsidRDefault="004A50F7">
      <w:pPr>
        <w:pStyle w:val="ConsPlusTitle"/>
        <w:jc w:val="center"/>
        <w:rPr>
          <w:rFonts w:ascii="Times New Roman" w:hAnsi="Times New Roman" w:cs="Times New Roman"/>
          <w:sz w:val="24"/>
          <w:szCs w:val="24"/>
        </w:rPr>
      </w:pPr>
      <w:r w:rsidRPr="004A50F7">
        <w:rPr>
          <w:rFonts w:ascii="Times New Roman" w:hAnsi="Times New Roman" w:cs="Times New Roman"/>
          <w:sz w:val="24"/>
          <w:szCs w:val="24"/>
        </w:rPr>
        <w:t>от 16 августа 2022 г. N 307-п</w:t>
      </w:r>
    </w:p>
    <w:p w:rsidR="004A50F7" w:rsidRPr="004A50F7" w:rsidRDefault="004A50F7">
      <w:pPr>
        <w:pStyle w:val="ConsPlusTitle"/>
        <w:jc w:val="both"/>
        <w:rPr>
          <w:rFonts w:ascii="Times New Roman" w:hAnsi="Times New Roman" w:cs="Times New Roman"/>
          <w:sz w:val="24"/>
          <w:szCs w:val="24"/>
        </w:rPr>
      </w:pPr>
    </w:p>
    <w:p w:rsidR="004A50F7" w:rsidRPr="004A50F7" w:rsidRDefault="004A50F7">
      <w:pPr>
        <w:pStyle w:val="ConsPlusTitle"/>
        <w:jc w:val="center"/>
        <w:rPr>
          <w:rFonts w:ascii="Times New Roman" w:hAnsi="Times New Roman" w:cs="Times New Roman"/>
          <w:sz w:val="24"/>
          <w:szCs w:val="24"/>
        </w:rPr>
      </w:pPr>
      <w:r w:rsidRPr="004A50F7">
        <w:rPr>
          <w:rFonts w:ascii="Times New Roman" w:hAnsi="Times New Roman" w:cs="Times New Roman"/>
          <w:sz w:val="24"/>
          <w:szCs w:val="24"/>
        </w:rPr>
        <w:t>ОБ УСТАНОВЛЕНИИ ШКАЛЫ ОЦЕНКИ КРИТЕРИЕВ, ПРЕДУСМОТРЕННЫХ</w:t>
      </w:r>
    </w:p>
    <w:p w:rsidR="004A50F7" w:rsidRPr="004A50F7" w:rsidRDefault="004A50F7">
      <w:pPr>
        <w:pStyle w:val="ConsPlusTitle"/>
        <w:jc w:val="center"/>
        <w:rPr>
          <w:rFonts w:ascii="Times New Roman" w:hAnsi="Times New Roman" w:cs="Times New Roman"/>
          <w:sz w:val="24"/>
          <w:szCs w:val="24"/>
        </w:rPr>
      </w:pPr>
      <w:r w:rsidRPr="004A50F7">
        <w:rPr>
          <w:rFonts w:ascii="Times New Roman" w:hAnsi="Times New Roman" w:cs="Times New Roman"/>
          <w:sz w:val="24"/>
          <w:szCs w:val="24"/>
        </w:rPr>
        <w:t>ЧАСТЬЮ 3 СТАТЬИ 24 ФЕДЕРАЛЬНОГО ЗАКОНА</w:t>
      </w:r>
    </w:p>
    <w:p w:rsidR="004A50F7" w:rsidRPr="004A50F7" w:rsidRDefault="004A50F7">
      <w:pPr>
        <w:pStyle w:val="ConsPlusTitle"/>
        <w:jc w:val="center"/>
        <w:rPr>
          <w:rFonts w:ascii="Times New Roman" w:hAnsi="Times New Roman" w:cs="Times New Roman"/>
          <w:sz w:val="24"/>
          <w:szCs w:val="24"/>
        </w:rPr>
      </w:pPr>
      <w:r w:rsidRPr="004A50F7">
        <w:rPr>
          <w:rFonts w:ascii="Times New Roman" w:hAnsi="Times New Roman" w:cs="Times New Roman"/>
          <w:sz w:val="24"/>
          <w:szCs w:val="24"/>
        </w:rPr>
        <w:t>ОТ 13.07.2015 N 220-ФЗ "ОБ ОРГАНИЗАЦИИ РЕГУЛЯРНЫХ ПЕРЕВОЗОК</w:t>
      </w:r>
    </w:p>
    <w:p w:rsidR="004A50F7" w:rsidRPr="004A50F7" w:rsidRDefault="004A50F7" w:rsidP="0071503C">
      <w:pPr>
        <w:pStyle w:val="ConsPlusTitle"/>
        <w:jc w:val="center"/>
        <w:rPr>
          <w:rFonts w:ascii="Times New Roman" w:hAnsi="Times New Roman" w:cs="Times New Roman"/>
          <w:sz w:val="24"/>
          <w:szCs w:val="24"/>
        </w:rPr>
      </w:pPr>
      <w:r w:rsidRPr="004A50F7">
        <w:rPr>
          <w:rFonts w:ascii="Times New Roman" w:hAnsi="Times New Roman" w:cs="Times New Roman"/>
          <w:sz w:val="24"/>
          <w:szCs w:val="24"/>
        </w:rPr>
        <w:t>ПАССАЖИРОВ И БАГАЖА АВТОМОБИЛЬНЫМ ТРАНСПОРТОМ И ГОРОДСКИМ</w:t>
      </w:r>
      <w:r w:rsidR="0071503C">
        <w:rPr>
          <w:rFonts w:ascii="Times New Roman" w:hAnsi="Times New Roman" w:cs="Times New Roman"/>
          <w:sz w:val="24"/>
          <w:szCs w:val="24"/>
        </w:rPr>
        <w:t xml:space="preserve"> </w:t>
      </w:r>
      <w:r w:rsidRPr="004A50F7">
        <w:rPr>
          <w:rFonts w:ascii="Times New Roman" w:hAnsi="Times New Roman" w:cs="Times New Roman"/>
          <w:sz w:val="24"/>
          <w:szCs w:val="24"/>
        </w:rPr>
        <w:t>НАЗЕМНЫМ ЭЛЕКТРИЧЕСКИМ ТРАНСПОРТОМ В РОССИЙСКОЙ ФЕДЕРАЦИИ</w:t>
      </w:r>
      <w:r w:rsidR="0071503C">
        <w:rPr>
          <w:rFonts w:ascii="Times New Roman" w:hAnsi="Times New Roman" w:cs="Times New Roman"/>
          <w:sz w:val="24"/>
          <w:szCs w:val="24"/>
        </w:rPr>
        <w:t xml:space="preserve"> </w:t>
      </w:r>
      <w:r w:rsidRPr="004A50F7">
        <w:rPr>
          <w:rFonts w:ascii="Times New Roman" w:hAnsi="Times New Roman" w:cs="Times New Roman"/>
          <w:sz w:val="24"/>
          <w:szCs w:val="24"/>
        </w:rPr>
        <w:t>И О ВНЕСЕНИИ ИЗМЕНЕНИЙ В ОТДЕЛЬНЫЕ ЗАКОНОДАТЕЛЬНЫЕ АКТЫ</w:t>
      </w:r>
      <w:r w:rsidR="0071503C">
        <w:rPr>
          <w:rFonts w:ascii="Times New Roman" w:hAnsi="Times New Roman" w:cs="Times New Roman"/>
          <w:sz w:val="24"/>
          <w:szCs w:val="24"/>
        </w:rPr>
        <w:t xml:space="preserve"> </w:t>
      </w:r>
      <w:r w:rsidRPr="004A50F7">
        <w:rPr>
          <w:rFonts w:ascii="Times New Roman" w:hAnsi="Times New Roman" w:cs="Times New Roman"/>
          <w:sz w:val="24"/>
          <w:szCs w:val="24"/>
        </w:rPr>
        <w:t>РОССИЙСКОЙ ФЕДЕРАЦИИ", ФОРМЫ ЗАЯВКИ НА УЧАСТИЕ В ОТКРЫТОМ</w:t>
      </w:r>
      <w:r w:rsidR="0071503C">
        <w:rPr>
          <w:rFonts w:ascii="Times New Roman" w:hAnsi="Times New Roman" w:cs="Times New Roman"/>
          <w:sz w:val="24"/>
          <w:szCs w:val="24"/>
        </w:rPr>
        <w:t xml:space="preserve"> </w:t>
      </w:r>
      <w:r w:rsidRPr="004A50F7">
        <w:rPr>
          <w:rFonts w:ascii="Times New Roman" w:hAnsi="Times New Roman" w:cs="Times New Roman"/>
          <w:sz w:val="24"/>
          <w:szCs w:val="24"/>
        </w:rPr>
        <w:t>КОНКУРСЕ И ТРЕБОВАНИЙ К СОДЕРЖАНИЮ ЗАЯВКИ НА УЧАСТИЕ</w:t>
      </w:r>
      <w:r w:rsidR="0071503C">
        <w:rPr>
          <w:rFonts w:ascii="Times New Roman" w:hAnsi="Times New Roman" w:cs="Times New Roman"/>
          <w:sz w:val="24"/>
          <w:szCs w:val="24"/>
        </w:rPr>
        <w:t xml:space="preserve"> </w:t>
      </w:r>
      <w:r w:rsidRPr="004A50F7">
        <w:rPr>
          <w:rFonts w:ascii="Times New Roman" w:hAnsi="Times New Roman" w:cs="Times New Roman"/>
          <w:sz w:val="24"/>
          <w:szCs w:val="24"/>
        </w:rPr>
        <w:t>В ОТКРЫТОМ КОНКУРСЕ (В ТОМ ЧИСЛЕ К ОПИСАНИЮ ПРЕДЛОЖЕНИЯ</w:t>
      </w:r>
      <w:r w:rsidR="0071503C">
        <w:rPr>
          <w:rFonts w:ascii="Times New Roman" w:hAnsi="Times New Roman" w:cs="Times New Roman"/>
          <w:sz w:val="24"/>
          <w:szCs w:val="24"/>
        </w:rPr>
        <w:t xml:space="preserve"> </w:t>
      </w:r>
      <w:r w:rsidRPr="004A50F7">
        <w:rPr>
          <w:rFonts w:ascii="Times New Roman" w:hAnsi="Times New Roman" w:cs="Times New Roman"/>
          <w:sz w:val="24"/>
          <w:szCs w:val="24"/>
        </w:rPr>
        <w:t>УЧАСТНИКА ОТКРЫТОГО КОНКУРСА)</w:t>
      </w:r>
    </w:p>
    <w:p w:rsidR="004A50F7" w:rsidRPr="0071503C" w:rsidRDefault="004A50F7" w:rsidP="004A50F7">
      <w:pPr>
        <w:pStyle w:val="ConsPlusTitle"/>
        <w:jc w:val="center"/>
        <w:rPr>
          <w:rFonts w:ascii="Times New Roman" w:hAnsi="Times New Roman" w:cs="Times New Roman"/>
          <w:b w:val="0"/>
          <w:bCs/>
          <w:sz w:val="24"/>
          <w:szCs w:val="24"/>
        </w:rPr>
      </w:pPr>
      <w:r w:rsidRPr="0071503C">
        <w:rPr>
          <w:rFonts w:ascii="Times New Roman" w:hAnsi="Times New Roman" w:cs="Times New Roman"/>
          <w:b w:val="0"/>
          <w:bCs/>
          <w:sz w:val="24"/>
          <w:szCs w:val="24"/>
        </w:rPr>
        <w:t>(в ред. Постановления администрации городского округа города Калуги</w:t>
      </w:r>
    </w:p>
    <w:p w:rsidR="004A50F7" w:rsidRDefault="004A50F7" w:rsidP="004A50F7">
      <w:pPr>
        <w:pStyle w:val="ConsPlusTitle"/>
        <w:jc w:val="center"/>
        <w:rPr>
          <w:rFonts w:ascii="Times New Roman" w:hAnsi="Times New Roman" w:cs="Times New Roman"/>
          <w:b w:val="0"/>
          <w:bCs/>
          <w:sz w:val="24"/>
          <w:szCs w:val="24"/>
        </w:rPr>
      </w:pPr>
      <w:r w:rsidRPr="0071503C">
        <w:rPr>
          <w:rFonts w:ascii="Times New Roman" w:hAnsi="Times New Roman" w:cs="Times New Roman"/>
          <w:b w:val="0"/>
          <w:bCs/>
          <w:sz w:val="24"/>
          <w:szCs w:val="24"/>
        </w:rPr>
        <w:t>от 15.04.2026 N 204-п)</w:t>
      </w:r>
    </w:p>
    <w:p w:rsidR="0071503C" w:rsidRPr="0071503C" w:rsidRDefault="0071503C" w:rsidP="004A50F7">
      <w:pPr>
        <w:pStyle w:val="ConsPlusTitle"/>
        <w:jc w:val="center"/>
        <w:rPr>
          <w:rFonts w:ascii="Times New Roman" w:hAnsi="Times New Roman" w:cs="Times New Roman"/>
          <w:b w:val="0"/>
          <w:bCs/>
          <w:sz w:val="24"/>
          <w:szCs w:val="24"/>
        </w:rPr>
      </w:pPr>
    </w:p>
    <w:p w:rsidR="004A50F7" w:rsidRPr="004A50F7" w:rsidRDefault="004A50F7">
      <w:pPr>
        <w:pStyle w:val="ConsPlusNormal"/>
        <w:ind w:firstLine="540"/>
        <w:jc w:val="both"/>
        <w:rPr>
          <w:rFonts w:ascii="Times New Roman" w:hAnsi="Times New Roman" w:cs="Times New Roman"/>
          <w:sz w:val="24"/>
          <w:szCs w:val="24"/>
        </w:rPr>
      </w:pPr>
      <w:r w:rsidRPr="004A50F7">
        <w:rPr>
          <w:rFonts w:ascii="Times New Roman" w:hAnsi="Times New Roman" w:cs="Times New Roman"/>
          <w:sz w:val="24"/>
          <w:szCs w:val="24"/>
        </w:rPr>
        <w:t>В целях создания условий для предоставления транспортных услуг населению, реализации Федерального закона от 13.07.2015 N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в соответствии с пунктом 7 части 1 статьи 16 Федерального закона от 06.10.2003 N 131-ФЗ "Об общих принципах организации местного самоуправления в Российской Федерации", статьями 6, 31, 36 Устава городского округа города Калуги Калужской области</w:t>
      </w:r>
    </w:p>
    <w:p w:rsidR="004A50F7" w:rsidRPr="004A50F7" w:rsidRDefault="004A50F7">
      <w:pPr>
        <w:pStyle w:val="ConsPlusNormal"/>
        <w:spacing w:before="220"/>
        <w:ind w:firstLine="540"/>
        <w:jc w:val="both"/>
        <w:rPr>
          <w:rFonts w:ascii="Times New Roman" w:hAnsi="Times New Roman" w:cs="Times New Roman"/>
          <w:sz w:val="24"/>
          <w:szCs w:val="24"/>
        </w:rPr>
      </w:pPr>
      <w:r w:rsidRPr="004A50F7">
        <w:rPr>
          <w:rFonts w:ascii="Times New Roman" w:hAnsi="Times New Roman" w:cs="Times New Roman"/>
          <w:sz w:val="24"/>
          <w:szCs w:val="24"/>
        </w:rPr>
        <w:t>ПОСТАНОВЛЯЮ:</w:t>
      </w:r>
    </w:p>
    <w:p w:rsidR="004A50F7" w:rsidRPr="004A50F7" w:rsidRDefault="004A50F7">
      <w:pPr>
        <w:pStyle w:val="ConsPlusNormal"/>
        <w:ind w:firstLine="540"/>
        <w:jc w:val="both"/>
        <w:rPr>
          <w:rFonts w:ascii="Times New Roman" w:hAnsi="Times New Roman" w:cs="Times New Roman"/>
          <w:sz w:val="24"/>
          <w:szCs w:val="24"/>
        </w:rPr>
      </w:pPr>
      <w:r w:rsidRPr="004A50F7">
        <w:rPr>
          <w:rFonts w:ascii="Times New Roman" w:hAnsi="Times New Roman" w:cs="Times New Roman"/>
          <w:sz w:val="24"/>
          <w:szCs w:val="24"/>
        </w:rPr>
        <w:t>1. Установить шкалу оценки критериев, предусмотренных частью 3 статьи 24 Федерального закона от 13.07.2015 N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(приложение 1).</w:t>
      </w:r>
    </w:p>
    <w:p w:rsidR="004A50F7" w:rsidRPr="004A50F7" w:rsidRDefault="004A50F7">
      <w:pPr>
        <w:pStyle w:val="ConsPlusNormal"/>
        <w:spacing w:before="220"/>
        <w:ind w:firstLine="540"/>
        <w:jc w:val="both"/>
        <w:rPr>
          <w:rFonts w:ascii="Times New Roman" w:hAnsi="Times New Roman" w:cs="Times New Roman"/>
          <w:sz w:val="24"/>
          <w:szCs w:val="24"/>
        </w:rPr>
      </w:pPr>
      <w:r w:rsidRPr="004A50F7">
        <w:rPr>
          <w:rFonts w:ascii="Times New Roman" w:hAnsi="Times New Roman" w:cs="Times New Roman"/>
          <w:sz w:val="24"/>
          <w:szCs w:val="24"/>
        </w:rPr>
        <w:t>2. Установить форму заявки на участие в открытом конкурсе (приложение 2).</w:t>
      </w:r>
    </w:p>
    <w:p w:rsidR="004A50F7" w:rsidRPr="004A50F7" w:rsidRDefault="004A50F7">
      <w:pPr>
        <w:pStyle w:val="ConsPlusNormal"/>
        <w:spacing w:before="220"/>
        <w:ind w:firstLine="540"/>
        <w:jc w:val="both"/>
        <w:rPr>
          <w:rFonts w:ascii="Times New Roman" w:hAnsi="Times New Roman" w:cs="Times New Roman"/>
          <w:sz w:val="24"/>
          <w:szCs w:val="24"/>
        </w:rPr>
      </w:pPr>
      <w:r w:rsidRPr="004A50F7">
        <w:rPr>
          <w:rFonts w:ascii="Times New Roman" w:hAnsi="Times New Roman" w:cs="Times New Roman"/>
          <w:sz w:val="24"/>
          <w:szCs w:val="24"/>
        </w:rPr>
        <w:t>3. Установить требования к содержанию заявки на участие в открытом конкурсе (в том числе к описанию предложения участника открытого конкурса) (приложение 3).</w:t>
      </w:r>
    </w:p>
    <w:p w:rsidR="004A50F7" w:rsidRPr="004A50F7" w:rsidRDefault="004A50F7">
      <w:pPr>
        <w:pStyle w:val="ConsPlusNormal"/>
        <w:spacing w:before="220"/>
        <w:ind w:firstLine="540"/>
        <w:jc w:val="both"/>
        <w:rPr>
          <w:rFonts w:ascii="Times New Roman" w:hAnsi="Times New Roman" w:cs="Times New Roman"/>
          <w:sz w:val="24"/>
          <w:szCs w:val="24"/>
        </w:rPr>
      </w:pPr>
      <w:r w:rsidRPr="004A50F7">
        <w:rPr>
          <w:rFonts w:ascii="Times New Roman" w:hAnsi="Times New Roman" w:cs="Times New Roman"/>
          <w:sz w:val="24"/>
          <w:szCs w:val="24"/>
        </w:rPr>
        <w:t>4. Настоящее Постановление вступает в силу с момента его официального обнародования и подлежит официальному опубликованию.</w:t>
      </w:r>
    </w:p>
    <w:p w:rsidR="004A50F7" w:rsidRPr="004A50F7" w:rsidRDefault="004A50F7">
      <w:pPr>
        <w:pStyle w:val="ConsPlusNormal"/>
        <w:spacing w:before="220"/>
        <w:ind w:firstLine="540"/>
        <w:jc w:val="both"/>
        <w:rPr>
          <w:rFonts w:ascii="Times New Roman" w:hAnsi="Times New Roman" w:cs="Times New Roman"/>
          <w:sz w:val="24"/>
          <w:szCs w:val="24"/>
        </w:rPr>
      </w:pPr>
      <w:r w:rsidRPr="004A50F7">
        <w:rPr>
          <w:rFonts w:ascii="Times New Roman" w:hAnsi="Times New Roman" w:cs="Times New Roman"/>
          <w:sz w:val="24"/>
          <w:szCs w:val="24"/>
        </w:rPr>
        <w:t>5. Признать утратившим силу постановление Городской Управы г. Калуги от 22.04.2016 N 124-п "Об утверждении Положения о порядке проведения открытого конкурса на право осуществления перевозок по муниципальному маршруту регулярных перевозок на территории муниципального образования "Город Калуга" (вместе с "Формой заявки на участие в открытом конкурсе", "Формой справки об участнике").</w:t>
      </w:r>
    </w:p>
    <w:p w:rsidR="004A50F7" w:rsidRPr="004A50F7" w:rsidRDefault="004A50F7" w:rsidP="0071503C">
      <w:pPr>
        <w:pStyle w:val="ConsPlusNormal"/>
        <w:spacing w:before="220"/>
        <w:ind w:firstLine="540"/>
        <w:jc w:val="both"/>
        <w:rPr>
          <w:rFonts w:ascii="Times New Roman" w:hAnsi="Times New Roman" w:cs="Times New Roman"/>
          <w:sz w:val="24"/>
          <w:szCs w:val="24"/>
        </w:rPr>
      </w:pPr>
      <w:r w:rsidRPr="004A50F7">
        <w:rPr>
          <w:rFonts w:ascii="Times New Roman" w:hAnsi="Times New Roman" w:cs="Times New Roman"/>
          <w:sz w:val="24"/>
          <w:szCs w:val="24"/>
        </w:rPr>
        <w:t>6. Контроль за исполнением настоящего Постановления возложить на управление городского хозяйства города Калуги.</w:t>
      </w:r>
    </w:p>
    <w:p w:rsidR="004A50F7" w:rsidRPr="004A50F7" w:rsidRDefault="004A50F7">
      <w:pPr>
        <w:pStyle w:val="ConsPlusNormal"/>
        <w:jc w:val="right"/>
        <w:rPr>
          <w:rFonts w:ascii="Times New Roman" w:hAnsi="Times New Roman" w:cs="Times New Roman"/>
          <w:sz w:val="24"/>
          <w:szCs w:val="24"/>
        </w:rPr>
      </w:pPr>
      <w:r w:rsidRPr="004A50F7">
        <w:rPr>
          <w:rFonts w:ascii="Times New Roman" w:hAnsi="Times New Roman" w:cs="Times New Roman"/>
          <w:sz w:val="24"/>
          <w:szCs w:val="24"/>
        </w:rPr>
        <w:t>Городской Голова города Калуги</w:t>
      </w:r>
    </w:p>
    <w:p w:rsidR="004A50F7" w:rsidRPr="004A50F7" w:rsidRDefault="004A50F7">
      <w:pPr>
        <w:pStyle w:val="ConsPlusNormal"/>
        <w:jc w:val="right"/>
        <w:rPr>
          <w:rFonts w:ascii="Times New Roman" w:hAnsi="Times New Roman" w:cs="Times New Roman"/>
          <w:sz w:val="24"/>
          <w:szCs w:val="24"/>
        </w:rPr>
      </w:pPr>
      <w:proofErr w:type="spellStart"/>
      <w:r w:rsidRPr="004A50F7">
        <w:rPr>
          <w:rFonts w:ascii="Times New Roman" w:hAnsi="Times New Roman" w:cs="Times New Roman"/>
          <w:sz w:val="24"/>
          <w:szCs w:val="24"/>
        </w:rPr>
        <w:t>Д.А.Денисов</w:t>
      </w:r>
      <w:proofErr w:type="spellEnd"/>
    </w:p>
    <w:p w:rsidR="004A50F7" w:rsidRPr="004A50F7" w:rsidRDefault="004A50F7">
      <w:pPr>
        <w:pStyle w:val="ConsPlusNormal"/>
        <w:jc w:val="right"/>
        <w:outlineLvl w:val="0"/>
        <w:rPr>
          <w:rFonts w:ascii="Times New Roman" w:hAnsi="Times New Roman" w:cs="Times New Roman"/>
          <w:sz w:val="24"/>
          <w:szCs w:val="24"/>
        </w:rPr>
      </w:pPr>
      <w:r w:rsidRPr="004A50F7">
        <w:rPr>
          <w:rFonts w:ascii="Times New Roman" w:hAnsi="Times New Roman" w:cs="Times New Roman"/>
          <w:sz w:val="24"/>
          <w:szCs w:val="24"/>
        </w:rPr>
        <w:lastRenderedPageBreak/>
        <w:t>Приложение 1</w:t>
      </w:r>
    </w:p>
    <w:p w:rsidR="004A50F7" w:rsidRPr="004A50F7" w:rsidRDefault="004A50F7">
      <w:pPr>
        <w:pStyle w:val="ConsPlusNormal"/>
        <w:jc w:val="right"/>
        <w:rPr>
          <w:rFonts w:ascii="Times New Roman" w:hAnsi="Times New Roman" w:cs="Times New Roman"/>
          <w:sz w:val="24"/>
          <w:szCs w:val="24"/>
        </w:rPr>
      </w:pPr>
      <w:r w:rsidRPr="004A50F7">
        <w:rPr>
          <w:rFonts w:ascii="Times New Roman" w:hAnsi="Times New Roman" w:cs="Times New Roman"/>
          <w:sz w:val="24"/>
          <w:szCs w:val="24"/>
        </w:rPr>
        <w:t>к Постановлению</w:t>
      </w:r>
    </w:p>
    <w:p w:rsidR="004A50F7" w:rsidRPr="004A50F7" w:rsidRDefault="004A50F7">
      <w:pPr>
        <w:pStyle w:val="ConsPlusNormal"/>
        <w:jc w:val="right"/>
        <w:rPr>
          <w:rFonts w:ascii="Times New Roman" w:hAnsi="Times New Roman" w:cs="Times New Roman"/>
          <w:sz w:val="24"/>
          <w:szCs w:val="24"/>
        </w:rPr>
      </w:pPr>
      <w:r w:rsidRPr="004A50F7">
        <w:rPr>
          <w:rFonts w:ascii="Times New Roman" w:hAnsi="Times New Roman" w:cs="Times New Roman"/>
          <w:sz w:val="24"/>
          <w:szCs w:val="24"/>
        </w:rPr>
        <w:t>Городской Управы</w:t>
      </w:r>
    </w:p>
    <w:p w:rsidR="004A50F7" w:rsidRPr="004A50F7" w:rsidRDefault="004A50F7">
      <w:pPr>
        <w:pStyle w:val="ConsPlusNormal"/>
        <w:jc w:val="right"/>
        <w:rPr>
          <w:rFonts w:ascii="Times New Roman" w:hAnsi="Times New Roman" w:cs="Times New Roman"/>
          <w:sz w:val="24"/>
          <w:szCs w:val="24"/>
        </w:rPr>
      </w:pPr>
      <w:r w:rsidRPr="004A50F7">
        <w:rPr>
          <w:rFonts w:ascii="Times New Roman" w:hAnsi="Times New Roman" w:cs="Times New Roman"/>
          <w:sz w:val="24"/>
          <w:szCs w:val="24"/>
        </w:rPr>
        <w:t>города Калуги</w:t>
      </w:r>
    </w:p>
    <w:p w:rsidR="004A50F7" w:rsidRPr="004A50F7" w:rsidRDefault="004A50F7">
      <w:pPr>
        <w:pStyle w:val="ConsPlusNormal"/>
        <w:jc w:val="right"/>
        <w:rPr>
          <w:rFonts w:ascii="Times New Roman" w:hAnsi="Times New Roman" w:cs="Times New Roman"/>
          <w:sz w:val="24"/>
          <w:szCs w:val="24"/>
        </w:rPr>
      </w:pPr>
      <w:r w:rsidRPr="004A50F7">
        <w:rPr>
          <w:rFonts w:ascii="Times New Roman" w:hAnsi="Times New Roman" w:cs="Times New Roman"/>
          <w:sz w:val="24"/>
          <w:szCs w:val="24"/>
        </w:rPr>
        <w:t>от 16 августа 2022 г. N 307-п</w:t>
      </w:r>
    </w:p>
    <w:p w:rsidR="004A50F7" w:rsidRPr="004A50F7" w:rsidRDefault="004A50F7">
      <w:pPr>
        <w:pStyle w:val="ConsPlusNormal"/>
        <w:jc w:val="both"/>
        <w:rPr>
          <w:rFonts w:ascii="Times New Roman" w:hAnsi="Times New Roman" w:cs="Times New Roman"/>
          <w:sz w:val="24"/>
          <w:szCs w:val="24"/>
        </w:rPr>
      </w:pPr>
    </w:p>
    <w:p w:rsidR="004A50F7" w:rsidRPr="004A50F7" w:rsidRDefault="004A50F7">
      <w:pPr>
        <w:pStyle w:val="ConsPlusTitle"/>
        <w:jc w:val="center"/>
        <w:rPr>
          <w:rFonts w:ascii="Times New Roman" w:hAnsi="Times New Roman" w:cs="Times New Roman"/>
          <w:sz w:val="24"/>
          <w:szCs w:val="24"/>
        </w:rPr>
      </w:pPr>
      <w:bookmarkStart w:id="0" w:name="P42"/>
      <w:bookmarkEnd w:id="0"/>
      <w:r w:rsidRPr="004A50F7">
        <w:rPr>
          <w:rFonts w:ascii="Times New Roman" w:hAnsi="Times New Roman" w:cs="Times New Roman"/>
          <w:sz w:val="24"/>
          <w:szCs w:val="24"/>
        </w:rPr>
        <w:t>ШКАЛА</w:t>
      </w:r>
    </w:p>
    <w:p w:rsidR="004A50F7" w:rsidRPr="004A50F7" w:rsidRDefault="004A50F7">
      <w:pPr>
        <w:pStyle w:val="ConsPlusTitle"/>
        <w:jc w:val="center"/>
        <w:rPr>
          <w:rFonts w:ascii="Times New Roman" w:hAnsi="Times New Roman" w:cs="Times New Roman"/>
          <w:sz w:val="24"/>
          <w:szCs w:val="24"/>
        </w:rPr>
      </w:pPr>
      <w:r w:rsidRPr="004A50F7">
        <w:rPr>
          <w:rFonts w:ascii="Times New Roman" w:hAnsi="Times New Roman" w:cs="Times New Roman"/>
          <w:sz w:val="24"/>
          <w:szCs w:val="24"/>
        </w:rPr>
        <w:t>ОЦЕНКИ КРИТЕРИЕВ, ПРЕДУСМОТРЕННЫХ ЧАСТЬЮ 3 СТАТЬИ 24</w:t>
      </w:r>
    </w:p>
    <w:p w:rsidR="004A50F7" w:rsidRPr="004A50F7" w:rsidRDefault="004A50F7">
      <w:pPr>
        <w:pStyle w:val="ConsPlusTitle"/>
        <w:jc w:val="center"/>
        <w:rPr>
          <w:rFonts w:ascii="Times New Roman" w:hAnsi="Times New Roman" w:cs="Times New Roman"/>
          <w:sz w:val="24"/>
          <w:szCs w:val="24"/>
        </w:rPr>
      </w:pPr>
      <w:r w:rsidRPr="004A50F7">
        <w:rPr>
          <w:rFonts w:ascii="Times New Roman" w:hAnsi="Times New Roman" w:cs="Times New Roman"/>
          <w:sz w:val="24"/>
          <w:szCs w:val="24"/>
        </w:rPr>
        <w:t>ФЕДЕРАЛЬНОГО ЗАКОНА ОТ 13.07.2015 N 220-ФЗ "ОБ ОРГАНИЗАЦИИ</w:t>
      </w:r>
    </w:p>
    <w:p w:rsidR="004A50F7" w:rsidRPr="004A50F7" w:rsidRDefault="004A50F7">
      <w:pPr>
        <w:pStyle w:val="ConsPlusTitle"/>
        <w:jc w:val="center"/>
        <w:rPr>
          <w:rFonts w:ascii="Times New Roman" w:hAnsi="Times New Roman" w:cs="Times New Roman"/>
          <w:sz w:val="24"/>
          <w:szCs w:val="24"/>
        </w:rPr>
      </w:pPr>
      <w:r w:rsidRPr="004A50F7">
        <w:rPr>
          <w:rFonts w:ascii="Times New Roman" w:hAnsi="Times New Roman" w:cs="Times New Roman"/>
          <w:sz w:val="24"/>
          <w:szCs w:val="24"/>
        </w:rPr>
        <w:t>РЕГУЛЯРНЫХ ПЕРЕВОЗОК ПАССАЖИРОВ И БАГАЖА АВТОМОБИЛЬНЫМ</w:t>
      </w:r>
    </w:p>
    <w:p w:rsidR="004A50F7" w:rsidRPr="004A50F7" w:rsidRDefault="004A50F7">
      <w:pPr>
        <w:pStyle w:val="ConsPlusTitle"/>
        <w:jc w:val="center"/>
        <w:rPr>
          <w:rFonts w:ascii="Times New Roman" w:hAnsi="Times New Roman" w:cs="Times New Roman"/>
          <w:sz w:val="24"/>
          <w:szCs w:val="24"/>
        </w:rPr>
      </w:pPr>
      <w:r w:rsidRPr="004A50F7">
        <w:rPr>
          <w:rFonts w:ascii="Times New Roman" w:hAnsi="Times New Roman" w:cs="Times New Roman"/>
          <w:sz w:val="24"/>
          <w:szCs w:val="24"/>
        </w:rPr>
        <w:t>ТРАНСПОРТОМ И ГОРОДСКИМ НАЗЕМНЫМ ЭЛЕКТРИЧЕСКИМ ТРАНСПОРТОМ</w:t>
      </w:r>
    </w:p>
    <w:p w:rsidR="004A50F7" w:rsidRPr="004A50F7" w:rsidRDefault="004A50F7">
      <w:pPr>
        <w:pStyle w:val="ConsPlusTitle"/>
        <w:jc w:val="center"/>
        <w:rPr>
          <w:rFonts w:ascii="Times New Roman" w:hAnsi="Times New Roman" w:cs="Times New Roman"/>
          <w:sz w:val="24"/>
          <w:szCs w:val="24"/>
        </w:rPr>
      </w:pPr>
      <w:r w:rsidRPr="004A50F7">
        <w:rPr>
          <w:rFonts w:ascii="Times New Roman" w:hAnsi="Times New Roman" w:cs="Times New Roman"/>
          <w:sz w:val="24"/>
          <w:szCs w:val="24"/>
        </w:rPr>
        <w:t>В РОССИЙСКОЙ ФЕДЕРАЦИИ И О ВНЕСЕНИИ ИЗМЕНЕНИЙ В ОТДЕЛЬНЫЕ</w:t>
      </w:r>
    </w:p>
    <w:p w:rsidR="004A50F7" w:rsidRPr="004A50F7" w:rsidRDefault="004A50F7">
      <w:pPr>
        <w:pStyle w:val="ConsPlusTitle"/>
        <w:jc w:val="center"/>
        <w:rPr>
          <w:rFonts w:ascii="Times New Roman" w:hAnsi="Times New Roman" w:cs="Times New Roman"/>
          <w:sz w:val="24"/>
          <w:szCs w:val="24"/>
        </w:rPr>
      </w:pPr>
      <w:r w:rsidRPr="004A50F7">
        <w:rPr>
          <w:rFonts w:ascii="Times New Roman" w:hAnsi="Times New Roman" w:cs="Times New Roman"/>
          <w:sz w:val="24"/>
          <w:szCs w:val="24"/>
        </w:rPr>
        <w:t>ЗАКОНОДАТЕЛЬНЫЕ АКТЫ РОССИЙСКОЙ ФЕДЕРАЦИИ"</w:t>
      </w:r>
    </w:p>
    <w:p w:rsidR="004A50F7" w:rsidRPr="004A50F7" w:rsidRDefault="004A50F7">
      <w:pPr>
        <w:pStyle w:val="ConsPlusNormal"/>
        <w:jc w:val="both"/>
        <w:rPr>
          <w:rFonts w:ascii="Times New Roman" w:hAnsi="Times New Roman" w:cs="Times New Roman"/>
          <w:sz w:val="24"/>
          <w:szCs w:val="24"/>
        </w:rPr>
      </w:pPr>
    </w:p>
    <w:p w:rsidR="004A50F7" w:rsidRPr="004A50F7" w:rsidRDefault="004A50F7">
      <w:pPr>
        <w:pStyle w:val="ConsPlusNormal"/>
        <w:ind w:firstLine="540"/>
        <w:jc w:val="both"/>
        <w:rPr>
          <w:rFonts w:ascii="Times New Roman" w:hAnsi="Times New Roman" w:cs="Times New Roman"/>
          <w:sz w:val="24"/>
          <w:szCs w:val="24"/>
        </w:rPr>
      </w:pPr>
      <w:r w:rsidRPr="004A50F7">
        <w:rPr>
          <w:rFonts w:ascii="Times New Roman" w:hAnsi="Times New Roman" w:cs="Times New Roman"/>
          <w:sz w:val="24"/>
          <w:szCs w:val="24"/>
        </w:rPr>
        <w:t>Оценка и сопоставление заявок на участие в открытом конкурсе на получение права осуществления перевозок по одному или нескольким муниципальным маршрутам регулярных перевозок (далее - Заявка, Маршрут) производятся по балльной системе по следующим критериям:</w:t>
      </w:r>
    </w:p>
    <w:p w:rsidR="004A50F7" w:rsidRPr="004A50F7" w:rsidRDefault="004A50F7">
      <w:pPr>
        <w:pStyle w:val="ConsPlusNormal"/>
        <w:spacing w:before="220"/>
        <w:ind w:firstLine="540"/>
        <w:jc w:val="both"/>
        <w:rPr>
          <w:rFonts w:ascii="Times New Roman" w:hAnsi="Times New Roman" w:cs="Times New Roman"/>
          <w:sz w:val="24"/>
          <w:szCs w:val="24"/>
        </w:rPr>
      </w:pPr>
      <w:r w:rsidRPr="004A50F7">
        <w:rPr>
          <w:rFonts w:ascii="Times New Roman" w:hAnsi="Times New Roman" w:cs="Times New Roman"/>
          <w:sz w:val="24"/>
          <w:szCs w:val="24"/>
        </w:rPr>
        <w:t>1. 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размещения извещения о проведении открытого конкурса на официальном сайте организатора открытого конкурса в информационно-телекоммуникационной сети Интернет (далее - дата размещения извещения), в расчете на среднее количество транспортных средств, предусмотренных договорами обязательного страхования гражданской ответственности юридического лица, индивидуального предпринимателя, участников договора простого товарищества за причинение вреда жизни, здоровью, имуществу пассажиров (далее - договоры обязательного страхования гражданской ответственности), действовавшими в течение года, предшествующего дате размещения извещения.</w:t>
      </w:r>
    </w:p>
    <w:p w:rsidR="004A50F7" w:rsidRPr="004A50F7" w:rsidRDefault="004A50F7">
      <w:pPr>
        <w:pStyle w:val="ConsPlusNormal"/>
        <w:spacing w:before="220"/>
        <w:ind w:firstLine="540"/>
        <w:jc w:val="both"/>
        <w:rPr>
          <w:rFonts w:ascii="Times New Roman" w:hAnsi="Times New Roman" w:cs="Times New Roman"/>
          <w:sz w:val="24"/>
          <w:szCs w:val="24"/>
        </w:rPr>
      </w:pPr>
      <w:r w:rsidRPr="004A50F7">
        <w:rPr>
          <w:rFonts w:ascii="Times New Roman" w:hAnsi="Times New Roman" w:cs="Times New Roman"/>
          <w:sz w:val="24"/>
          <w:szCs w:val="24"/>
        </w:rPr>
        <w:t>Значение критерия для его балльной оценки рассчитывается по формуле:</w:t>
      </w:r>
    </w:p>
    <w:p w:rsidR="004A50F7" w:rsidRPr="004A50F7" w:rsidRDefault="004A50F7">
      <w:pPr>
        <w:pStyle w:val="ConsPlusNormal"/>
        <w:jc w:val="both"/>
        <w:rPr>
          <w:rFonts w:ascii="Times New Roman" w:hAnsi="Times New Roman" w:cs="Times New Roman"/>
          <w:sz w:val="24"/>
          <w:szCs w:val="24"/>
        </w:rPr>
      </w:pPr>
    </w:p>
    <w:p w:rsidR="004A50F7" w:rsidRPr="004A50F7" w:rsidRDefault="004A50F7">
      <w:pPr>
        <w:pStyle w:val="ConsPlusNormal"/>
        <w:ind w:firstLine="540"/>
        <w:jc w:val="both"/>
        <w:rPr>
          <w:rFonts w:ascii="Times New Roman" w:hAnsi="Times New Roman" w:cs="Times New Roman"/>
          <w:sz w:val="24"/>
          <w:szCs w:val="24"/>
        </w:rPr>
      </w:pPr>
      <w:proofErr w:type="spellStart"/>
      <w:r w:rsidRPr="004A50F7">
        <w:rPr>
          <w:rFonts w:ascii="Times New Roman" w:hAnsi="Times New Roman" w:cs="Times New Roman"/>
          <w:sz w:val="24"/>
          <w:szCs w:val="24"/>
        </w:rPr>
        <w:t>Кдтп</w:t>
      </w:r>
      <w:proofErr w:type="spellEnd"/>
      <w:r w:rsidRPr="004A50F7">
        <w:rPr>
          <w:rFonts w:ascii="Times New Roman" w:hAnsi="Times New Roman" w:cs="Times New Roman"/>
          <w:sz w:val="24"/>
          <w:szCs w:val="24"/>
        </w:rPr>
        <w:t xml:space="preserve"> = </w:t>
      </w:r>
      <w:proofErr w:type="spellStart"/>
      <w:r w:rsidRPr="004A50F7">
        <w:rPr>
          <w:rFonts w:ascii="Times New Roman" w:hAnsi="Times New Roman" w:cs="Times New Roman"/>
          <w:sz w:val="24"/>
          <w:szCs w:val="24"/>
        </w:rPr>
        <w:t>КОЛдтп</w:t>
      </w:r>
      <w:proofErr w:type="spellEnd"/>
      <w:r w:rsidRPr="004A50F7">
        <w:rPr>
          <w:rFonts w:ascii="Times New Roman" w:hAnsi="Times New Roman" w:cs="Times New Roman"/>
          <w:sz w:val="24"/>
          <w:szCs w:val="24"/>
        </w:rPr>
        <w:t xml:space="preserve"> / </w:t>
      </w:r>
      <w:proofErr w:type="spellStart"/>
      <w:r w:rsidRPr="004A50F7">
        <w:rPr>
          <w:rFonts w:ascii="Times New Roman" w:hAnsi="Times New Roman" w:cs="Times New Roman"/>
          <w:sz w:val="24"/>
          <w:szCs w:val="24"/>
        </w:rPr>
        <w:t>КОЛтс</w:t>
      </w:r>
      <w:proofErr w:type="spellEnd"/>
      <w:r w:rsidRPr="004A50F7">
        <w:rPr>
          <w:rFonts w:ascii="Times New Roman" w:hAnsi="Times New Roman" w:cs="Times New Roman"/>
          <w:sz w:val="24"/>
          <w:szCs w:val="24"/>
        </w:rPr>
        <w:t>,</w:t>
      </w:r>
    </w:p>
    <w:p w:rsidR="004A50F7" w:rsidRPr="004A50F7" w:rsidRDefault="004A50F7">
      <w:pPr>
        <w:pStyle w:val="ConsPlusNormal"/>
        <w:jc w:val="both"/>
        <w:rPr>
          <w:rFonts w:ascii="Times New Roman" w:hAnsi="Times New Roman" w:cs="Times New Roman"/>
          <w:sz w:val="24"/>
          <w:szCs w:val="24"/>
        </w:rPr>
      </w:pPr>
    </w:p>
    <w:p w:rsidR="004A50F7" w:rsidRPr="004A50F7" w:rsidRDefault="004A50F7">
      <w:pPr>
        <w:pStyle w:val="ConsPlusNormal"/>
        <w:ind w:firstLine="540"/>
        <w:jc w:val="both"/>
        <w:rPr>
          <w:rFonts w:ascii="Times New Roman" w:hAnsi="Times New Roman" w:cs="Times New Roman"/>
          <w:sz w:val="24"/>
          <w:szCs w:val="24"/>
        </w:rPr>
      </w:pPr>
      <w:r w:rsidRPr="004A50F7">
        <w:rPr>
          <w:rFonts w:ascii="Times New Roman" w:hAnsi="Times New Roman" w:cs="Times New Roman"/>
          <w:sz w:val="24"/>
          <w:szCs w:val="24"/>
        </w:rPr>
        <w:t xml:space="preserve">где </w:t>
      </w:r>
      <w:proofErr w:type="spellStart"/>
      <w:r w:rsidRPr="004A50F7">
        <w:rPr>
          <w:rFonts w:ascii="Times New Roman" w:hAnsi="Times New Roman" w:cs="Times New Roman"/>
          <w:sz w:val="24"/>
          <w:szCs w:val="24"/>
        </w:rPr>
        <w:t>Кдтп</w:t>
      </w:r>
      <w:proofErr w:type="spellEnd"/>
      <w:r w:rsidRPr="004A50F7">
        <w:rPr>
          <w:rFonts w:ascii="Times New Roman" w:hAnsi="Times New Roman" w:cs="Times New Roman"/>
          <w:sz w:val="24"/>
          <w:szCs w:val="24"/>
        </w:rPr>
        <w:t xml:space="preserve"> - значение критерия;</w:t>
      </w:r>
    </w:p>
    <w:p w:rsidR="004A50F7" w:rsidRPr="004A50F7" w:rsidRDefault="004A50F7">
      <w:pPr>
        <w:pStyle w:val="ConsPlusNormal"/>
        <w:spacing w:before="220"/>
        <w:ind w:firstLine="540"/>
        <w:jc w:val="both"/>
        <w:rPr>
          <w:rFonts w:ascii="Times New Roman" w:hAnsi="Times New Roman" w:cs="Times New Roman"/>
          <w:sz w:val="24"/>
          <w:szCs w:val="24"/>
        </w:rPr>
      </w:pPr>
      <w:proofErr w:type="spellStart"/>
      <w:r w:rsidRPr="004A50F7">
        <w:rPr>
          <w:rFonts w:ascii="Times New Roman" w:hAnsi="Times New Roman" w:cs="Times New Roman"/>
          <w:sz w:val="24"/>
          <w:szCs w:val="24"/>
        </w:rPr>
        <w:t>КОЛдтп</w:t>
      </w:r>
      <w:proofErr w:type="spellEnd"/>
      <w:r w:rsidRPr="004A50F7">
        <w:rPr>
          <w:rFonts w:ascii="Times New Roman" w:hAnsi="Times New Roman" w:cs="Times New Roman"/>
          <w:sz w:val="24"/>
          <w:szCs w:val="24"/>
        </w:rPr>
        <w:t xml:space="preserve"> - количество дорожно-транспортных происшествий, повлекших за собой человеческие жертвы или причинение вреда здоровью граждан и произошедших по вине участника открытого конкурса или его работников в течение года, предшествующего дате размещения извещения (далее - ДТП), подтверждается представленной участником открытого конкурса в конкурсную комиссию, создаваемую управлением городского хозяйства города Калуги - организатором открытого конкурса (далее - управление), справкой Управления государственной инспекции безопасности дорожного движения УМВД России по городу Калуге с указанием регистрационных знаков участвовавших в ДТП транспортных средств (далее - ТС), предусмотренных договорами обязательного страхования гражданской ответственности;</w:t>
      </w:r>
    </w:p>
    <w:p w:rsidR="004A50F7" w:rsidRPr="004A50F7" w:rsidRDefault="004A50F7">
      <w:pPr>
        <w:pStyle w:val="ConsPlusNormal"/>
        <w:spacing w:before="220"/>
        <w:ind w:firstLine="540"/>
        <w:jc w:val="both"/>
        <w:rPr>
          <w:rFonts w:ascii="Times New Roman" w:hAnsi="Times New Roman" w:cs="Times New Roman"/>
          <w:sz w:val="24"/>
          <w:szCs w:val="24"/>
        </w:rPr>
      </w:pPr>
      <w:proofErr w:type="spellStart"/>
      <w:r w:rsidRPr="004A50F7">
        <w:rPr>
          <w:rFonts w:ascii="Times New Roman" w:hAnsi="Times New Roman" w:cs="Times New Roman"/>
          <w:sz w:val="24"/>
          <w:szCs w:val="24"/>
        </w:rPr>
        <w:t>КОЛтс</w:t>
      </w:r>
      <w:proofErr w:type="spellEnd"/>
      <w:r w:rsidRPr="004A50F7">
        <w:rPr>
          <w:rFonts w:ascii="Times New Roman" w:hAnsi="Times New Roman" w:cs="Times New Roman"/>
          <w:sz w:val="24"/>
          <w:szCs w:val="24"/>
        </w:rPr>
        <w:t xml:space="preserve"> - среднее количество ТС, предусмотренных договорами обязательного страхования гражданской ответственности, действовавшими в течение года, предшествующего дате размещения извещения, подтверждается представленными участником открытого конкурса в управление прошитыми и заверенными подписью уполномоченного лица участника открытого конкурса и печатью участника открытого конкурса (при наличии) копиями договоров обязательного страхования гражданской ответственности, действовавшими в течение года, предшествующего дате размещения извещения.</w:t>
      </w:r>
    </w:p>
    <w:p w:rsidR="004A50F7" w:rsidRPr="004A50F7" w:rsidRDefault="004A50F7">
      <w:pPr>
        <w:pStyle w:val="ConsPlusNormal"/>
        <w:spacing w:before="220"/>
        <w:ind w:firstLine="540"/>
        <w:jc w:val="both"/>
        <w:rPr>
          <w:rFonts w:ascii="Times New Roman" w:hAnsi="Times New Roman" w:cs="Times New Roman"/>
          <w:sz w:val="24"/>
          <w:szCs w:val="24"/>
        </w:rPr>
      </w:pPr>
      <w:proofErr w:type="spellStart"/>
      <w:r w:rsidRPr="004A50F7">
        <w:rPr>
          <w:rFonts w:ascii="Times New Roman" w:hAnsi="Times New Roman" w:cs="Times New Roman"/>
          <w:sz w:val="24"/>
          <w:szCs w:val="24"/>
        </w:rPr>
        <w:t>КОЛтс</w:t>
      </w:r>
      <w:proofErr w:type="spellEnd"/>
      <w:r w:rsidRPr="004A50F7">
        <w:rPr>
          <w:rFonts w:ascii="Times New Roman" w:hAnsi="Times New Roman" w:cs="Times New Roman"/>
          <w:sz w:val="24"/>
          <w:szCs w:val="24"/>
        </w:rPr>
        <w:t xml:space="preserve"> рассчитывается исходя из общего количества в течение года, предшествующего дате размещения извещения, дней действия договоров обязательного страхования гражданской ответственности в отношении указанных в заявке на участие в открытом конкурсе транспортных средств, отнесенного к количеству дней в соответствующем году, и рассчитывается по формуле:</w:t>
      </w:r>
    </w:p>
    <w:p w:rsidR="004A50F7" w:rsidRPr="004A50F7" w:rsidRDefault="004A50F7">
      <w:pPr>
        <w:pStyle w:val="ConsPlusNormal"/>
        <w:jc w:val="both"/>
        <w:rPr>
          <w:rFonts w:ascii="Times New Roman" w:hAnsi="Times New Roman" w:cs="Times New Roman"/>
          <w:sz w:val="24"/>
          <w:szCs w:val="24"/>
        </w:rPr>
      </w:pPr>
    </w:p>
    <w:p w:rsidR="004A50F7" w:rsidRPr="004A50F7" w:rsidRDefault="004A50F7">
      <w:pPr>
        <w:pStyle w:val="ConsPlusNormal"/>
        <w:ind w:firstLine="540"/>
        <w:jc w:val="both"/>
        <w:rPr>
          <w:rFonts w:ascii="Times New Roman" w:hAnsi="Times New Roman" w:cs="Times New Roman"/>
          <w:sz w:val="24"/>
          <w:szCs w:val="24"/>
        </w:rPr>
      </w:pPr>
      <w:r w:rsidRPr="004A50F7">
        <w:rPr>
          <w:rFonts w:ascii="Times New Roman" w:hAnsi="Times New Roman" w:cs="Times New Roman"/>
          <w:noProof/>
          <w:position w:val="-26"/>
          <w:sz w:val="24"/>
          <w:szCs w:val="24"/>
        </w:rPr>
        <w:drawing>
          <wp:inline distT="0" distB="0" distL="0" distR="0">
            <wp:extent cx="1666240" cy="47180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66240" cy="471805"/>
                    </a:xfrm>
                    <a:prstGeom prst="rect">
                      <a:avLst/>
                    </a:prstGeom>
                    <a:noFill/>
                    <a:ln>
                      <a:noFill/>
                    </a:ln>
                  </pic:spPr>
                </pic:pic>
              </a:graphicData>
            </a:graphic>
          </wp:inline>
        </w:drawing>
      </w:r>
    </w:p>
    <w:p w:rsidR="004A50F7" w:rsidRPr="004A50F7" w:rsidRDefault="004A50F7">
      <w:pPr>
        <w:pStyle w:val="ConsPlusNormal"/>
        <w:spacing w:before="220"/>
        <w:ind w:firstLine="540"/>
        <w:jc w:val="both"/>
        <w:rPr>
          <w:rFonts w:ascii="Times New Roman" w:hAnsi="Times New Roman" w:cs="Times New Roman"/>
          <w:sz w:val="24"/>
          <w:szCs w:val="24"/>
        </w:rPr>
      </w:pPr>
      <w:r w:rsidRPr="004A50F7">
        <w:rPr>
          <w:rFonts w:ascii="Times New Roman" w:hAnsi="Times New Roman" w:cs="Times New Roman"/>
          <w:sz w:val="24"/>
          <w:szCs w:val="24"/>
        </w:rPr>
        <w:t xml:space="preserve">где </w:t>
      </w:r>
      <w:proofErr w:type="spellStart"/>
      <w:r w:rsidRPr="004A50F7">
        <w:rPr>
          <w:rFonts w:ascii="Times New Roman" w:hAnsi="Times New Roman" w:cs="Times New Roman"/>
          <w:sz w:val="24"/>
          <w:szCs w:val="24"/>
        </w:rPr>
        <w:t>ДНi</w:t>
      </w:r>
      <w:proofErr w:type="spellEnd"/>
      <w:r w:rsidRPr="004A50F7">
        <w:rPr>
          <w:rFonts w:ascii="Times New Roman" w:hAnsi="Times New Roman" w:cs="Times New Roman"/>
          <w:sz w:val="24"/>
          <w:szCs w:val="24"/>
        </w:rPr>
        <w:t xml:space="preserve"> - количество в течение года, предшествующего дате размещения извещения, дней действия i-</w:t>
      </w:r>
      <w:proofErr w:type="spellStart"/>
      <w:r w:rsidRPr="004A50F7">
        <w:rPr>
          <w:rFonts w:ascii="Times New Roman" w:hAnsi="Times New Roman" w:cs="Times New Roman"/>
          <w:sz w:val="24"/>
          <w:szCs w:val="24"/>
        </w:rPr>
        <w:t>го</w:t>
      </w:r>
      <w:proofErr w:type="spellEnd"/>
      <w:r w:rsidRPr="004A50F7">
        <w:rPr>
          <w:rFonts w:ascii="Times New Roman" w:hAnsi="Times New Roman" w:cs="Times New Roman"/>
          <w:sz w:val="24"/>
          <w:szCs w:val="24"/>
        </w:rPr>
        <w:t xml:space="preserve"> договора обязательного страхования гражданской ответственности в отношении указанных в заявке на участие в открытом конкурсе транспортных средств;</w:t>
      </w:r>
    </w:p>
    <w:p w:rsidR="004A50F7" w:rsidRPr="004A50F7" w:rsidRDefault="004A50F7">
      <w:pPr>
        <w:pStyle w:val="ConsPlusNormal"/>
        <w:spacing w:before="220"/>
        <w:ind w:firstLine="540"/>
        <w:jc w:val="both"/>
        <w:rPr>
          <w:rFonts w:ascii="Times New Roman" w:hAnsi="Times New Roman" w:cs="Times New Roman"/>
          <w:sz w:val="24"/>
          <w:szCs w:val="24"/>
        </w:rPr>
      </w:pPr>
      <w:r w:rsidRPr="004A50F7">
        <w:rPr>
          <w:rFonts w:ascii="Times New Roman" w:hAnsi="Times New Roman" w:cs="Times New Roman"/>
          <w:sz w:val="24"/>
          <w:szCs w:val="24"/>
        </w:rPr>
        <w:t>n - количество договоров обязательного страхования гражданской ответственности в отношении указанных в заявке на участие в открытом конкурсе транспортных средств;</w:t>
      </w:r>
    </w:p>
    <w:p w:rsidR="004A50F7" w:rsidRPr="004A50F7" w:rsidRDefault="004A50F7">
      <w:pPr>
        <w:pStyle w:val="ConsPlusNormal"/>
        <w:spacing w:before="220"/>
        <w:ind w:firstLine="540"/>
        <w:jc w:val="both"/>
        <w:rPr>
          <w:rFonts w:ascii="Times New Roman" w:hAnsi="Times New Roman" w:cs="Times New Roman"/>
          <w:sz w:val="24"/>
          <w:szCs w:val="24"/>
        </w:rPr>
      </w:pPr>
      <w:proofErr w:type="spellStart"/>
      <w:r w:rsidRPr="004A50F7">
        <w:rPr>
          <w:rFonts w:ascii="Times New Roman" w:hAnsi="Times New Roman" w:cs="Times New Roman"/>
          <w:sz w:val="24"/>
          <w:szCs w:val="24"/>
        </w:rPr>
        <w:t>ДНт</w:t>
      </w:r>
      <w:proofErr w:type="spellEnd"/>
      <w:r w:rsidRPr="004A50F7">
        <w:rPr>
          <w:rFonts w:ascii="Times New Roman" w:hAnsi="Times New Roman" w:cs="Times New Roman"/>
          <w:sz w:val="24"/>
          <w:szCs w:val="24"/>
        </w:rPr>
        <w:t xml:space="preserve"> - количество дней в соответствующем году (365 дней или 366 дней).</w:t>
      </w:r>
    </w:p>
    <w:p w:rsidR="004A50F7" w:rsidRPr="004A50F7" w:rsidRDefault="004A50F7">
      <w:pPr>
        <w:pStyle w:val="ConsPlusNormal"/>
        <w:spacing w:before="220"/>
        <w:ind w:firstLine="540"/>
        <w:jc w:val="both"/>
        <w:rPr>
          <w:rFonts w:ascii="Times New Roman" w:hAnsi="Times New Roman" w:cs="Times New Roman"/>
          <w:sz w:val="24"/>
          <w:szCs w:val="24"/>
        </w:rPr>
      </w:pPr>
      <w:r w:rsidRPr="004A50F7">
        <w:rPr>
          <w:rFonts w:ascii="Times New Roman" w:hAnsi="Times New Roman" w:cs="Times New Roman"/>
          <w:sz w:val="24"/>
          <w:szCs w:val="24"/>
        </w:rPr>
        <w:t xml:space="preserve">Для участников договора простого товарищества значения </w:t>
      </w:r>
      <w:proofErr w:type="spellStart"/>
      <w:r w:rsidRPr="004A50F7">
        <w:rPr>
          <w:rFonts w:ascii="Times New Roman" w:hAnsi="Times New Roman" w:cs="Times New Roman"/>
          <w:sz w:val="24"/>
          <w:szCs w:val="24"/>
        </w:rPr>
        <w:t>КОЛдтп</w:t>
      </w:r>
      <w:proofErr w:type="spellEnd"/>
      <w:r w:rsidRPr="004A50F7">
        <w:rPr>
          <w:rFonts w:ascii="Times New Roman" w:hAnsi="Times New Roman" w:cs="Times New Roman"/>
          <w:sz w:val="24"/>
          <w:szCs w:val="24"/>
        </w:rPr>
        <w:t xml:space="preserve"> и </w:t>
      </w:r>
      <w:proofErr w:type="spellStart"/>
      <w:r w:rsidRPr="004A50F7">
        <w:rPr>
          <w:rFonts w:ascii="Times New Roman" w:hAnsi="Times New Roman" w:cs="Times New Roman"/>
          <w:sz w:val="24"/>
          <w:szCs w:val="24"/>
        </w:rPr>
        <w:t>КОЛтс</w:t>
      </w:r>
      <w:proofErr w:type="spellEnd"/>
      <w:r w:rsidRPr="004A50F7">
        <w:rPr>
          <w:rFonts w:ascii="Times New Roman" w:hAnsi="Times New Roman" w:cs="Times New Roman"/>
          <w:sz w:val="24"/>
          <w:szCs w:val="24"/>
        </w:rPr>
        <w:t xml:space="preserve"> суммируются по всем участникам договора простого товарищества.</w:t>
      </w:r>
    </w:p>
    <w:p w:rsidR="004A50F7" w:rsidRPr="004A50F7" w:rsidRDefault="004A50F7">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4592"/>
        <w:gridCol w:w="3005"/>
        <w:gridCol w:w="900"/>
      </w:tblGrid>
      <w:tr w:rsidR="004A50F7" w:rsidRPr="004A50F7">
        <w:tc>
          <w:tcPr>
            <w:tcW w:w="567" w:type="dxa"/>
          </w:tcPr>
          <w:p w:rsidR="004A50F7" w:rsidRPr="004A50F7" w:rsidRDefault="004A50F7">
            <w:pPr>
              <w:pStyle w:val="ConsPlusNormal"/>
              <w:jc w:val="center"/>
              <w:rPr>
                <w:rFonts w:ascii="Times New Roman" w:hAnsi="Times New Roman" w:cs="Times New Roman"/>
                <w:sz w:val="24"/>
                <w:szCs w:val="24"/>
              </w:rPr>
            </w:pPr>
            <w:r w:rsidRPr="004A50F7">
              <w:rPr>
                <w:rFonts w:ascii="Times New Roman" w:hAnsi="Times New Roman" w:cs="Times New Roman"/>
                <w:sz w:val="24"/>
                <w:szCs w:val="24"/>
              </w:rPr>
              <w:t>N п/п</w:t>
            </w:r>
          </w:p>
        </w:tc>
        <w:tc>
          <w:tcPr>
            <w:tcW w:w="4592" w:type="dxa"/>
          </w:tcPr>
          <w:p w:rsidR="004A50F7" w:rsidRPr="004A50F7" w:rsidRDefault="004A50F7">
            <w:pPr>
              <w:pStyle w:val="ConsPlusNormal"/>
              <w:jc w:val="center"/>
              <w:rPr>
                <w:rFonts w:ascii="Times New Roman" w:hAnsi="Times New Roman" w:cs="Times New Roman"/>
                <w:sz w:val="24"/>
                <w:szCs w:val="24"/>
              </w:rPr>
            </w:pPr>
            <w:r w:rsidRPr="004A50F7">
              <w:rPr>
                <w:rFonts w:ascii="Times New Roman" w:hAnsi="Times New Roman" w:cs="Times New Roman"/>
                <w:sz w:val="24"/>
                <w:szCs w:val="24"/>
              </w:rPr>
              <w:t>Критерии</w:t>
            </w:r>
          </w:p>
        </w:tc>
        <w:tc>
          <w:tcPr>
            <w:tcW w:w="3005" w:type="dxa"/>
          </w:tcPr>
          <w:p w:rsidR="004A50F7" w:rsidRPr="004A50F7" w:rsidRDefault="004A50F7">
            <w:pPr>
              <w:pStyle w:val="ConsPlusNormal"/>
              <w:jc w:val="center"/>
              <w:rPr>
                <w:rFonts w:ascii="Times New Roman" w:hAnsi="Times New Roman" w:cs="Times New Roman"/>
                <w:sz w:val="24"/>
                <w:szCs w:val="24"/>
              </w:rPr>
            </w:pPr>
            <w:r w:rsidRPr="004A50F7">
              <w:rPr>
                <w:rFonts w:ascii="Times New Roman" w:hAnsi="Times New Roman" w:cs="Times New Roman"/>
                <w:sz w:val="24"/>
                <w:szCs w:val="24"/>
              </w:rPr>
              <w:t>Показатели</w:t>
            </w:r>
          </w:p>
        </w:tc>
        <w:tc>
          <w:tcPr>
            <w:tcW w:w="900" w:type="dxa"/>
          </w:tcPr>
          <w:p w:rsidR="004A50F7" w:rsidRPr="004A50F7" w:rsidRDefault="004A50F7">
            <w:pPr>
              <w:pStyle w:val="ConsPlusNormal"/>
              <w:jc w:val="center"/>
              <w:rPr>
                <w:rFonts w:ascii="Times New Roman" w:hAnsi="Times New Roman" w:cs="Times New Roman"/>
                <w:sz w:val="24"/>
                <w:szCs w:val="24"/>
              </w:rPr>
            </w:pPr>
            <w:r w:rsidRPr="004A50F7">
              <w:rPr>
                <w:rFonts w:ascii="Times New Roman" w:hAnsi="Times New Roman" w:cs="Times New Roman"/>
                <w:sz w:val="24"/>
                <w:szCs w:val="24"/>
              </w:rPr>
              <w:t>Балл</w:t>
            </w:r>
          </w:p>
        </w:tc>
      </w:tr>
      <w:tr w:rsidR="004A50F7" w:rsidRPr="004A50F7">
        <w:tc>
          <w:tcPr>
            <w:tcW w:w="567" w:type="dxa"/>
            <w:vMerge w:val="restart"/>
          </w:tcPr>
          <w:p w:rsidR="004A50F7" w:rsidRPr="004A50F7" w:rsidRDefault="004A50F7">
            <w:pPr>
              <w:pStyle w:val="ConsPlusNormal"/>
              <w:jc w:val="center"/>
              <w:rPr>
                <w:rFonts w:ascii="Times New Roman" w:hAnsi="Times New Roman" w:cs="Times New Roman"/>
                <w:sz w:val="24"/>
                <w:szCs w:val="24"/>
              </w:rPr>
            </w:pPr>
            <w:r w:rsidRPr="004A50F7">
              <w:rPr>
                <w:rFonts w:ascii="Times New Roman" w:hAnsi="Times New Roman" w:cs="Times New Roman"/>
                <w:sz w:val="24"/>
                <w:szCs w:val="24"/>
              </w:rPr>
              <w:t>1</w:t>
            </w:r>
          </w:p>
        </w:tc>
        <w:tc>
          <w:tcPr>
            <w:tcW w:w="4592" w:type="dxa"/>
            <w:vMerge w:val="restart"/>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Количество дорожно-транспортных происшествий, повлекших за собой человеческие жертвы или причинение вреда здоровью граждан и произошедших по вине участника открытого конкурса или его работников в течение года, предшествующего дате размещения извещения, в расчете на среднее количество ТС, предусмотренных договорами обязательного страхования гражданской ответственности, действовавшими в течение года, предшествующего дате размещения извещения (</w:t>
            </w:r>
            <w:proofErr w:type="spellStart"/>
            <w:r w:rsidRPr="004A50F7">
              <w:rPr>
                <w:rFonts w:ascii="Times New Roman" w:hAnsi="Times New Roman" w:cs="Times New Roman"/>
                <w:sz w:val="24"/>
                <w:szCs w:val="24"/>
              </w:rPr>
              <w:t>Кдтп</w:t>
            </w:r>
            <w:proofErr w:type="spellEnd"/>
            <w:r w:rsidRPr="004A50F7">
              <w:rPr>
                <w:rFonts w:ascii="Times New Roman" w:hAnsi="Times New Roman" w:cs="Times New Roman"/>
                <w:sz w:val="24"/>
                <w:szCs w:val="24"/>
              </w:rPr>
              <w:t>)</w:t>
            </w:r>
          </w:p>
        </w:tc>
        <w:tc>
          <w:tcPr>
            <w:tcW w:w="3005" w:type="dxa"/>
          </w:tcPr>
          <w:p w:rsidR="004A50F7" w:rsidRPr="004A50F7" w:rsidRDefault="004A50F7">
            <w:pPr>
              <w:pStyle w:val="ConsPlusNormal"/>
              <w:rPr>
                <w:rFonts w:ascii="Times New Roman" w:hAnsi="Times New Roman" w:cs="Times New Roman"/>
                <w:sz w:val="24"/>
                <w:szCs w:val="24"/>
              </w:rPr>
            </w:pPr>
            <w:proofErr w:type="spellStart"/>
            <w:r w:rsidRPr="004A50F7">
              <w:rPr>
                <w:rFonts w:ascii="Times New Roman" w:hAnsi="Times New Roman" w:cs="Times New Roman"/>
                <w:sz w:val="24"/>
                <w:szCs w:val="24"/>
              </w:rPr>
              <w:t>Кдтп</w:t>
            </w:r>
            <w:proofErr w:type="spellEnd"/>
            <w:r w:rsidRPr="004A50F7">
              <w:rPr>
                <w:rFonts w:ascii="Times New Roman" w:hAnsi="Times New Roman" w:cs="Times New Roman"/>
                <w:sz w:val="24"/>
                <w:szCs w:val="24"/>
              </w:rPr>
              <w:t xml:space="preserve"> = 0 и </w:t>
            </w:r>
            <w:proofErr w:type="spellStart"/>
            <w:proofErr w:type="gramStart"/>
            <w:r w:rsidRPr="004A50F7">
              <w:rPr>
                <w:rFonts w:ascii="Times New Roman" w:hAnsi="Times New Roman" w:cs="Times New Roman"/>
                <w:sz w:val="24"/>
                <w:szCs w:val="24"/>
              </w:rPr>
              <w:t>КОЛтс</w:t>
            </w:r>
            <w:proofErr w:type="spellEnd"/>
            <w:r w:rsidRPr="004A50F7">
              <w:rPr>
                <w:rFonts w:ascii="Times New Roman" w:hAnsi="Times New Roman" w:cs="Times New Roman"/>
                <w:sz w:val="24"/>
                <w:szCs w:val="24"/>
              </w:rPr>
              <w:t xml:space="preserve"> &gt;</w:t>
            </w:r>
            <w:proofErr w:type="gramEnd"/>
            <w:r w:rsidRPr="004A50F7">
              <w:rPr>
                <w:rFonts w:ascii="Times New Roman" w:hAnsi="Times New Roman" w:cs="Times New Roman"/>
                <w:sz w:val="24"/>
                <w:szCs w:val="24"/>
              </w:rPr>
              <w:t xml:space="preserve"> 1</w:t>
            </w:r>
          </w:p>
        </w:tc>
        <w:tc>
          <w:tcPr>
            <w:tcW w:w="900" w:type="dxa"/>
          </w:tcPr>
          <w:p w:rsidR="004A50F7" w:rsidRPr="004A50F7" w:rsidRDefault="004A50F7">
            <w:pPr>
              <w:pStyle w:val="ConsPlusNormal"/>
              <w:jc w:val="right"/>
              <w:rPr>
                <w:rFonts w:ascii="Times New Roman" w:hAnsi="Times New Roman" w:cs="Times New Roman"/>
                <w:sz w:val="24"/>
                <w:szCs w:val="24"/>
              </w:rPr>
            </w:pPr>
            <w:r w:rsidRPr="004A50F7">
              <w:rPr>
                <w:rFonts w:ascii="Times New Roman" w:hAnsi="Times New Roman" w:cs="Times New Roman"/>
                <w:sz w:val="24"/>
                <w:szCs w:val="24"/>
              </w:rPr>
              <w:t>10</w:t>
            </w:r>
          </w:p>
        </w:tc>
      </w:tr>
      <w:tr w:rsidR="004A50F7" w:rsidRPr="004A50F7">
        <w:tc>
          <w:tcPr>
            <w:tcW w:w="567" w:type="dxa"/>
            <w:vMerge/>
          </w:tcPr>
          <w:p w:rsidR="004A50F7" w:rsidRPr="004A50F7" w:rsidRDefault="004A50F7">
            <w:pPr>
              <w:pStyle w:val="ConsPlusNormal"/>
              <w:rPr>
                <w:rFonts w:ascii="Times New Roman" w:hAnsi="Times New Roman" w:cs="Times New Roman"/>
                <w:sz w:val="24"/>
                <w:szCs w:val="24"/>
              </w:rPr>
            </w:pPr>
          </w:p>
        </w:tc>
        <w:tc>
          <w:tcPr>
            <w:tcW w:w="4592" w:type="dxa"/>
            <w:vMerge/>
          </w:tcPr>
          <w:p w:rsidR="004A50F7" w:rsidRPr="004A50F7" w:rsidRDefault="004A50F7">
            <w:pPr>
              <w:pStyle w:val="ConsPlusNormal"/>
              <w:rPr>
                <w:rFonts w:ascii="Times New Roman" w:hAnsi="Times New Roman" w:cs="Times New Roman"/>
                <w:sz w:val="24"/>
                <w:szCs w:val="24"/>
              </w:rPr>
            </w:pPr>
          </w:p>
        </w:tc>
        <w:tc>
          <w:tcPr>
            <w:tcW w:w="3005" w:type="dxa"/>
          </w:tcPr>
          <w:p w:rsidR="004A50F7" w:rsidRPr="004A50F7" w:rsidRDefault="004A50F7">
            <w:pPr>
              <w:pStyle w:val="ConsPlusNormal"/>
              <w:rPr>
                <w:rFonts w:ascii="Times New Roman" w:hAnsi="Times New Roman" w:cs="Times New Roman"/>
                <w:sz w:val="24"/>
                <w:szCs w:val="24"/>
              </w:rPr>
            </w:pPr>
            <w:proofErr w:type="spellStart"/>
            <w:r w:rsidRPr="004A50F7">
              <w:rPr>
                <w:rFonts w:ascii="Times New Roman" w:hAnsi="Times New Roman" w:cs="Times New Roman"/>
                <w:sz w:val="24"/>
                <w:szCs w:val="24"/>
              </w:rPr>
              <w:t>Кдтп</w:t>
            </w:r>
            <w:proofErr w:type="spellEnd"/>
            <w:r w:rsidRPr="004A50F7">
              <w:rPr>
                <w:rFonts w:ascii="Times New Roman" w:hAnsi="Times New Roman" w:cs="Times New Roman"/>
                <w:sz w:val="24"/>
                <w:szCs w:val="24"/>
              </w:rPr>
              <w:t xml:space="preserve"> = 0 и </w:t>
            </w:r>
            <w:proofErr w:type="spellStart"/>
            <w:r w:rsidRPr="004A50F7">
              <w:rPr>
                <w:rFonts w:ascii="Times New Roman" w:hAnsi="Times New Roman" w:cs="Times New Roman"/>
                <w:sz w:val="24"/>
                <w:szCs w:val="24"/>
              </w:rPr>
              <w:t>КОЛтс</w:t>
            </w:r>
            <w:proofErr w:type="spellEnd"/>
            <w:r w:rsidRPr="004A50F7">
              <w:rPr>
                <w:rFonts w:ascii="Times New Roman" w:hAnsi="Times New Roman" w:cs="Times New Roman"/>
                <w:sz w:val="24"/>
                <w:szCs w:val="24"/>
              </w:rPr>
              <w:t xml:space="preserve"> </w:t>
            </w:r>
            <w:proofErr w:type="gramStart"/>
            <w:r w:rsidRPr="004A50F7">
              <w:rPr>
                <w:rFonts w:ascii="Times New Roman" w:hAnsi="Times New Roman" w:cs="Times New Roman"/>
                <w:sz w:val="24"/>
                <w:szCs w:val="24"/>
              </w:rPr>
              <w:t>&lt; или</w:t>
            </w:r>
            <w:proofErr w:type="gramEnd"/>
            <w:r w:rsidRPr="004A50F7">
              <w:rPr>
                <w:rFonts w:ascii="Times New Roman" w:hAnsi="Times New Roman" w:cs="Times New Roman"/>
                <w:sz w:val="24"/>
                <w:szCs w:val="24"/>
              </w:rPr>
              <w:t xml:space="preserve"> = 1</w:t>
            </w:r>
          </w:p>
        </w:tc>
        <w:tc>
          <w:tcPr>
            <w:tcW w:w="900" w:type="dxa"/>
          </w:tcPr>
          <w:p w:rsidR="004A50F7" w:rsidRPr="004A50F7" w:rsidRDefault="004A50F7">
            <w:pPr>
              <w:pStyle w:val="ConsPlusNormal"/>
              <w:jc w:val="right"/>
              <w:rPr>
                <w:rFonts w:ascii="Times New Roman" w:hAnsi="Times New Roman" w:cs="Times New Roman"/>
                <w:sz w:val="24"/>
                <w:szCs w:val="24"/>
              </w:rPr>
            </w:pPr>
            <w:r w:rsidRPr="004A50F7">
              <w:rPr>
                <w:rFonts w:ascii="Times New Roman" w:hAnsi="Times New Roman" w:cs="Times New Roman"/>
                <w:sz w:val="24"/>
                <w:szCs w:val="24"/>
              </w:rPr>
              <w:t>0</w:t>
            </w:r>
          </w:p>
        </w:tc>
      </w:tr>
      <w:tr w:rsidR="004A50F7" w:rsidRPr="004A50F7">
        <w:tc>
          <w:tcPr>
            <w:tcW w:w="567" w:type="dxa"/>
            <w:vMerge/>
          </w:tcPr>
          <w:p w:rsidR="004A50F7" w:rsidRPr="004A50F7" w:rsidRDefault="004A50F7">
            <w:pPr>
              <w:pStyle w:val="ConsPlusNormal"/>
              <w:rPr>
                <w:rFonts w:ascii="Times New Roman" w:hAnsi="Times New Roman" w:cs="Times New Roman"/>
                <w:sz w:val="24"/>
                <w:szCs w:val="24"/>
              </w:rPr>
            </w:pPr>
          </w:p>
        </w:tc>
        <w:tc>
          <w:tcPr>
            <w:tcW w:w="4592" w:type="dxa"/>
            <w:vMerge/>
          </w:tcPr>
          <w:p w:rsidR="004A50F7" w:rsidRPr="004A50F7" w:rsidRDefault="004A50F7">
            <w:pPr>
              <w:pStyle w:val="ConsPlusNormal"/>
              <w:rPr>
                <w:rFonts w:ascii="Times New Roman" w:hAnsi="Times New Roman" w:cs="Times New Roman"/>
                <w:sz w:val="24"/>
                <w:szCs w:val="24"/>
              </w:rPr>
            </w:pPr>
          </w:p>
        </w:tc>
        <w:tc>
          <w:tcPr>
            <w:tcW w:w="3005" w:type="dxa"/>
          </w:tcPr>
          <w:p w:rsidR="004A50F7" w:rsidRPr="004A50F7" w:rsidRDefault="004A50F7">
            <w:pPr>
              <w:pStyle w:val="ConsPlusNormal"/>
              <w:rPr>
                <w:rFonts w:ascii="Times New Roman" w:hAnsi="Times New Roman" w:cs="Times New Roman"/>
                <w:sz w:val="24"/>
                <w:szCs w:val="24"/>
              </w:rPr>
            </w:pPr>
            <w:proofErr w:type="spellStart"/>
            <w:proofErr w:type="gramStart"/>
            <w:r w:rsidRPr="004A50F7">
              <w:rPr>
                <w:rFonts w:ascii="Times New Roman" w:hAnsi="Times New Roman" w:cs="Times New Roman"/>
                <w:sz w:val="24"/>
                <w:szCs w:val="24"/>
              </w:rPr>
              <w:t>Кдтп</w:t>
            </w:r>
            <w:proofErr w:type="spellEnd"/>
            <w:r w:rsidRPr="004A50F7">
              <w:rPr>
                <w:rFonts w:ascii="Times New Roman" w:hAnsi="Times New Roman" w:cs="Times New Roman"/>
                <w:sz w:val="24"/>
                <w:szCs w:val="24"/>
              </w:rPr>
              <w:t xml:space="preserve"> &gt;</w:t>
            </w:r>
            <w:proofErr w:type="gramEnd"/>
            <w:r w:rsidRPr="004A50F7">
              <w:rPr>
                <w:rFonts w:ascii="Times New Roman" w:hAnsi="Times New Roman" w:cs="Times New Roman"/>
                <w:sz w:val="24"/>
                <w:szCs w:val="24"/>
              </w:rPr>
              <w:t xml:space="preserve"> 0</w:t>
            </w:r>
          </w:p>
        </w:tc>
        <w:tc>
          <w:tcPr>
            <w:tcW w:w="900" w:type="dxa"/>
          </w:tcPr>
          <w:p w:rsidR="004A50F7" w:rsidRPr="004A50F7" w:rsidRDefault="004A50F7">
            <w:pPr>
              <w:pStyle w:val="ConsPlusNormal"/>
              <w:jc w:val="right"/>
              <w:rPr>
                <w:rFonts w:ascii="Times New Roman" w:hAnsi="Times New Roman" w:cs="Times New Roman"/>
                <w:sz w:val="24"/>
                <w:szCs w:val="24"/>
              </w:rPr>
            </w:pPr>
            <w:r w:rsidRPr="004A50F7">
              <w:rPr>
                <w:rFonts w:ascii="Times New Roman" w:hAnsi="Times New Roman" w:cs="Times New Roman"/>
                <w:sz w:val="24"/>
                <w:szCs w:val="24"/>
              </w:rPr>
              <w:t>-10</w:t>
            </w:r>
          </w:p>
        </w:tc>
      </w:tr>
    </w:tbl>
    <w:p w:rsidR="004A50F7" w:rsidRPr="004A50F7" w:rsidRDefault="004A50F7">
      <w:pPr>
        <w:pStyle w:val="ConsPlusNormal"/>
        <w:jc w:val="both"/>
        <w:rPr>
          <w:rFonts w:ascii="Times New Roman" w:hAnsi="Times New Roman" w:cs="Times New Roman"/>
          <w:sz w:val="24"/>
          <w:szCs w:val="24"/>
        </w:rPr>
      </w:pPr>
    </w:p>
    <w:p w:rsidR="004A50F7" w:rsidRPr="004A50F7" w:rsidRDefault="004A50F7">
      <w:pPr>
        <w:pStyle w:val="ConsPlusNormal"/>
        <w:ind w:firstLine="540"/>
        <w:jc w:val="both"/>
        <w:rPr>
          <w:rFonts w:ascii="Times New Roman" w:hAnsi="Times New Roman" w:cs="Times New Roman"/>
          <w:sz w:val="24"/>
          <w:szCs w:val="24"/>
        </w:rPr>
      </w:pPr>
      <w:r w:rsidRPr="004A50F7">
        <w:rPr>
          <w:rFonts w:ascii="Times New Roman" w:hAnsi="Times New Roman" w:cs="Times New Roman"/>
          <w:sz w:val="24"/>
          <w:szCs w:val="24"/>
        </w:rPr>
        <w:t>2. Опыт осуществления регулярных перевозок участником открытого конкурса, который подтвержден сведениями об исполненных государственных или муниципальных контрактах либо нотариально заверенными копиями свидетельств об осуществлении перевозок по маршруту регулярных перевозок, заключенных с исполнительными органами субъектов Российской Федерации или органами местного самоуправления договоров, предусматривающих осуществление перевозок по маршрутам регулярных перевозок, или иными документами, предусмотренными нормативными правовыми актами субъектов Российской Федерации, муниципальными нормативными правовыми актами.</w:t>
      </w:r>
    </w:p>
    <w:p w:rsidR="004A50F7" w:rsidRPr="004A50F7" w:rsidRDefault="004A50F7">
      <w:pPr>
        <w:pStyle w:val="ConsPlusNormal"/>
        <w:spacing w:before="220"/>
        <w:ind w:firstLine="540"/>
        <w:jc w:val="both"/>
        <w:rPr>
          <w:rFonts w:ascii="Times New Roman" w:hAnsi="Times New Roman" w:cs="Times New Roman"/>
          <w:sz w:val="24"/>
          <w:szCs w:val="24"/>
        </w:rPr>
      </w:pPr>
      <w:r w:rsidRPr="004A50F7">
        <w:rPr>
          <w:rFonts w:ascii="Times New Roman" w:hAnsi="Times New Roman" w:cs="Times New Roman"/>
          <w:sz w:val="24"/>
          <w:szCs w:val="24"/>
        </w:rPr>
        <w:t>Данный критерий в отношении юридического лица или индивидуального предпринимателя исчисляется исходя из количества полных лет осуществления ими перевозок по маршрутам регулярных перевозок, а в отношении участников договора простого товарищества - исходя из среднеарифметического количества полных лет осуществления перевозок по маршрутам регулярных перевозок каждым участником.</w:t>
      </w:r>
    </w:p>
    <w:p w:rsidR="004A50F7" w:rsidRPr="004A50F7" w:rsidRDefault="004A50F7">
      <w:pPr>
        <w:pStyle w:val="ConsPlusNormal"/>
        <w:spacing w:before="220"/>
        <w:ind w:firstLine="540"/>
        <w:jc w:val="both"/>
        <w:rPr>
          <w:rFonts w:ascii="Times New Roman" w:hAnsi="Times New Roman" w:cs="Times New Roman"/>
          <w:sz w:val="24"/>
          <w:szCs w:val="24"/>
        </w:rPr>
      </w:pPr>
      <w:r w:rsidRPr="004A50F7">
        <w:rPr>
          <w:rFonts w:ascii="Times New Roman" w:hAnsi="Times New Roman" w:cs="Times New Roman"/>
          <w:sz w:val="24"/>
          <w:szCs w:val="24"/>
        </w:rPr>
        <w:t>Количество маршрутов, по которым регулярные перевозки в течение этого периода осуществляются юридическим лицом, индивидуальным предпринимателем или участниками договора простого товарищества, не влияет на исчисление данного критерия.</w:t>
      </w:r>
    </w:p>
    <w:p w:rsidR="004A50F7" w:rsidRPr="004A50F7" w:rsidRDefault="004A50F7">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4592"/>
        <w:gridCol w:w="3005"/>
        <w:gridCol w:w="900"/>
      </w:tblGrid>
      <w:tr w:rsidR="004A50F7" w:rsidRPr="004A50F7">
        <w:tc>
          <w:tcPr>
            <w:tcW w:w="567" w:type="dxa"/>
          </w:tcPr>
          <w:p w:rsidR="004A50F7" w:rsidRPr="004A50F7" w:rsidRDefault="004A50F7">
            <w:pPr>
              <w:pStyle w:val="ConsPlusNormal"/>
              <w:jc w:val="center"/>
              <w:rPr>
                <w:rFonts w:ascii="Times New Roman" w:hAnsi="Times New Roman" w:cs="Times New Roman"/>
                <w:sz w:val="24"/>
                <w:szCs w:val="24"/>
              </w:rPr>
            </w:pPr>
            <w:r w:rsidRPr="004A50F7">
              <w:rPr>
                <w:rFonts w:ascii="Times New Roman" w:hAnsi="Times New Roman" w:cs="Times New Roman"/>
                <w:sz w:val="24"/>
                <w:szCs w:val="24"/>
              </w:rPr>
              <w:t>N п/п</w:t>
            </w:r>
          </w:p>
        </w:tc>
        <w:tc>
          <w:tcPr>
            <w:tcW w:w="4592" w:type="dxa"/>
          </w:tcPr>
          <w:p w:rsidR="004A50F7" w:rsidRPr="004A50F7" w:rsidRDefault="004A50F7">
            <w:pPr>
              <w:pStyle w:val="ConsPlusNormal"/>
              <w:jc w:val="center"/>
              <w:rPr>
                <w:rFonts w:ascii="Times New Roman" w:hAnsi="Times New Roman" w:cs="Times New Roman"/>
                <w:sz w:val="24"/>
                <w:szCs w:val="24"/>
              </w:rPr>
            </w:pPr>
            <w:r w:rsidRPr="004A50F7">
              <w:rPr>
                <w:rFonts w:ascii="Times New Roman" w:hAnsi="Times New Roman" w:cs="Times New Roman"/>
                <w:sz w:val="24"/>
                <w:szCs w:val="24"/>
              </w:rPr>
              <w:t>Критерии</w:t>
            </w:r>
          </w:p>
        </w:tc>
        <w:tc>
          <w:tcPr>
            <w:tcW w:w="3005" w:type="dxa"/>
          </w:tcPr>
          <w:p w:rsidR="004A50F7" w:rsidRPr="004A50F7" w:rsidRDefault="004A50F7">
            <w:pPr>
              <w:pStyle w:val="ConsPlusNormal"/>
              <w:jc w:val="center"/>
              <w:rPr>
                <w:rFonts w:ascii="Times New Roman" w:hAnsi="Times New Roman" w:cs="Times New Roman"/>
                <w:sz w:val="24"/>
                <w:szCs w:val="24"/>
              </w:rPr>
            </w:pPr>
            <w:r w:rsidRPr="004A50F7">
              <w:rPr>
                <w:rFonts w:ascii="Times New Roman" w:hAnsi="Times New Roman" w:cs="Times New Roman"/>
                <w:sz w:val="24"/>
                <w:szCs w:val="24"/>
              </w:rPr>
              <w:t>Показатели</w:t>
            </w:r>
          </w:p>
        </w:tc>
        <w:tc>
          <w:tcPr>
            <w:tcW w:w="900" w:type="dxa"/>
          </w:tcPr>
          <w:p w:rsidR="004A50F7" w:rsidRPr="004A50F7" w:rsidRDefault="004A50F7">
            <w:pPr>
              <w:pStyle w:val="ConsPlusNormal"/>
              <w:jc w:val="center"/>
              <w:rPr>
                <w:rFonts w:ascii="Times New Roman" w:hAnsi="Times New Roman" w:cs="Times New Roman"/>
                <w:sz w:val="24"/>
                <w:szCs w:val="24"/>
              </w:rPr>
            </w:pPr>
            <w:r w:rsidRPr="004A50F7">
              <w:rPr>
                <w:rFonts w:ascii="Times New Roman" w:hAnsi="Times New Roman" w:cs="Times New Roman"/>
                <w:sz w:val="24"/>
                <w:szCs w:val="24"/>
              </w:rPr>
              <w:t>Балл</w:t>
            </w:r>
          </w:p>
        </w:tc>
      </w:tr>
      <w:tr w:rsidR="004A50F7" w:rsidRPr="004A50F7">
        <w:tc>
          <w:tcPr>
            <w:tcW w:w="567" w:type="dxa"/>
            <w:vMerge w:val="restart"/>
          </w:tcPr>
          <w:p w:rsidR="004A50F7" w:rsidRPr="004A50F7" w:rsidRDefault="004A50F7">
            <w:pPr>
              <w:pStyle w:val="ConsPlusNormal"/>
              <w:jc w:val="center"/>
              <w:rPr>
                <w:rFonts w:ascii="Times New Roman" w:hAnsi="Times New Roman" w:cs="Times New Roman"/>
                <w:sz w:val="24"/>
                <w:szCs w:val="24"/>
              </w:rPr>
            </w:pPr>
            <w:r w:rsidRPr="004A50F7">
              <w:rPr>
                <w:rFonts w:ascii="Times New Roman" w:hAnsi="Times New Roman" w:cs="Times New Roman"/>
                <w:sz w:val="24"/>
                <w:szCs w:val="24"/>
              </w:rPr>
              <w:t>2</w:t>
            </w:r>
          </w:p>
        </w:tc>
        <w:tc>
          <w:tcPr>
            <w:tcW w:w="4592" w:type="dxa"/>
            <w:vMerge w:val="restart"/>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Опыт осуществления регулярных перевозок участником открытого конкурса, который подтвержден сведениями об исполненных государственных или муниципальных контрактах либо нотариально заверенными копиями свидетельств об осуществлении перевозок по маршруту регулярных перевозок, заключенных с исполнительными органами субъектов Российской Федерации или органами местного самоуправления договоров, предусматривающих осуществление перевозок по маршрутам регулярных перевозок, или иными документами, предусмотренными нормативными правовыми актами субъектов Российской Федерации, муниципальными нормативными правовыми актами</w:t>
            </w:r>
          </w:p>
        </w:tc>
        <w:tc>
          <w:tcPr>
            <w:tcW w:w="3005"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Копт:</w:t>
            </w:r>
          </w:p>
        </w:tc>
        <w:tc>
          <w:tcPr>
            <w:tcW w:w="900" w:type="dxa"/>
          </w:tcPr>
          <w:p w:rsidR="004A50F7" w:rsidRPr="004A50F7" w:rsidRDefault="004A50F7">
            <w:pPr>
              <w:pStyle w:val="ConsPlusNormal"/>
              <w:rPr>
                <w:rFonts w:ascii="Times New Roman" w:hAnsi="Times New Roman" w:cs="Times New Roman"/>
                <w:sz w:val="24"/>
                <w:szCs w:val="24"/>
              </w:rPr>
            </w:pPr>
          </w:p>
        </w:tc>
      </w:tr>
      <w:tr w:rsidR="004A50F7" w:rsidRPr="004A50F7">
        <w:tc>
          <w:tcPr>
            <w:tcW w:w="567" w:type="dxa"/>
            <w:vMerge/>
          </w:tcPr>
          <w:p w:rsidR="004A50F7" w:rsidRPr="004A50F7" w:rsidRDefault="004A50F7">
            <w:pPr>
              <w:pStyle w:val="ConsPlusNormal"/>
              <w:rPr>
                <w:rFonts w:ascii="Times New Roman" w:hAnsi="Times New Roman" w:cs="Times New Roman"/>
                <w:sz w:val="24"/>
                <w:szCs w:val="24"/>
              </w:rPr>
            </w:pPr>
          </w:p>
        </w:tc>
        <w:tc>
          <w:tcPr>
            <w:tcW w:w="4592" w:type="dxa"/>
            <w:vMerge/>
          </w:tcPr>
          <w:p w:rsidR="004A50F7" w:rsidRPr="004A50F7" w:rsidRDefault="004A50F7">
            <w:pPr>
              <w:pStyle w:val="ConsPlusNormal"/>
              <w:rPr>
                <w:rFonts w:ascii="Times New Roman" w:hAnsi="Times New Roman" w:cs="Times New Roman"/>
                <w:sz w:val="24"/>
                <w:szCs w:val="24"/>
              </w:rPr>
            </w:pPr>
          </w:p>
        </w:tc>
        <w:tc>
          <w:tcPr>
            <w:tcW w:w="3005"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менее 1 года</w:t>
            </w:r>
          </w:p>
        </w:tc>
        <w:tc>
          <w:tcPr>
            <w:tcW w:w="900" w:type="dxa"/>
          </w:tcPr>
          <w:p w:rsidR="004A50F7" w:rsidRPr="004A50F7" w:rsidRDefault="004A50F7">
            <w:pPr>
              <w:pStyle w:val="ConsPlusNormal"/>
              <w:jc w:val="right"/>
              <w:rPr>
                <w:rFonts w:ascii="Times New Roman" w:hAnsi="Times New Roman" w:cs="Times New Roman"/>
                <w:sz w:val="24"/>
                <w:szCs w:val="24"/>
              </w:rPr>
            </w:pPr>
            <w:r w:rsidRPr="004A50F7">
              <w:rPr>
                <w:rFonts w:ascii="Times New Roman" w:hAnsi="Times New Roman" w:cs="Times New Roman"/>
                <w:sz w:val="24"/>
                <w:szCs w:val="24"/>
              </w:rPr>
              <w:t>3</w:t>
            </w:r>
          </w:p>
        </w:tc>
      </w:tr>
      <w:tr w:rsidR="004A50F7" w:rsidRPr="004A50F7">
        <w:tc>
          <w:tcPr>
            <w:tcW w:w="567" w:type="dxa"/>
            <w:vMerge/>
          </w:tcPr>
          <w:p w:rsidR="004A50F7" w:rsidRPr="004A50F7" w:rsidRDefault="004A50F7">
            <w:pPr>
              <w:pStyle w:val="ConsPlusNormal"/>
              <w:rPr>
                <w:rFonts w:ascii="Times New Roman" w:hAnsi="Times New Roman" w:cs="Times New Roman"/>
                <w:sz w:val="24"/>
                <w:szCs w:val="24"/>
              </w:rPr>
            </w:pPr>
          </w:p>
        </w:tc>
        <w:tc>
          <w:tcPr>
            <w:tcW w:w="4592" w:type="dxa"/>
            <w:vMerge/>
          </w:tcPr>
          <w:p w:rsidR="004A50F7" w:rsidRPr="004A50F7" w:rsidRDefault="004A50F7">
            <w:pPr>
              <w:pStyle w:val="ConsPlusNormal"/>
              <w:rPr>
                <w:rFonts w:ascii="Times New Roman" w:hAnsi="Times New Roman" w:cs="Times New Roman"/>
                <w:sz w:val="24"/>
                <w:szCs w:val="24"/>
              </w:rPr>
            </w:pPr>
          </w:p>
        </w:tc>
        <w:tc>
          <w:tcPr>
            <w:tcW w:w="3005"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от 1 года до 3 лет</w:t>
            </w:r>
          </w:p>
        </w:tc>
        <w:tc>
          <w:tcPr>
            <w:tcW w:w="900" w:type="dxa"/>
          </w:tcPr>
          <w:p w:rsidR="004A50F7" w:rsidRPr="004A50F7" w:rsidRDefault="004A50F7">
            <w:pPr>
              <w:pStyle w:val="ConsPlusNormal"/>
              <w:jc w:val="right"/>
              <w:rPr>
                <w:rFonts w:ascii="Times New Roman" w:hAnsi="Times New Roman" w:cs="Times New Roman"/>
                <w:sz w:val="24"/>
                <w:szCs w:val="24"/>
              </w:rPr>
            </w:pPr>
            <w:r w:rsidRPr="004A50F7">
              <w:rPr>
                <w:rFonts w:ascii="Times New Roman" w:hAnsi="Times New Roman" w:cs="Times New Roman"/>
                <w:sz w:val="24"/>
                <w:szCs w:val="24"/>
              </w:rPr>
              <w:t>13</w:t>
            </w:r>
          </w:p>
        </w:tc>
      </w:tr>
      <w:tr w:rsidR="004A50F7" w:rsidRPr="004A50F7">
        <w:tc>
          <w:tcPr>
            <w:tcW w:w="567" w:type="dxa"/>
            <w:vMerge/>
          </w:tcPr>
          <w:p w:rsidR="004A50F7" w:rsidRPr="004A50F7" w:rsidRDefault="004A50F7">
            <w:pPr>
              <w:pStyle w:val="ConsPlusNormal"/>
              <w:rPr>
                <w:rFonts w:ascii="Times New Roman" w:hAnsi="Times New Roman" w:cs="Times New Roman"/>
                <w:sz w:val="24"/>
                <w:szCs w:val="24"/>
              </w:rPr>
            </w:pPr>
          </w:p>
        </w:tc>
        <w:tc>
          <w:tcPr>
            <w:tcW w:w="4592" w:type="dxa"/>
            <w:vMerge/>
          </w:tcPr>
          <w:p w:rsidR="004A50F7" w:rsidRPr="004A50F7" w:rsidRDefault="004A50F7">
            <w:pPr>
              <w:pStyle w:val="ConsPlusNormal"/>
              <w:rPr>
                <w:rFonts w:ascii="Times New Roman" w:hAnsi="Times New Roman" w:cs="Times New Roman"/>
                <w:sz w:val="24"/>
                <w:szCs w:val="24"/>
              </w:rPr>
            </w:pPr>
          </w:p>
        </w:tc>
        <w:tc>
          <w:tcPr>
            <w:tcW w:w="3005"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от 3 лет до 5 лет</w:t>
            </w:r>
          </w:p>
        </w:tc>
        <w:tc>
          <w:tcPr>
            <w:tcW w:w="900" w:type="dxa"/>
          </w:tcPr>
          <w:p w:rsidR="004A50F7" w:rsidRPr="004A50F7" w:rsidRDefault="004A50F7">
            <w:pPr>
              <w:pStyle w:val="ConsPlusNormal"/>
              <w:jc w:val="right"/>
              <w:rPr>
                <w:rFonts w:ascii="Times New Roman" w:hAnsi="Times New Roman" w:cs="Times New Roman"/>
                <w:sz w:val="24"/>
                <w:szCs w:val="24"/>
              </w:rPr>
            </w:pPr>
            <w:r w:rsidRPr="004A50F7">
              <w:rPr>
                <w:rFonts w:ascii="Times New Roman" w:hAnsi="Times New Roman" w:cs="Times New Roman"/>
                <w:sz w:val="24"/>
                <w:szCs w:val="24"/>
              </w:rPr>
              <w:t>15</w:t>
            </w:r>
          </w:p>
        </w:tc>
      </w:tr>
      <w:tr w:rsidR="004A50F7" w:rsidRPr="004A50F7">
        <w:tc>
          <w:tcPr>
            <w:tcW w:w="567" w:type="dxa"/>
            <w:vMerge/>
          </w:tcPr>
          <w:p w:rsidR="004A50F7" w:rsidRPr="004A50F7" w:rsidRDefault="004A50F7">
            <w:pPr>
              <w:pStyle w:val="ConsPlusNormal"/>
              <w:rPr>
                <w:rFonts w:ascii="Times New Roman" w:hAnsi="Times New Roman" w:cs="Times New Roman"/>
                <w:sz w:val="24"/>
                <w:szCs w:val="24"/>
              </w:rPr>
            </w:pPr>
          </w:p>
        </w:tc>
        <w:tc>
          <w:tcPr>
            <w:tcW w:w="4592" w:type="dxa"/>
            <w:vMerge/>
          </w:tcPr>
          <w:p w:rsidR="004A50F7" w:rsidRPr="004A50F7" w:rsidRDefault="004A50F7">
            <w:pPr>
              <w:pStyle w:val="ConsPlusNormal"/>
              <w:rPr>
                <w:rFonts w:ascii="Times New Roman" w:hAnsi="Times New Roman" w:cs="Times New Roman"/>
                <w:sz w:val="24"/>
                <w:szCs w:val="24"/>
              </w:rPr>
            </w:pPr>
          </w:p>
        </w:tc>
        <w:tc>
          <w:tcPr>
            <w:tcW w:w="3005"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от 5 лет до 10 лет</w:t>
            </w:r>
          </w:p>
        </w:tc>
        <w:tc>
          <w:tcPr>
            <w:tcW w:w="900" w:type="dxa"/>
          </w:tcPr>
          <w:p w:rsidR="004A50F7" w:rsidRPr="004A50F7" w:rsidRDefault="004A50F7">
            <w:pPr>
              <w:pStyle w:val="ConsPlusNormal"/>
              <w:jc w:val="right"/>
              <w:rPr>
                <w:rFonts w:ascii="Times New Roman" w:hAnsi="Times New Roman" w:cs="Times New Roman"/>
                <w:sz w:val="24"/>
                <w:szCs w:val="24"/>
              </w:rPr>
            </w:pPr>
            <w:r w:rsidRPr="004A50F7">
              <w:rPr>
                <w:rFonts w:ascii="Times New Roman" w:hAnsi="Times New Roman" w:cs="Times New Roman"/>
                <w:sz w:val="24"/>
                <w:szCs w:val="24"/>
              </w:rPr>
              <w:t>17</w:t>
            </w:r>
          </w:p>
        </w:tc>
      </w:tr>
      <w:tr w:rsidR="004A50F7" w:rsidRPr="004A50F7">
        <w:tc>
          <w:tcPr>
            <w:tcW w:w="567" w:type="dxa"/>
            <w:vMerge/>
          </w:tcPr>
          <w:p w:rsidR="004A50F7" w:rsidRPr="004A50F7" w:rsidRDefault="004A50F7">
            <w:pPr>
              <w:pStyle w:val="ConsPlusNormal"/>
              <w:rPr>
                <w:rFonts w:ascii="Times New Roman" w:hAnsi="Times New Roman" w:cs="Times New Roman"/>
                <w:sz w:val="24"/>
                <w:szCs w:val="24"/>
              </w:rPr>
            </w:pPr>
          </w:p>
        </w:tc>
        <w:tc>
          <w:tcPr>
            <w:tcW w:w="4592" w:type="dxa"/>
            <w:vMerge/>
          </w:tcPr>
          <w:p w:rsidR="004A50F7" w:rsidRPr="004A50F7" w:rsidRDefault="004A50F7">
            <w:pPr>
              <w:pStyle w:val="ConsPlusNormal"/>
              <w:rPr>
                <w:rFonts w:ascii="Times New Roman" w:hAnsi="Times New Roman" w:cs="Times New Roman"/>
                <w:sz w:val="24"/>
                <w:szCs w:val="24"/>
              </w:rPr>
            </w:pPr>
          </w:p>
        </w:tc>
        <w:tc>
          <w:tcPr>
            <w:tcW w:w="3005"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свыше 10 лет</w:t>
            </w:r>
          </w:p>
        </w:tc>
        <w:tc>
          <w:tcPr>
            <w:tcW w:w="900" w:type="dxa"/>
          </w:tcPr>
          <w:p w:rsidR="004A50F7" w:rsidRPr="004A50F7" w:rsidRDefault="004A50F7">
            <w:pPr>
              <w:pStyle w:val="ConsPlusNormal"/>
              <w:jc w:val="right"/>
              <w:rPr>
                <w:rFonts w:ascii="Times New Roman" w:hAnsi="Times New Roman" w:cs="Times New Roman"/>
                <w:sz w:val="24"/>
                <w:szCs w:val="24"/>
              </w:rPr>
            </w:pPr>
            <w:r w:rsidRPr="004A50F7">
              <w:rPr>
                <w:rFonts w:ascii="Times New Roman" w:hAnsi="Times New Roman" w:cs="Times New Roman"/>
                <w:sz w:val="24"/>
                <w:szCs w:val="24"/>
              </w:rPr>
              <w:t>20</w:t>
            </w:r>
          </w:p>
        </w:tc>
      </w:tr>
    </w:tbl>
    <w:p w:rsidR="004A50F7" w:rsidRPr="004A50F7" w:rsidRDefault="004A50F7">
      <w:pPr>
        <w:pStyle w:val="ConsPlusNormal"/>
        <w:jc w:val="both"/>
        <w:rPr>
          <w:rFonts w:ascii="Times New Roman" w:hAnsi="Times New Roman" w:cs="Times New Roman"/>
          <w:sz w:val="24"/>
          <w:szCs w:val="24"/>
        </w:rPr>
      </w:pPr>
    </w:p>
    <w:p w:rsidR="004A50F7" w:rsidRPr="004A50F7" w:rsidRDefault="004A50F7">
      <w:pPr>
        <w:pStyle w:val="ConsPlusNormal"/>
        <w:ind w:firstLine="540"/>
        <w:jc w:val="both"/>
        <w:rPr>
          <w:rFonts w:ascii="Times New Roman" w:hAnsi="Times New Roman" w:cs="Times New Roman"/>
          <w:sz w:val="24"/>
          <w:szCs w:val="24"/>
        </w:rPr>
      </w:pPr>
      <w:r w:rsidRPr="004A50F7">
        <w:rPr>
          <w:rFonts w:ascii="Times New Roman" w:hAnsi="Times New Roman" w:cs="Times New Roman"/>
          <w:sz w:val="24"/>
          <w:szCs w:val="24"/>
        </w:rPr>
        <w:t>3. Влияющие на качество перевозок характеристики ТС, предлагаемых участником открытого конкурса для осуществления регулярных перевозок (</w:t>
      </w:r>
      <w:proofErr w:type="spellStart"/>
      <w:r w:rsidRPr="004A50F7">
        <w:rPr>
          <w:rFonts w:ascii="Times New Roman" w:hAnsi="Times New Roman" w:cs="Times New Roman"/>
          <w:sz w:val="24"/>
          <w:szCs w:val="24"/>
        </w:rPr>
        <w:t>Кхтс</w:t>
      </w:r>
      <w:proofErr w:type="spellEnd"/>
      <w:r w:rsidRPr="004A50F7">
        <w:rPr>
          <w:rFonts w:ascii="Times New Roman" w:hAnsi="Times New Roman" w:cs="Times New Roman"/>
          <w:sz w:val="24"/>
          <w:szCs w:val="24"/>
        </w:rPr>
        <w:t>):</w:t>
      </w:r>
    </w:p>
    <w:p w:rsidR="004A50F7" w:rsidRPr="004A50F7" w:rsidRDefault="004A50F7">
      <w:pPr>
        <w:pStyle w:val="ConsPlusNormal"/>
        <w:spacing w:before="220"/>
        <w:ind w:firstLine="540"/>
        <w:jc w:val="both"/>
        <w:rPr>
          <w:rFonts w:ascii="Times New Roman" w:hAnsi="Times New Roman" w:cs="Times New Roman"/>
          <w:sz w:val="24"/>
          <w:szCs w:val="24"/>
        </w:rPr>
      </w:pPr>
      <w:r w:rsidRPr="004A50F7">
        <w:rPr>
          <w:rFonts w:ascii="Times New Roman" w:hAnsi="Times New Roman" w:cs="Times New Roman"/>
          <w:sz w:val="24"/>
          <w:szCs w:val="24"/>
        </w:rPr>
        <w:t>- наличие кондиционера;</w:t>
      </w:r>
    </w:p>
    <w:p w:rsidR="004A50F7" w:rsidRPr="004A50F7" w:rsidRDefault="004A50F7">
      <w:pPr>
        <w:pStyle w:val="ConsPlusNormal"/>
        <w:spacing w:before="220"/>
        <w:ind w:firstLine="540"/>
        <w:jc w:val="both"/>
        <w:rPr>
          <w:rFonts w:ascii="Times New Roman" w:hAnsi="Times New Roman" w:cs="Times New Roman"/>
          <w:sz w:val="24"/>
          <w:szCs w:val="24"/>
        </w:rPr>
      </w:pPr>
      <w:r w:rsidRPr="004A50F7">
        <w:rPr>
          <w:rFonts w:ascii="Times New Roman" w:hAnsi="Times New Roman" w:cs="Times New Roman"/>
          <w:sz w:val="24"/>
          <w:szCs w:val="24"/>
        </w:rPr>
        <w:t>- наличие низкого пола;</w:t>
      </w:r>
    </w:p>
    <w:p w:rsidR="004A50F7" w:rsidRPr="004A50F7" w:rsidRDefault="004A50F7">
      <w:pPr>
        <w:pStyle w:val="ConsPlusNormal"/>
        <w:spacing w:before="220"/>
        <w:ind w:firstLine="540"/>
        <w:jc w:val="both"/>
        <w:rPr>
          <w:rFonts w:ascii="Times New Roman" w:hAnsi="Times New Roman" w:cs="Times New Roman"/>
          <w:sz w:val="24"/>
          <w:szCs w:val="24"/>
        </w:rPr>
      </w:pPr>
      <w:r w:rsidRPr="004A50F7">
        <w:rPr>
          <w:rFonts w:ascii="Times New Roman" w:hAnsi="Times New Roman" w:cs="Times New Roman"/>
          <w:sz w:val="24"/>
          <w:szCs w:val="24"/>
        </w:rPr>
        <w:t>- наличие оборудования для перевозок пассажиров с ограниченными возможностями передвижения и иных маломобильных групп населения, пассажиров с детскими колясками;</w:t>
      </w:r>
    </w:p>
    <w:p w:rsidR="004A50F7" w:rsidRPr="004A50F7" w:rsidRDefault="004A50F7">
      <w:pPr>
        <w:pStyle w:val="ConsPlusNormal"/>
        <w:spacing w:before="220"/>
        <w:ind w:firstLine="540"/>
        <w:jc w:val="both"/>
        <w:rPr>
          <w:rFonts w:ascii="Times New Roman" w:hAnsi="Times New Roman" w:cs="Times New Roman"/>
          <w:sz w:val="24"/>
          <w:szCs w:val="24"/>
        </w:rPr>
      </w:pPr>
      <w:r w:rsidRPr="004A50F7">
        <w:rPr>
          <w:rFonts w:ascii="Times New Roman" w:hAnsi="Times New Roman" w:cs="Times New Roman"/>
          <w:sz w:val="24"/>
          <w:szCs w:val="24"/>
        </w:rPr>
        <w:t>- оснащение абонентскими телематическими терминалами, подключенными к региональной навигационно-информационной системе Калужской области (далее - РНИС);</w:t>
      </w:r>
    </w:p>
    <w:p w:rsidR="004A50F7" w:rsidRPr="004A50F7" w:rsidRDefault="004A50F7">
      <w:pPr>
        <w:pStyle w:val="ConsPlusNormal"/>
        <w:spacing w:before="220"/>
        <w:ind w:firstLine="540"/>
        <w:jc w:val="both"/>
        <w:rPr>
          <w:rFonts w:ascii="Times New Roman" w:hAnsi="Times New Roman" w:cs="Times New Roman"/>
          <w:sz w:val="24"/>
          <w:szCs w:val="24"/>
        </w:rPr>
      </w:pPr>
      <w:r w:rsidRPr="004A50F7">
        <w:rPr>
          <w:rFonts w:ascii="Times New Roman" w:hAnsi="Times New Roman" w:cs="Times New Roman"/>
          <w:sz w:val="24"/>
          <w:szCs w:val="24"/>
        </w:rPr>
        <w:t xml:space="preserve">- оснащение салона ТС системой </w:t>
      </w:r>
      <w:proofErr w:type="spellStart"/>
      <w:r w:rsidRPr="004A50F7">
        <w:rPr>
          <w:rFonts w:ascii="Times New Roman" w:hAnsi="Times New Roman" w:cs="Times New Roman"/>
          <w:sz w:val="24"/>
          <w:szCs w:val="24"/>
        </w:rPr>
        <w:t>видеорегистрации</w:t>
      </w:r>
      <w:proofErr w:type="spellEnd"/>
      <w:r w:rsidRPr="004A50F7">
        <w:rPr>
          <w:rFonts w:ascii="Times New Roman" w:hAnsi="Times New Roman" w:cs="Times New Roman"/>
          <w:sz w:val="24"/>
          <w:szCs w:val="24"/>
        </w:rPr>
        <w:t>;</w:t>
      </w:r>
    </w:p>
    <w:p w:rsidR="004A50F7" w:rsidRPr="004A50F7" w:rsidRDefault="004A50F7">
      <w:pPr>
        <w:pStyle w:val="ConsPlusNormal"/>
        <w:spacing w:before="220"/>
        <w:ind w:firstLine="540"/>
        <w:jc w:val="both"/>
        <w:rPr>
          <w:rFonts w:ascii="Times New Roman" w:hAnsi="Times New Roman" w:cs="Times New Roman"/>
          <w:sz w:val="24"/>
          <w:szCs w:val="24"/>
        </w:rPr>
      </w:pPr>
      <w:r w:rsidRPr="004A50F7">
        <w:rPr>
          <w:rFonts w:ascii="Times New Roman" w:hAnsi="Times New Roman" w:cs="Times New Roman"/>
          <w:sz w:val="24"/>
          <w:szCs w:val="24"/>
        </w:rPr>
        <w:t>- наличие багажного отделения;</w:t>
      </w:r>
    </w:p>
    <w:p w:rsidR="004A50F7" w:rsidRPr="004A50F7" w:rsidRDefault="004A50F7">
      <w:pPr>
        <w:pStyle w:val="ConsPlusNormal"/>
        <w:spacing w:before="220"/>
        <w:ind w:firstLine="540"/>
        <w:jc w:val="both"/>
        <w:rPr>
          <w:rFonts w:ascii="Times New Roman" w:hAnsi="Times New Roman" w:cs="Times New Roman"/>
          <w:sz w:val="24"/>
          <w:szCs w:val="24"/>
        </w:rPr>
      </w:pPr>
      <w:r w:rsidRPr="004A50F7">
        <w:rPr>
          <w:rFonts w:ascii="Times New Roman" w:hAnsi="Times New Roman" w:cs="Times New Roman"/>
          <w:sz w:val="24"/>
          <w:szCs w:val="24"/>
        </w:rPr>
        <w:t>- класс ТС;</w:t>
      </w:r>
    </w:p>
    <w:p w:rsidR="004A50F7" w:rsidRPr="004A50F7" w:rsidRDefault="004A50F7">
      <w:pPr>
        <w:pStyle w:val="ConsPlusNormal"/>
        <w:spacing w:before="220"/>
        <w:ind w:firstLine="540"/>
        <w:jc w:val="both"/>
        <w:rPr>
          <w:rFonts w:ascii="Times New Roman" w:hAnsi="Times New Roman" w:cs="Times New Roman"/>
          <w:sz w:val="24"/>
          <w:szCs w:val="24"/>
        </w:rPr>
      </w:pPr>
      <w:r w:rsidRPr="004A50F7">
        <w:rPr>
          <w:rFonts w:ascii="Times New Roman" w:hAnsi="Times New Roman" w:cs="Times New Roman"/>
          <w:sz w:val="24"/>
          <w:szCs w:val="24"/>
        </w:rPr>
        <w:t>- экологическая характеристика ТС;</w:t>
      </w:r>
    </w:p>
    <w:p w:rsidR="004A50F7" w:rsidRPr="004A50F7" w:rsidRDefault="004A50F7">
      <w:pPr>
        <w:pStyle w:val="ConsPlusNormal"/>
        <w:spacing w:before="220"/>
        <w:ind w:firstLine="540"/>
        <w:jc w:val="both"/>
        <w:rPr>
          <w:rFonts w:ascii="Times New Roman" w:hAnsi="Times New Roman" w:cs="Times New Roman"/>
          <w:sz w:val="24"/>
          <w:szCs w:val="24"/>
        </w:rPr>
      </w:pPr>
      <w:r w:rsidRPr="004A50F7">
        <w:rPr>
          <w:rFonts w:ascii="Times New Roman" w:hAnsi="Times New Roman" w:cs="Times New Roman"/>
          <w:sz w:val="24"/>
          <w:szCs w:val="24"/>
        </w:rPr>
        <w:t>- обновление ТС;</w:t>
      </w:r>
    </w:p>
    <w:p w:rsidR="004A50F7" w:rsidRPr="004A50F7" w:rsidRDefault="004A50F7">
      <w:pPr>
        <w:pStyle w:val="ConsPlusNormal"/>
        <w:spacing w:before="220"/>
        <w:ind w:firstLine="540"/>
        <w:jc w:val="both"/>
        <w:rPr>
          <w:rFonts w:ascii="Times New Roman" w:hAnsi="Times New Roman" w:cs="Times New Roman"/>
          <w:sz w:val="24"/>
          <w:szCs w:val="24"/>
        </w:rPr>
      </w:pPr>
      <w:r w:rsidRPr="004A50F7">
        <w:rPr>
          <w:rFonts w:ascii="Times New Roman" w:hAnsi="Times New Roman" w:cs="Times New Roman"/>
          <w:sz w:val="24"/>
          <w:szCs w:val="24"/>
        </w:rPr>
        <w:t>- наличие электронного информационного табло;</w:t>
      </w:r>
    </w:p>
    <w:p w:rsidR="004A50F7" w:rsidRPr="004A50F7" w:rsidRDefault="004A50F7">
      <w:pPr>
        <w:pStyle w:val="ConsPlusNormal"/>
        <w:spacing w:before="220"/>
        <w:ind w:firstLine="540"/>
        <w:jc w:val="both"/>
        <w:rPr>
          <w:rFonts w:ascii="Times New Roman" w:hAnsi="Times New Roman" w:cs="Times New Roman"/>
          <w:sz w:val="24"/>
          <w:szCs w:val="24"/>
        </w:rPr>
      </w:pPr>
      <w:r w:rsidRPr="004A50F7">
        <w:rPr>
          <w:rFonts w:ascii="Times New Roman" w:hAnsi="Times New Roman" w:cs="Times New Roman"/>
          <w:sz w:val="24"/>
          <w:szCs w:val="24"/>
        </w:rPr>
        <w:t>- наличие системы контроля температуры воздуха в салоне ТС;</w:t>
      </w:r>
    </w:p>
    <w:p w:rsidR="004A50F7" w:rsidRPr="004A50F7" w:rsidRDefault="004A50F7">
      <w:pPr>
        <w:pStyle w:val="ConsPlusNormal"/>
        <w:spacing w:before="220"/>
        <w:ind w:firstLine="540"/>
        <w:jc w:val="both"/>
        <w:rPr>
          <w:rFonts w:ascii="Times New Roman" w:hAnsi="Times New Roman" w:cs="Times New Roman"/>
          <w:sz w:val="24"/>
          <w:szCs w:val="24"/>
        </w:rPr>
      </w:pPr>
      <w:r w:rsidRPr="004A50F7">
        <w:rPr>
          <w:rFonts w:ascii="Times New Roman" w:hAnsi="Times New Roman" w:cs="Times New Roman"/>
          <w:sz w:val="24"/>
          <w:szCs w:val="24"/>
        </w:rPr>
        <w:t>- наличие системы безналичной оплаты проезда;</w:t>
      </w:r>
    </w:p>
    <w:p w:rsidR="004A50F7" w:rsidRPr="004A50F7" w:rsidRDefault="004A50F7">
      <w:pPr>
        <w:pStyle w:val="ConsPlusNormal"/>
        <w:spacing w:before="220"/>
        <w:ind w:firstLine="540"/>
        <w:jc w:val="both"/>
        <w:rPr>
          <w:rFonts w:ascii="Times New Roman" w:hAnsi="Times New Roman" w:cs="Times New Roman"/>
          <w:sz w:val="24"/>
          <w:szCs w:val="24"/>
        </w:rPr>
      </w:pPr>
      <w:r w:rsidRPr="004A50F7">
        <w:rPr>
          <w:rFonts w:ascii="Times New Roman" w:hAnsi="Times New Roman" w:cs="Times New Roman"/>
          <w:sz w:val="24"/>
          <w:szCs w:val="24"/>
        </w:rPr>
        <w:t>- наличие оборудования для использования газомоторного топлива.</w:t>
      </w:r>
    </w:p>
    <w:p w:rsidR="004A50F7" w:rsidRPr="004A50F7" w:rsidRDefault="004A50F7">
      <w:pPr>
        <w:pStyle w:val="ConsPlusNormal"/>
        <w:spacing w:before="220"/>
        <w:ind w:firstLine="540"/>
        <w:jc w:val="both"/>
        <w:rPr>
          <w:rFonts w:ascii="Times New Roman" w:hAnsi="Times New Roman" w:cs="Times New Roman"/>
          <w:sz w:val="24"/>
          <w:szCs w:val="24"/>
        </w:rPr>
      </w:pPr>
      <w:r w:rsidRPr="004A50F7">
        <w:rPr>
          <w:rFonts w:ascii="Times New Roman" w:hAnsi="Times New Roman" w:cs="Times New Roman"/>
          <w:sz w:val="24"/>
          <w:szCs w:val="24"/>
        </w:rPr>
        <w:t>Значение критерия для его балльной оценки рассчитывается как среднеарифметическое значение в баллах на 1 единицу предлагаемых участником открытого конкурса для осуществления регулярных перевозок ТС основного фонда, работающих в сутки на Маршруте согласно расписанию отправления ТС, и подменного фонда, используемых участником открытого конкурса в целях выполнения расписания отправления ТС для замены вышедших из эксплуатации ТС основного фонда, с учетом обязательств по обновлению ТС. Предлагаемое участником открытого конкурса количество ТС подменного фонда должно соответствовать допустимому количеству ТС, предусмотренному требованиями к осуществлению на территории городского округа города Калуги перевозок по муниципальным маршрутам регулярных перевозок по нерегулируемым тарифам.</w:t>
      </w:r>
    </w:p>
    <w:p w:rsidR="004A50F7" w:rsidRPr="004A50F7" w:rsidRDefault="004A50F7">
      <w:pPr>
        <w:pStyle w:val="ConsPlusNormal"/>
        <w:spacing w:before="220"/>
        <w:ind w:firstLine="540"/>
        <w:jc w:val="both"/>
        <w:rPr>
          <w:rFonts w:ascii="Times New Roman" w:hAnsi="Times New Roman" w:cs="Times New Roman"/>
          <w:sz w:val="24"/>
          <w:szCs w:val="24"/>
        </w:rPr>
      </w:pPr>
      <w:r w:rsidRPr="004A50F7">
        <w:rPr>
          <w:rFonts w:ascii="Times New Roman" w:hAnsi="Times New Roman" w:cs="Times New Roman"/>
          <w:sz w:val="24"/>
          <w:szCs w:val="24"/>
        </w:rPr>
        <w:t xml:space="preserve">Для осуществления расчетов </w:t>
      </w:r>
      <w:proofErr w:type="spellStart"/>
      <w:r w:rsidRPr="004A50F7">
        <w:rPr>
          <w:rFonts w:ascii="Times New Roman" w:hAnsi="Times New Roman" w:cs="Times New Roman"/>
          <w:sz w:val="24"/>
          <w:szCs w:val="24"/>
        </w:rPr>
        <w:t>Кхтс</w:t>
      </w:r>
      <w:proofErr w:type="spellEnd"/>
      <w:r w:rsidRPr="004A50F7">
        <w:rPr>
          <w:rFonts w:ascii="Times New Roman" w:hAnsi="Times New Roman" w:cs="Times New Roman"/>
          <w:sz w:val="24"/>
          <w:szCs w:val="24"/>
        </w:rPr>
        <w:t xml:space="preserve"> определяется по формуле:</w:t>
      </w:r>
    </w:p>
    <w:p w:rsidR="004A50F7" w:rsidRPr="004A50F7" w:rsidRDefault="004A50F7">
      <w:pPr>
        <w:pStyle w:val="ConsPlusNormal"/>
        <w:jc w:val="both"/>
        <w:rPr>
          <w:rFonts w:ascii="Times New Roman" w:hAnsi="Times New Roman" w:cs="Times New Roman"/>
          <w:sz w:val="24"/>
          <w:szCs w:val="24"/>
        </w:rPr>
      </w:pPr>
    </w:p>
    <w:p w:rsidR="004A50F7" w:rsidRPr="004A50F7" w:rsidRDefault="004A50F7">
      <w:pPr>
        <w:pStyle w:val="ConsPlusNormal"/>
        <w:ind w:firstLine="540"/>
        <w:jc w:val="both"/>
        <w:rPr>
          <w:rFonts w:ascii="Times New Roman" w:hAnsi="Times New Roman" w:cs="Times New Roman"/>
          <w:sz w:val="24"/>
          <w:szCs w:val="24"/>
        </w:rPr>
      </w:pPr>
      <w:proofErr w:type="spellStart"/>
      <w:r w:rsidRPr="004A50F7">
        <w:rPr>
          <w:rFonts w:ascii="Times New Roman" w:hAnsi="Times New Roman" w:cs="Times New Roman"/>
          <w:sz w:val="24"/>
          <w:szCs w:val="24"/>
        </w:rPr>
        <w:t>Кхтс</w:t>
      </w:r>
      <w:proofErr w:type="spellEnd"/>
      <w:r w:rsidRPr="004A50F7">
        <w:rPr>
          <w:rFonts w:ascii="Times New Roman" w:hAnsi="Times New Roman" w:cs="Times New Roman"/>
          <w:sz w:val="24"/>
          <w:szCs w:val="24"/>
        </w:rPr>
        <w:t xml:space="preserve"> = </w:t>
      </w:r>
      <w:proofErr w:type="spellStart"/>
      <w:r w:rsidRPr="004A50F7">
        <w:rPr>
          <w:rFonts w:ascii="Times New Roman" w:hAnsi="Times New Roman" w:cs="Times New Roman"/>
          <w:sz w:val="24"/>
          <w:szCs w:val="24"/>
        </w:rPr>
        <w:t>Кхтсо</w:t>
      </w:r>
      <w:proofErr w:type="spellEnd"/>
      <w:r w:rsidRPr="004A50F7">
        <w:rPr>
          <w:rFonts w:ascii="Times New Roman" w:hAnsi="Times New Roman" w:cs="Times New Roman"/>
          <w:sz w:val="24"/>
          <w:szCs w:val="24"/>
        </w:rPr>
        <w:t xml:space="preserve"> + </w:t>
      </w:r>
      <w:proofErr w:type="spellStart"/>
      <w:r w:rsidRPr="004A50F7">
        <w:rPr>
          <w:rFonts w:ascii="Times New Roman" w:hAnsi="Times New Roman" w:cs="Times New Roman"/>
          <w:sz w:val="24"/>
          <w:szCs w:val="24"/>
        </w:rPr>
        <w:t>Кхтсп</w:t>
      </w:r>
      <w:proofErr w:type="spellEnd"/>
      <w:r w:rsidRPr="004A50F7">
        <w:rPr>
          <w:rFonts w:ascii="Times New Roman" w:hAnsi="Times New Roman" w:cs="Times New Roman"/>
          <w:sz w:val="24"/>
          <w:szCs w:val="24"/>
        </w:rPr>
        <w:t xml:space="preserve"> + </w:t>
      </w:r>
      <w:proofErr w:type="spellStart"/>
      <w:r w:rsidRPr="004A50F7">
        <w:rPr>
          <w:rFonts w:ascii="Times New Roman" w:hAnsi="Times New Roman" w:cs="Times New Roman"/>
          <w:sz w:val="24"/>
          <w:szCs w:val="24"/>
        </w:rPr>
        <w:t>Кобн</w:t>
      </w:r>
      <w:proofErr w:type="spellEnd"/>
      <w:r w:rsidRPr="004A50F7">
        <w:rPr>
          <w:rFonts w:ascii="Times New Roman" w:hAnsi="Times New Roman" w:cs="Times New Roman"/>
          <w:sz w:val="24"/>
          <w:szCs w:val="24"/>
        </w:rPr>
        <w:t>,</w:t>
      </w:r>
    </w:p>
    <w:p w:rsidR="004A50F7" w:rsidRPr="004A50F7" w:rsidRDefault="004A50F7">
      <w:pPr>
        <w:pStyle w:val="ConsPlusNormal"/>
        <w:jc w:val="both"/>
        <w:rPr>
          <w:rFonts w:ascii="Times New Roman" w:hAnsi="Times New Roman" w:cs="Times New Roman"/>
          <w:sz w:val="24"/>
          <w:szCs w:val="24"/>
        </w:rPr>
      </w:pPr>
    </w:p>
    <w:p w:rsidR="004A50F7" w:rsidRPr="004A50F7" w:rsidRDefault="004A50F7">
      <w:pPr>
        <w:pStyle w:val="ConsPlusNormal"/>
        <w:ind w:firstLine="540"/>
        <w:jc w:val="both"/>
        <w:rPr>
          <w:rFonts w:ascii="Times New Roman" w:hAnsi="Times New Roman" w:cs="Times New Roman"/>
          <w:sz w:val="24"/>
          <w:szCs w:val="24"/>
        </w:rPr>
      </w:pPr>
      <w:r w:rsidRPr="004A50F7">
        <w:rPr>
          <w:rFonts w:ascii="Times New Roman" w:hAnsi="Times New Roman" w:cs="Times New Roman"/>
          <w:sz w:val="24"/>
          <w:szCs w:val="24"/>
        </w:rPr>
        <w:t xml:space="preserve">где </w:t>
      </w:r>
      <w:proofErr w:type="spellStart"/>
      <w:r w:rsidRPr="004A50F7">
        <w:rPr>
          <w:rFonts w:ascii="Times New Roman" w:hAnsi="Times New Roman" w:cs="Times New Roman"/>
          <w:sz w:val="24"/>
          <w:szCs w:val="24"/>
        </w:rPr>
        <w:t>Кхтс</w:t>
      </w:r>
      <w:proofErr w:type="spellEnd"/>
      <w:r w:rsidRPr="004A50F7">
        <w:rPr>
          <w:rFonts w:ascii="Times New Roman" w:hAnsi="Times New Roman" w:cs="Times New Roman"/>
          <w:sz w:val="24"/>
          <w:szCs w:val="24"/>
        </w:rPr>
        <w:t xml:space="preserve"> - значение критерия;</w:t>
      </w:r>
    </w:p>
    <w:p w:rsidR="004A50F7" w:rsidRPr="004A50F7" w:rsidRDefault="004A50F7">
      <w:pPr>
        <w:pStyle w:val="ConsPlusNormal"/>
        <w:spacing w:before="220"/>
        <w:ind w:firstLine="540"/>
        <w:jc w:val="both"/>
        <w:rPr>
          <w:rFonts w:ascii="Times New Roman" w:hAnsi="Times New Roman" w:cs="Times New Roman"/>
          <w:sz w:val="24"/>
          <w:szCs w:val="24"/>
        </w:rPr>
      </w:pPr>
      <w:proofErr w:type="spellStart"/>
      <w:r w:rsidRPr="004A50F7">
        <w:rPr>
          <w:rFonts w:ascii="Times New Roman" w:hAnsi="Times New Roman" w:cs="Times New Roman"/>
          <w:sz w:val="24"/>
          <w:szCs w:val="24"/>
        </w:rPr>
        <w:t>Кхтсо</w:t>
      </w:r>
      <w:proofErr w:type="spellEnd"/>
      <w:r w:rsidRPr="004A50F7">
        <w:rPr>
          <w:rFonts w:ascii="Times New Roman" w:hAnsi="Times New Roman" w:cs="Times New Roman"/>
          <w:sz w:val="24"/>
          <w:szCs w:val="24"/>
        </w:rPr>
        <w:t xml:space="preserve"> - сумма баллов по всем ТС основного фонда;</w:t>
      </w:r>
    </w:p>
    <w:p w:rsidR="004A50F7" w:rsidRPr="004A50F7" w:rsidRDefault="004A50F7">
      <w:pPr>
        <w:pStyle w:val="ConsPlusNormal"/>
        <w:spacing w:before="220"/>
        <w:ind w:firstLine="540"/>
        <w:jc w:val="both"/>
        <w:rPr>
          <w:rFonts w:ascii="Times New Roman" w:hAnsi="Times New Roman" w:cs="Times New Roman"/>
          <w:sz w:val="24"/>
          <w:szCs w:val="24"/>
        </w:rPr>
      </w:pPr>
      <w:proofErr w:type="spellStart"/>
      <w:r w:rsidRPr="004A50F7">
        <w:rPr>
          <w:rFonts w:ascii="Times New Roman" w:hAnsi="Times New Roman" w:cs="Times New Roman"/>
          <w:sz w:val="24"/>
          <w:szCs w:val="24"/>
        </w:rPr>
        <w:t>Кхтсп</w:t>
      </w:r>
      <w:proofErr w:type="spellEnd"/>
      <w:r w:rsidRPr="004A50F7">
        <w:rPr>
          <w:rFonts w:ascii="Times New Roman" w:hAnsi="Times New Roman" w:cs="Times New Roman"/>
          <w:sz w:val="24"/>
          <w:szCs w:val="24"/>
        </w:rPr>
        <w:t xml:space="preserve"> - сумма баллов по всем ТС подменного фонда;</w:t>
      </w:r>
    </w:p>
    <w:p w:rsidR="004A50F7" w:rsidRPr="004A50F7" w:rsidRDefault="004A50F7">
      <w:pPr>
        <w:pStyle w:val="ConsPlusNormal"/>
        <w:spacing w:before="220"/>
        <w:ind w:firstLine="540"/>
        <w:jc w:val="both"/>
        <w:rPr>
          <w:rFonts w:ascii="Times New Roman" w:hAnsi="Times New Roman" w:cs="Times New Roman"/>
          <w:sz w:val="24"/>
          <w:szCs w:val="24"/>
        </w:rPr>
      </w:pPr>
      <w:proofErr w:type="spellStart"/>
      <w:r w:rsidRPr="004A50F7">
        <w:rPr>
          <w:rFonts w:ascii="Times New Roman" w:hAnsi="Times New Roman" w:cs="Times New Roman"/>
          <w:sz w:val="24"/>
          <w:szCs w:val="24"/>
        </w:rPr>
        <w:t>Кобн</w:t>
      </w:r>
      <w:proofErr w:type="spellEnd"/>
      <w:r w:rsidRPr="004A50F7">
        <w:rPr>
          <w:rFonts w:ascii="Times New Roman" w:hAnsi="Times New Roman" w:cs="Times New Roman"/>
          <w:sz w:val="24"/>
          <w:szCs w:val="24"/>
        </w:rPr>
        <w:t xml:space="preserve"> - количество баллов за обновление ТС в период срока действия права осуществления перевозок по маршруту регулярных перевозок.</w:t>
      </w:r>
    </w:p>
    <w:p w:rsidR="004A50F7" w:rsidRPr="004A50F7" w:rsidRDefault="004A50F7">
      <w:pPr>
        <w:pStyle w:val="ConsPlusNormal"/>
        <w:spacing w:before="220"/>
        <w:ind w:firstLine="540"/>
        <w:jc w:val="both"/>
        <w:rPr>
          <w:rFonts w:ascii="Times New Roman" w:hAnsi="Times New Roman" w:cs="Times New Roman"/>
          <w:sz w:val="24"/>
          <w:szCs w:val="24"/>
        </w:rPr>
      </w:pPr>
      <w:r w:rsidRPr="004A50F7">
        <w:rPr>
          <w:rFonts w:ascii="Times New Roman" w:hAnsi="Times New Roman" w:cs="Times New Roman"/>
          <w:sz w:val="24"/>
          <w:szCs w:val="24"/>
        </w:rPr>
        <w:t xml:space="preserve">Для осуществления расчетов </w:t>
      </w:r>
      <w:proofErr w:type="spellStart"/>
      <w:r w:rsidRPr="004A50F7">
        <w:rPr>
          <w:rFonts w:ascii="Times New Roman" w:hAnsi="Times New Roman" w:cs="Times New Roman"/>
          <w:sz w:val="24"/>
          <w:szCs w:val="24"/>
        </w:rPr>
        <w:t>Кхтсо</w:t>
      </w:r>
      <w:proofErr w:type="spellEnd"/>
      <w:r w:rsidRPr="004A50F7">
        <w:rPr>
          <w:rFonts w:ascii="Times New Roman" w:hAnsi="Times New Roman" w:cs="Times New Roman"/>
          <w:sz w:val="24"/>
          <w:szCs w:val="24"/>
        </w:rPr>
        <w:t xml:space="preserve"> и </w:t>
      </w:r>
      <w:proofErr w:type="spellStart"/>
      <w:r w:rsidRPr="004A50F7">
        <w:rPr>
          <w:rFonts w:ascii="Times New Roman" w:hAnsi="Times New Roman" w:cs="Times New Roman"/>
          <w:sz w:val="24"/>
          <w:szCs w:val="24"/>
        </w:rPr>
        <w:t>Кхтсп</w:t>
      </w:r>
      <w:proofErr w:type="spellEnd"/>
      <w:r w:rsidRPr="004A50F7">
        <w:rPr>
          <w:rFonts w:ascii="Times New Roman" w:hAnsi="Times New Roman" w:cs="Times New Roman"/>
          <w:sz w:val="24"/>
          <w:szCs w:val="24"/>
        </w:rPr>
        <w:t xml:space="preserve"> определяются по формулам:</w:t>
      </w:r>
    </w:p>
    <w:p w:rsidR="004A50F7" w:rsidRPr="004A50F7" w:rsidRDefault="004A50F7">
      <w:pPr>
        <w:pStyle w:val="ConsPlusNormal"/>
        <w:jc w:val="both"/>
        <w:rPr>
          <w:rFonts w:ascii="Times New Roman" w:hAnsi="Times New Roman" w:cs="Times New Roman"/>
          <w:sz w:val="24"/>
          <w:szCs w:val="24"/>
        </w:rPr>
      </w:pPr>
    </w:p>
    <w:p w:rsidR="004A50F7" w:rsidRPr="004A50F7" w:rsidRDefault="004A50F7">
      <w:pPr>
        <w:pStyle w:val="ConsPlusNormal"/>
        <w:ind w:firstLine="540"/>
        <w:jc w:val="both"/>
        <w:rPr>
          <w:rFonts w:ascii="Times New Roman" w:hAnsi="Times New Roman" w:cs="Times New Roman"/>
          <w:sz w:val="24"/>
          <w:szCs w:val="24"/>
        </w:rPr>
      </w:pPr>
      <w:r w:rsidRPr="004A50F7">
        <w:rPr>
          <w:rFonts w:ascii="Times New Roman" w:hAnsi="Times New Roman" w:cs="Times New Roman"/>
          <w:noProof/>
          <w:position w:val="-26"/>
          <w:sz w:val="24"/>
          <w:szCs w:val="24"/>
        </w:rPr>
        <w:drawing>
          <wp:inline distT="0" distB="0" distL="0" distR="0">
            <wp:extent cx="2839720" cy="47180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39720" cy="471805"/>
                    </a:xfrm>
                    <a:prstGeom prst="rect">
                      <a:avLst/>
                    </a:prstGeom>
                    <a:noFill/>
                    <a:ln>
                      <a:noFill/>
                    </a:ln>
                  </pic:spPr>
                </pic:pic>
              </a:graphicData>
            </a:graphic>
          </wp:inline>
        </w:drawing>
      </w:r>
    </w:p>
    <w:p w:rsidR="004A50F7" w:rsidRPr="004A50F7" w:rsidRDefault="004A50F7">
      <w:pPr>
        <w:pStyle w:val="ConsPlusNormal"/>
        <w:jc w:val="both"/>
        <w:rPr>
          <w:rFonts w:ascii="Times New Roman" w:hAnsi="Times New Roman" w:cs="Times New Roman"/>
          <w:sz w:val="24"/>
          <w:szCs w:val="24"/>
        </w:rPr>
      </w:pPr>
    </w:p>
    <w:p w:rsidR="004A50F7" w:rsidRPr="004A50F7" w:rsidRDefault="004A50F7">
      <w:pPr>
        <w:pStyle w:val="ConsPlusNormal"/>
        <w:ind w:firstLine="540"/>
        <w:jc w:val="both"/>
        <w:rPr>
          <w:rFonts w:ascii="Times New Roman" w:hAnsi="Times New Roman" w:cs="Times New Roman"/>
          <w:sz w:val="24"/>
          <w:szCs w:val="24"/>
        </w:rPr>
      </w:pPr>
      <w:r w:rsidRPr="004A50F7">
        <w:rPr>
          <w:rFonts w:ascii="Times New Roman" w:hAnsi="Times New Roman" w:cs="Times New Roman"/>
          <w:sz w:val="24"/>
          <w:szCs w:val="24"/>
        </w:rPr>
        <w:t xml:space="preserve">где </w:t>
      </w:r>
      <w:proofErr w:type="spellStart"/>
      <w:r w:rsidRPr="004A50F7">
        <w:rPr>
          <w:rFonts w:ascii="Times New Roman" w:hAnsi="Times New Roman" w:cs="Times New Roman"/>
          <w:sz w:val="24"/>
          <w:szCs w:val="24"/>
        </w:rPr>
        <w:t>КОЛтсоi</w:t>
      </w:r>
      <w:proofErr w:type="spellEnd"/>
      <w:r w:rsidRPr="004A50F7">
        <w:rPr>
          <w:rFonts w:ascii="Times New Roman" w:hAnsi="Times New Roman" w:cs="Times New Roman"/>
          <w:sz w:val="24"/>
          <w:szCs w:val="24"/>
        </w:rPr>
        <w:t xml:space="preserve"> - количество ТС по i-</w:t>
      </w:r>
      <w:proofErr w:type="spellStart"/>
      <w:r w:rsidRPr="004A50F7">
        <w:rPr>
          <w:rFonts w:ascii="Times New Roman" w:hAnsi="Times New Roman" w:cs="Times New Roman"/>
          <w:sz w:val="24"/>
          <w:szCs w:val="24"/>
        </w:rPr>
        <w:t>му</w:t>
      </w:r>
      <w:proofErr w:type="spellEnd"/>
      <w:r w:rsidRPr="004A50F7">
        <w:rPr>
          <w:rFonts w:ascii="Times New Roman" w:hAnsi="Times New Roman" w:cs="Times New Roman"/>
          <w:sz w:val="24"/>
          <w:szCs w:val="24"/>
        </w:rPr>
        <w:t xml:space="preserve"> показателю для основного фонда ТС;</w:t>
      </w:r>
    </w:p>
    <w:p w:rsidR="004A50F7" w:rsidRPr="004A50F7" w:rsidRDefault="004A50F7">
      <w:pPr>
        <w:pStyle w:val="ConsPlusNormal"/>
        <w:spacing w:before="220"/>
        <w:ind w:firstLine="540"/>
        <w:jc w:val="both"/>
        <w:rPr>
          <w:rFonts w:ascii="Times New Roman" w:hAnsi="Times New Roman" w:cs="Times New Roman"/>
          <w:sz w:val="24"/>
          <w:szCs w:val="24"/>
        </w:rPr>
      </w:pPr>
      <w:proofErr w:type="spellStart"/>
      <w:r w:rsidRPr="004A50F7">
        <w:rPr>
          <w:rFonts w:ascii="Times New Roman" w:hAnsi="Times New Roman" w:cs="Times New Roman"/>
          <w:sz w:val="24"/>
          <w:szCs w:val="24"/>
        </w:rPr>
        <w:t>Бi</w:t>
      </w:r>
      <w:proofErr w:type="spellEnd"/>
      <w:r w:rsidRPr="004A50F7">
        <w:rPr>
          <w:rFonts w:ascii="Times New Roman" w:hAnsi="Times New Roman" w:cs="Times New Roman"/>
          <w:sz w:val="24"/>
          <w:szCs w:val="24"/>
        </w:rPr>
        <w:t xml:space="preserve"> - количество баллов по i-</w:t>
      </w:r>
      <w:proofErr w:type="spellStart"/>
      <w:r w:rsidRPr="004A50F7">
        <w:rPr>
          <w:rFonts w:ascii="Times New Roman" w:hAnsi="Times New Roman" w:cs="Times New Roman"/>
          <w:sz w:val="24"/>
          <w:szCs w:val="24"/>
        </w:rPr>
        <w:t>му</w:t>
      </w:r>
      <w:proofErr w:type="spellEnd"/>
      <w:r w:rsidRPr="004A50F7">
        <w:rPr>
          <w:rFonts w:ascii="Times New Roman" w:hAnsi="Times New Roman" w:cs="Times New Roman"/>
          <w:sz w:val="24"/>
          <w:szCs w:val="24"/>
        </w:rPr>
        <w:t xml:space="preserve"> показателю для основного фонда ТС;</w:t>
      </w:r>
    </w:p>
    <w:p w:rsidR="004A50F7" w:rsidRPr="004A50F7" w:rsidRDefault="004A50F7">
      <w:pPr>
        <w:pStyle w:val="ConsPlusNormal"/>
        <w:spacing w:before="220"/>
        <w:ind w:firstLine="540"/>
        <w:jc w:val="both"/>
        <w:rPr>
          <w:rFonts w:ascii="Times New Roman" w:hAnsi="Times New Roman" w:cs="Times New Roman"/>
          <w:sz w:val="24"/>
          <w:szCs w:val="24"/>
        </w:rPr>
      </w:pPr>
      <w:r w:rsidRPr="004A50F7">
        <w:rPr>
          <w:rFonts w:ascii="Times New Roman" w:hAnsi="Times New Roman" w:cs="Times New Roman"/>
          <w:sz w:val="24"/>
          <w:szCs w:val="24"/>
        </w:rPr>
        <w:t>n - количество показателей для основного фонда ТС;</w:t>
      </w:r>
    </w:p>
    <w:p w:rsidR="004A50F7" w:rsidRPr="004A50F7" w:rsidRDefault="004A50F7">
      <w:pPr>
        <w:pStyle w:val="ConsPlusNormal"/>
        <w:spacing w:before="220"/>
        <w:ind w:firstLine="540"/>
        <w:jc w:val="both"/>
        <w:rPr>
          <w:rFonts w:ascii="Times New Roman" w:hAnsi="Times New Roman" w:cs="Times New Roman"/>
          <w:sz w:val="24"/>
          <w:szCs w:val="24"/>
        </w:rPr>
      </w:pPr>
      <w:proofErr w:type="spellStart"/>
      <w:r w:rsidRPr="004A50F7">
        <w:rPr>
          <w:rFonts w:ascii="Times New Roman" w:hAnsi="Times New Roman" w:cs="Times New Roman"/>
          <w:sz w:val="24"/>
          <w:szCs w:val="24"/>
        </w:rPr>
        <w:t>КОЛтсо</w:t>
      </w:r>
      <w:proofErr w:type="spellEnd"/>
      <w:r w:rsidRPr="004A50F7">
        <w:rPr>
          <w:rFonts w:ascii="Times New Roman" w:hAnsi="Times New Roman" w:cs="Times New Roman"/>
          <w:sz w:val="24"/>
          <w:szCs w:val="24"/>
        </w:rPr>
        <w:t xml:space="preserve"> - количество ТС основного фонда;</w:t>
      </w:r>
    </w:p>
    <w:p w:rsidR="004A50F7" w:rsidRPr="004A50F7" w:rsidRDefault="004A50F7">
      <w:pPr>
        <w:pStyle w:val="ConsPlusNormal"/>
        <w:spacing w:before="220"/>
        <w:ind w:firstLine="540"/>
        <w:jc w:val="both"/>
        <w:rPr>
          <w:rFonts w:ascii="Times New Roman" w:hAnsi="Times New Roman" w:cs="Times New Roman"/>
          <w:sz w:val="24"/>
          <w:szCs w:val="24"/>
        </w:rPr>
      </w:pPr>
      <w:proofErr w:type="spellStart"/>
      <w:r w:rsidRPr="004A50F7">
        <w:rPr>
          <w:rFonts w:ascii="Times New Roman" w:hAnsi="Times New Roman" w:cs="Times New Roman"/>
          <w:sz w:val="24"/>
          <w:szCs w:val="24"/>
        </w:rPr>
        <w:t>Кф</w:t>
      </w:r>
      <w:proofErr w:type="spellEnd"/>
      <w:r w:rsidRPr="004A50F7">
        <w:rPr>
          <w:rFonts w:ascii="Times New Roman" w:hAnsi="Times New Roman" w:cs="Times New Roman"/>
          <w:sz w:val="24"/>
          <w:szCs w:val="24"/>
        </w:rPr>
        <w:t xml:space="preserve"> - поправочный коэффициент устанавливается для каждого ТС основного фонда и подменного фонда, предлагаемого участником открытого конкурса для осуществления регулярных перевозок, в зависимости от наличия у участника открытого конкурса ТС и принимается равным:</w:t>
      </w:r>
    </w:p>
    <w:p w:rsidR="004A50F7" w:rsidRPr="004A50F7" w:rsidRDefault="004A50F7">
      <w:pPr>
        <w:pStyle w:val="ConsPlusNormal"/>
        <w:spacing w:before="220"/>
        <w:ind w:firstLine="540"/>
        <w:jc w:val="both"/>
        <w:rPr>
          <w:rFonts w:ascii="Times New Roman" w:hAnsi="Times New Roman" w:cs="Times New Roman"/>
          <w:sz w:val="24"/>
          <w:szCs w:val="24"/>
        </w:rPr>
      </w:pPr>
      <w:proofErr w:type="spellStart"/>
      <w:r w:rsidRPr="004A50F7">
        <w:rPr>
          <w:rFonts w:ascii="Times New Roman" w:hAnsi="Times New Roman" w:cs="Times New Roman"/>
          <w:sz w:val="24"/>
          <w:szCs w:val="24"/>
        </w:rPr>
        <w:t>Кф</w:t>
      </w:r>
      <w:proofErr w:type="spellEnd"/>
      <w:r w:rsidRPr="004A50F7">
        <w:rPr>
          <w:rFonts w:ascii="Times New Roman" w:hAnsi="Times New Roman" w:cs="Times New Roman"/>
          <w:sz w:val="24"/>
          <w:szCs w:val="24"/>
        </w:rPr>
        <w:t xml:space="preserve"> = 1 - наличие у участника открытого конкурса на праве собственности или на ином законном основании ТС, предлагаемого для осуществления регулярных перевозок;</w:t>
      </w:r>
    </w:p>
    <w:p w:rsidR="004A50F7" w:rsidRPr="004A50F7" w:rsidRDefault="004A50F7">
      <w:pPr>
        <w:pStyle w:val="ConsPlusNormal"/>
        <w:spacing w:before="220"/>
        <w:ind w:firstLine="540"/>
        <w:jc w:val="both"/>
        <w:rPr>
          <w:rFonts w:ascii="Times New Roman" w:hAnsi="Times New Roman" w:cs="Times New Roman"/>
          <w:sz w:val="24"/>
          <w:szCs w:val="24"/>
        </w:rPr>
      </w:pPr>
      <w:proofErr w:type="spellStart"/>
      <w:r w:rsidRPr="004A50F7">
        <w:rPr>
          <w:rFonts w:ascii="Times New Roman" w:hAnsi="Times New Roman" w:cs="Times New Roman"/>
          <w:sz w:val="24"/>
          <w:szCs w:val="24"/>
        </w:rPr>
        <w:t>Кф</w:t>
      </w:r>
      <w:proofErr w:type="spellEnd"/>
      <w:r w:rsidRPr="004A50F7">
        <w:rPr>
          <w:rFonts w:ascii="Times New Roman" w:hAnsi="Times New Roman" w:cs="Times New Roman"/>
          <w:sz w:val="24"/>
          <w:szCs w:val="24"/>
        </w:rPr>
        <w:t xml:space="preserve"> = 0,5 - наличие письменного обязательства участника открытого конкурса по приобретению ТС, предлагаемого для осуществления регулярных перевозок.</w:t>
      </w:r>
    </w:p>
    <w:p w:rsidR="004A50F7" w:rsidRPr="004A50F7" w:rsidRDefault="004A50F7">
      <w:pPr>
        <w:pStyle w:val="ConsPlusNormal"/>
        <w:jc w:val="both"/>
        <w:rPr>
          <w:rFonts w:ascii="Times New Roman" w:hAnsi="Times New Roman" w:cs="Times New Roman"/>
          <w:sz w:val="24"/>
          <w:szCs w:val="24"/>
        </w:rPr>
      </w:pPr>
    </w:p>
    <w:p w:rsidR="004A50F7" w:rsidRPr="004A50F7" w:rsidRDefault="004A50F7">
      <w:pPr>
        <w:pStyle w:val="ConsPlusNormal"/>
        <w:ind w:firstLine="540"/>
        <w:jc w:val="both"/>
        <w:rPr>
          <w:rFonts w:ascii="Times New Roman" w:hAnsi="Times New Roman" w:cs="Times New Roman"/>
          <w:sz w:val="24"/>
          <w:szCs w:val="24"/>
        </w:rPr>
      </w:pPr>
      <w:r w:rsidRPr="004A50F7">
        <w:rPr>
          <w:rFonts w:ascii="Times New Roman" w:hAnsi="Times New Roman" w:cs="Times New Roman"/>
          <w:noProof/>
          <w:position w:val="-26"/>
          <w:sz w:val="24"/>
          <w:szCs w:val="24"/>
        </w:rPr>
        <w:drawing>
          <wp:inline distT="0" distB="0" distL="0" distR="0">
            <wp:extent cx="2849880" cy="47180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49880" cy="471805"/>
                    </a:xfrm>
                    <a:prstGeom prst="rect">
                      <a:avLst/>
                    </a:prstGeom>
                    <a:noFill/>
                    <a:ln>
                      <a:noFill/>
                    </a:ln>
                  </pic:spPr>
                </pic:pic>
              </a:graphicData>
            </a:graphic>
          </wp:inline>
        </w:drawing>
      </w:r>
    </w:p>
    <w:p w:rsidR="004A50F7" w:rsidRPr="004A50F7" w:rsidRDefault="004A50F7">
      <w:pPr>
        <w:pStyle w:val="ConsPlusNormal"/>
        <w:jc w:val="both"/>
        <w:rPr>
          <w:rFonts w:ascii="Times New Roman" w:hAnsi="Times New Roman" w:cs="Times New Roman"/>
          <w:sz w:val="24"/>
          <w:szCs w:val="24"/>
        </w:rPr>
      </w:pPr>
    </w:p>
    <w:p w:rsidR="004A50F7" w:rsidRPr="004A50F7" w:rsidRDefault="004A50F7">
      <w:pPr>
        <w:pStyle w:val="ConsPlusNormal"/>
        <w:ind w:firstLine="540"/>
        <w:jc w:val="both"/>
        <w:rPr>
          <w:rFonts w:ascii="Times New Roman" w:hAnsi="Times New Roman" w:cs="Times New Roman"/>
          <w:sz w:val="24"/>
          <w:szCs w:val="24"/>
        </w:rPr>
      </w:pPr>
      <w:r w:rsidRPr="004A50F7">
        <w:rPr>
          <w:rFonts w:ascii="Times New Roman" w:hAnsi="Times New Roman" w:cs="Times New Roman"/>
          <w:sz w:val="24"/>
          <w:szCs w:val="24"/>
        </w:rPr>
        <w:t xml:space="preserve">где </w:t>
      </w:r>
      <w:proofErr w:type="spellStart"/>
      <w:r w:rsidRPr="004A50F7">
        <w:rPr>
          <w:rFonts w:ascii="Times New Roman" w:hAnsi="Times New Roman" w:cs="Times New Roman"/>
          <w:sz w:val="24"/>
          <w:szCs w:val="24"/>
        </w:rPr>
        <w:t>КОЛтспi</w:t>
      </w:r>
      <w:proofErr w:type="spellEnd"/>
      <w:r w:rsidRPr="004A50F7">
        <w:rPr>
          <w:rFonts w:ascii="Times New Roman" w:hAnsi="Times New Roman" w:cs="Times New Roman"/>
          <w:sz w:val="24"/>
          <w:szCs w:val="24"/>
        </w:rPr>
        <w:t xml:space="preserve"> - количество ТС по i-</w:t>
      </w:r>
      <w:proofErr w:type="spellStart"/>
      <w:r w:rsidRPr="004A50F7">
        <w:rPr>
          <w:rFonts w:ascii="Times New Roman" w:hAnsi="Times New Roman" w:cs="Times New Roman"/>
          <w:sz w:val="24"/>
          <w:szCs w:val="24"/>
        </w:rPr>
        <w:t>му</w:t>
      </w:r>
      <w:proofErr w:type="spellEnd"/>
      <w:r w:rsidRPr="004A50F7">
        <w:rPr>
          <w:rFonts w:ascii="Times New Roman" w:hAnsi="Times New Roman" w:cs="Times New Roman"/>
          <w:sz w:val="24"/>
          <w:szCs w:val="24"/>
        </w:rPr>
        <w:t xml:space="preserve"> показателю для подменного фонда ТС;</w:t>
      </w:r>
    </w:p>
    <w:p w:rsidR="004A50F7" w:rsidRPr="004A50F7" w:rsidRDefault="004A50F7">
      <w:pPr>
        <w:pStyle w:val="ConsPlusNormal"/>
        <w:spacing w:before="220"/>
        <w:ind w:firstLine="540"/>
        <w:jc w:val="both"/>
        <w:rPr>
          <w:rFonts w:ascii="Times New Roman" w:hAnsi="Times New Roman" w:cs="Times New Roman"/>
          <w:sz w:val="24"/>
          <w:szCs w:val="24"/>
        </w:rPr>
      </w:pPr>
      <w:proofErr w:type="spellStart"/>
      <w:r w:rsidRPr="004A50F7">
        <w:rPr>
          <w:rFonts w:ascii="Times New Roman" w:hAnsi="Times New Roman" w:cs="Times New Roman"/>
          <w:sz w:val="24"/>
          <w:szCs w:val="24"/>
        </w:rPr>
        <w:t>Бi</w:t>
      </w:r>
      <w:proofErr w:type="spellEnd"/>
      <w:r w:rsidRPr="004A50F7">
        <w:rPr>
          <w:rFonts w:ascii="Times New Roman" w:hAnsi="Times New Roman" w:cs="Times New Roman"/>
          <w:sz w:val="24"/>
          <w:szCs w:val="24"/>
        </w:rPr>
        <w:t xml:space="preserve"> - количество баллов по i-</w:t>
      </w:r>
      <w:proofErr w:type="spellStart"/>
      <w:r w:rsidRPr="004A50F7">
        <w:rPr>
          <w:rFonts w:ascii="Times New Roman" w:hAnsi="Times New Roman" w:cs="Times New Roman"/>
          <w:sz w:val="24"/>
          <w:szCs w:val="24"/>
        </w:rPr>
        <w:t>му</w:t>
      </w:r>
      <w:proofErr w:type="spellEnd"/>
      <w:r w:rsidRPr="004A50F7">
        <w:rPr>
          <w:rFonts w:ascii="Times New Roman" w:hAnsi="Times New Roman" w:cs="Times New Roman"/>
          <w:sz w:val="24"/>
          <w:szCs w:val="24"/>
        </w:rPr>
        <w:t xml:space="preserve"> показателю для подменного фонда ТС;</w:t>
      </w:r>
    </w:p>
    <w:p w:rsidR="004A50F7" w:rsidRPr="004A50F7" w:rsidRDefault="004A50F7">
      <w:pPr>
        <w:pStyle w:val="ConsPlusNormal"/>
        <w:spacing w:before="220"/>
        <w:ind w:firstLine="540"/>
        <w:jc w:val="both"/>
        <w:rPr>
          <w:rFonts w:ascii="Times New Roman" w:hAnsi="Times New Roman" w:cs="Times New Roman"/>
          <w:sz w:val="24"/>
          <w:szCs w:val="24"/>
        </w:rPr>
      </w:pPr>
      <w:r w:rsidRPr="004A50F7">
        <w:rPr>
          <w:rFonts w:ascii="Times New Roman" w:hAnsi="Times New Roman" w:cs="Times New Roman"/>
          <w:sz w:val="24"/>
          <w:szCs w:val="24"/>
        </w:rPr>
        <w:t>n - количество показателей для подменного фонда ТС;</w:t>
      </w:r>
    </w:p>
    <w:p w:rsidR="004A50F7" w:rsidRPr="004A50F7" w:rsidRDefault="004A50F7">
      <w:pPr>
        <w:pStyle w:val="ConsPlusNormal"/>
        <w:spacing w:before="220"/>
        <w:ind w:firstLine="540"/>
        <w:jc w:val="both"/>
        <w:rPr>
          <w:rFonts w:ascii="Times New Roman" w:hAnsi="Times New Roman" w:cs="Times New Roman"/>
          <w:sz w:val="24"/>
          <w:szCs w:val="24"/>
        </w:rPr>
      </w:pPr>
      <w:proofErr w:type="spellStart"/>
      <w:r w:rsidRPr="004A50F7">
        <w:rPr>
          <w:rFonts w:ascii="Times New Roman" w:hAnsi="Times New Roman" w:cs="Times New Roman"/>
          <w:sz w:val="24"/>
          <w:szCs w:val="24"/>
        </w:rPr>
        <w:t>КОЛтсп</w:t>
      </w:r>
      <w:proofErr w:type="spellEnd"/>
      <w:r w:rsidRPr="004A50F7">
        <w:rPr>
          <w:rFonts w:ascii="Times New Roman" w:hAnsi="Times New Roman" w:cs="Times New Roman"/>
          <w:sz w:val="24"/>
          <w:szCs w:val="24"/>
        </w:rPr>
        <w:t xml:space="preserve"> - количество ТС подменного фонда.</w:t>
      </w:r>
    </w:p>
    <w:p w:rsidR="004A50F7" w:rsidRPr="004A50F7" w:rsidRDefault="004A50F7">
      <w:pPr>
        <w:pStyle w:val="ConsPlusNormal"/>
        <w:spacing w:before="220"/>
        <w:ind w:firstLine="540"/>
        <w:jc w:val="both"/>
        <w:rPr>
          <w:rFonts w:ascii="Times New Roman" w:hAnsi="Times New Roman" w:cs="Times New Roman"/>
          <w:sz w:val="24"/>
          <w:szCs w:val="24"/>
        </w:rPr>
      </w:pPr>
      <w:r w:rsidRPr="004A50F7">
        <w:rPr>
          <w:rFonts w:ascii="Times New Roman" w:hAnsi="Times New Roman" w:cs="Times New Roman"/>
          <w:sz w:val="24"/>
          <w:szCs w:val="24"/>
        </w:rPr>
        <w:t xml:space="preserve">Для осуществления расчетов </w:t>
      </w:r>
      <w:proofErr w:type="spellStart"/>
      <w:r w:rsidRPr="004A50F7">
        <w:rPr>
          <w:rFonts w:ascii="Times New Roman" w:hAnsi="Times New Roman" w:cs="Times New Roman"/>
          <w:sz w:val="24"/>
          <w:szCs w:val="24"/>
        </w:rPr>
        <w:t>Кобн</w:t>
      </w:r>
      <w:proofErr w:type="spellEnd"/>
      <w:r w:rsidRPr="004A50F7">
        <w:rPr>
          <w:rFonts w:ascii="Times New Roman" w:hAnsi="Times New Roman" w:cs="Times New Roman"/>
          <w:sz w:val="24"/>
          <w:szCs w:val="24"/>
        </w:rPr>
        <w:t xml:space="preserve"> устанавливается:</w:t>
      </w:r>
    </w:p>
    <w:p w:rsidR="004A50F7" w:rsidRPr="004A50F7" w:rsidRDefault="004A50F7">
      <w:pPr>
        <w:pStyle w:val="ConsPlusNormal"/>
        <w:spacing w:before="220"/>
        <w:ind w:firstLine="540"/>
        <w:jc w:val="both"/>
        <w:rPr>
          <w:rFonts w:ascii="Times New Roman" w:hAnsi="Times New Roman" w:cs="Times New Roman"/>
          <w:sz w:val="24"/>
          <w:szCs w:val="24"/>
        </w:rPr>
      </w:pPr>
      <w:r w:rsidRPr="004A50F7">
        <w:rPr>
          <w:rFonts w:ascii="Times New Roman" w:hAnsi="Times New Roman" w:cs="Times New Roman"/>
          <w:sz w:val="24"/>
          <w:szCs w:val="24"/>
        </w:rPr>
        <w:t>1. Для Маршрутов, обслуживаемых четырьмя и более ТС:</w:t>
      </w:r>
    </w:p>
    <w:p w:rsidR="004A50F7" w:rsidRPr="004A50F7" w:rsidRDefault="004A50F7">
      <w:pPr>
        <w:pStyle w:val="ConsPlusNormal"/>
        <w:spacing w:before="220"/>
        <w:ind w:firstLine="540"/>
        <w:jc w:val="both"/>
        <w:rPr>
          <w:rFonts w:ascii="Times New Roman" w:hAnsi="Times New Roman" w:cs="Times New Roman"/>
          <w:sz w:val="24"/>
          <w:szCs w:val="24"/>
        </w:rPr>
      </w:pPr>
      <w:r w:rsidRPr="004A50F7">
        <w:rPr>
          <w:rFonts w:ascii="Times New Roman" w:hAnsi="Times New Roman" w:cs="Times New Roman"/>
          <w:sz w:val="24"/>
          <w:szCs w:val="24"/>
        </w:rPr>
        <w:t>- в случае если участником открытого конкурса в составе заявки будут приняты обязательства по ежегодной замене не менее 25 процентов ТС, обслуживающих Маршрут, на ТС не старше одного года в течение всего срока действия права осуществления перевозок по маршруту регулярных перевозок, начисляется 10 баллов;</w:t>
      </w:r>
    </w:p>
    <w:p w:rsidR="004A50F7" w:rsidRPr="004A50F7" w:rsidRDefault="004A50F7">
      <w:pPr>
        <w:pStyle w:val="ConsPlusNormal"/>
        <w:spacing w:before="220"/>
        <w:ind w:firstLine="540"/>
        <w:jc w:val="both"/>
        <w:rPr>
          <w:rFonts w:ascii="Times New Roman" w:hAnsi="Times New Roman" w:cs="Times New Roman"/>
          <w:sz w:val="24"/>
          <w:szCs w:val="24"/>
        </w:rPr>
      </w:pPr>
      <w:r w:rsidRPr="004A50F7">
        <w:rPr>
          <w:rFonts w:ascii="Times New Roman" w:hAnsi="Times New Roman" w:cs="Times New Roman"/>
          <w:sz w:val="24"/>
          <w:szCs w:val="24"/>
        </w:rPr>
        <w:t>- в случае если участником открытого конкурса в составе заявки будут приняты обязательства по ежегодной замене не менее 50 процентов ТС, обслуживающих Маршрут, на ТС не старше одного года в течение всего срока действия права осуществления перевозок по маршруту регулярных перевозок, начисляется 20 баллов;</w:t>
      </w:r>
    </w:p>
    <w:p w:rsidR="004A50F7" w:rsidRPr="004A50F7" w:rsidRDefault="004A50F7">
      <w:pPr>
        <w:pStyle w:val="ConsPlusNormal"/>
        <w:spacing w:before="220"/>
        <w:ind w:firstLine="540"/>
        <w:jc w:val="both"/>
        <w:rPr>
          <w:rFonts w:ascii="Times New Roman" w:hAnsi="Times New Roman" w:cs="Times New Roman"/>
          <w:sz w:val="24"/>
          <w:szCs w:val="24"/>
        </w:rPr>
      </w:pPr>
      <w:r w:rsidRPr="004A50F7">
        <w:rPr>
          <w:rFonts w:ascii="Times New Roman" w:hAnsi="Times New Roman" w:cs="Times New Roman"/>
          <w:sz w:val="24"/>
          <w:szCs w:val="24"/>
        </w:rPr>
        <w:t>- в случае если участником открытого конкурса в составе заявки будут приняты обязательства по ежегодной замене не менее 75 процентов ТС, обслуживающих Маршрут, на ТС не старше одного года в течение всего срока действия права осуществления перевозок по маршруту регулярных перевозок, начисляется 30 баллов;</w:t>
      </w:r>
    </w:p>
    <w:p w:rsidR="004A50F7" w:rsidRPr="004A50F7" w:rsidRDefault="004A50F7">
      <w:pPr>
        <w:pStyle w:val="ConsPlusNormal"/>
        <w:spacing w:before="220"/>
        <w:ind w:firstLine="540"/>
        <w:jc w:val="both"/>
        <w:rPr>
          <w:rFonts w:ascii="Times New Roman" w:hAnsi="Times New Roman" w:cs="Times New Roman"/>
          <w:sz w:val="24"/>
          <w:szCs w:val="24"/>
        </w:rPr>
      </w:pPr>
      <w:r w:rsidRPr="004A50F7">
        <w:rPr>
          <w:rFonts w:ascii="Times New Roman" w:hAnsi="Times New Roman" w:cs="Times New Roman"/>
          <w:sz w:val="24"/>
          <w:szCs w:val="24"/>
        </w:rPr>
        <w:t>- в случае если участником открытого конкурса в составе заявки будут приняты обязательства по ежегодной замене 100 процентов ТС, обслуживающих Маршрут, на ТС не старше одного года в течение всего срока действия права осуществления перевозок по маршруту регулярных перевозок, начисляется 40 баллов;</w:t>
      </w:r>
    </w:p>
    <w:p w:rsidR="004A50F7" w:rsidRPr="004A50F7" w:rsidRDefault="004A50F7">
      <w:pPr>
        <w:pStyle w:val="ConsPlusNormal"/>
        <w:spacing w:before="220"/>
        <w:ind w:firstLine="540"/>
        <w:jc w:val="both"/>
        <w:rPr>
          <w:rFonts w:ascii="Times New Roman" w:hAnsi="Times New Roman" w:cs="Times New Roman"/>
          <w:sz w:val="24"/>
          <w:szCs w:val="24"/>
        </w:rPr>
      </w:pPr>
      <w:r w:rsidRPr="004A50F7">
        <w:rPr>
          <w:rFonts w:ascii="Times New Roman" w:hAnsi="Times New Roman" w:cs="Times New Roman"/>
          <w:sz w:val="24"/>
          <w:szCs w:val="24"/>
        </w:rPr>
        <w:t>2. Для Маршрутов, обслуживаемых менее чем четырьмя ТС:</w:t>
      </w:r>
    </w:p>
    <w:p w:rsidR="004A50F7" w:rsidRPr="004A50F7" w:rsidRDefault="004A50F7">
      <w:pPr>
        <w:pStyle w:val="ConsPlusNormal"/>
        <w:spacing w:before="220"/>
        <w:ind w:firstLine="540"/>
        <w:jc w:val="both"/>
        <w:rPr>
          <w:rFonts w:ascii="Times New Roman" w:hAnsi="Times New Roman" w:cs="Times New Roman"/>
          <w:sz w:val="24"/>
          <w:szCs w:val="24"/>
        </w:rPr>
      </w:pPr>
      <w:r w:rsidRPr="004A50F7">
        <w:rPr>
          <w:rFonts w:ascii="Times New Roman" w:hAnsi="Times New Roman" w:cs="Times New Roman"/>
          <w:sz w:val="24"/>
          <w:szCs w:val="24"/>
        </w:rPr>
        <w:t>- в случае если участником открытого конкурса в составе заявки будут приняты обязательства по ежегодной замене не менее 50 процентов ТС, обслуживающих Маршрут, на ТС не старше одного года в течение всего срока действия права осуществления перевозок по маршруту регулярных перевозок, начисляется 20 баллов;</w:t>
      </w:r>
    </w:p>
    <w:p w:rsidR="004A50F7" w:rsidRPr="004A50F7" w:rsidRDefault="004A50F7">
      <w:pPr>
        <w:pStyle w:val="ConsPlusNormal"/>
        <w:spacing w:before="220"/>
        <w:ind w:firstLine="540"/>
        <w:jc w:val="both"/>
        <w:rPr>
          <w:rFonts w:ascii="Times New Roman" w:hAnsi="Times New Roman" w:cs="Times New Roman"/>
          <w:sz w:val="24"/>
          <w:szCs w:val="24"/>
        </w:rPr>
      </w:pPr>
      <w:r w:rsidRPr="004A50F7">
        <w:rPr>
          <w:rFonts w:ascii="Times New Roman" w:hAnsi="Times New Roman" w:cs="Times New Roman"/>
          <w:sz w:val="24"/>
          <w:szCs w:val="24"/>
        </w:rPr>
        <w:t>- в случае если участником открытого конкурса в составе заявки будут приняты обязательства по ежегодной замене 100 процентов ТС, обслуживающих Маршрут, на ТС не старше одного года в течение всего срока действия права осуществления перевозок по маршруту регулярных перевозок, начисляется 40 баллов.</w:t>
      </w:r>
    </w:p>
    <w:p w:rsidR="004A50F7" w:rsidRPr="004A50F7" w:rsidRDefault="004A50F7">
      <w:pPr>
        <w:pStyle w:val="ConsPlusNormal"/>
        <w:spacing w:before="220"/>
        <w:ind w:firstLine="540"/>
        <w:jc w:val="both"/>
        <w:rPr>
          <w:rFonts w:ascii="Times New Roman" w:hAnsi="Times New Roman" w:cs="Times New Roman"/>
          <w:sz w:val="24"/>
          <w:szCs w:val="24"/>
        </w:rPr>
      </w:pPr>
      <w:r w:rsidRPr="004A50F7">
        <w:rPr>
          <w:rFonts w:ascii="Times New Roman" w:hAnsi="Times New Roman" w:cs="Times New Roman"/>
          <w:sz w:val="24"/>
          <w:szCs w:val="24"/>
        </w:rPr>
        <w:t xml:space="preserve">Наличие кондиционера, низкого пола, оборудования для перевозок пассажиров с ограниченными возможностями передвижения и иных маломобильных групп населения, пассажиров с детскими колясками, оснащение абонентскими телематическими терминалами, подключенными к РНИС, оснащение салона ТС системой </w:t>
      </w:r>
      <w:proofErr w:type="spellStart"/>
      <w:r w:rsidRPr="004A50F7">
        <w:rPr>
          <w:rFonts w:ascii="Times New Roman" w:hAnsi="Times New Roman" w:cs="Times New Roman"/>
          <w:sz w:val="24"/>
          <w:szCs w:val="24"/>
        </w:rPr>
        <w:t>видеорегистрации</w:t>
      </w:r>
      <w:proofErr w:type="spellEnd"/>
      <w:r w:rsidRPr="004A50F7">
        <w:rPr>
          <w:rFonts w:ascii="Times New Roman" w:hAnsi="Times New Roman" w:cs="Times New Roman"/>
          <w:sz w:val="24"/>
          <w:szCs w:val="24"/>
        </w:rPr>
        <w:t>, наличие багажного отделения, класс ТС, экологическая характеристика ТС, возможность обновления ТС, наличие электронного информационного табло, системы контроля температуры воздуха в салоне ТС, системы безналичной оплаты проезда, оборудования для использования газомоторного топлива подтверждается представленными участником открытого конкурса в управление копиями скрепленных печатью участника открытого конкурса (при наличии) и заверенных подписью уполномоченного лица участника открытого конкурса документов, в том числе паспорта ТС, акта выполненных работ по установке оборудования, договора с оператором РНИС, одобрения типа ТС, свидетельства о соответствии ТС с внесенными в его конструкцию изменениями, соответствующими требованиям безопасности, фрагментов из руководства по эксплуатации ТС, иных документов, и (или) письменными обязательствами участника открытого конкурса, скрепленными печатью (при наличии) и подписью участника открытого конкурса, по приобретению в срок не позднее шестидесяти дней со дня проведения открытого конкурса ТС, имеющих указанные характеристики, влияющие на качество перевозок, а также по обновлению ТС.</w:t>
      </w:r>
    </w:p>
    <w:p w:rsidR="004A50F7" w:rsidRPr="004A50F7" w:rsidRDefault="004A50F7">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4592"/>
        <w:gridCol w:w="3005"/>
        <w:gridCol w:w="900"/>
      </w:tblGrid>
      <w:tr w:rsidR="004A50F7" w:rsidRPr="004A50F7">
        <w:tc>
          <w:tcPr>
            <w:tcW w:w="567" w:type="dxa"/>
          </w:tcPr>
          <w:p w:rsidR="004A50F7" w:rsidRPr="004A50F7" w:rsidRDefault="004A50F7">
            <w:pPr>
              <w:pStyle w:val="ConsPlusNormal"/>
              <w:jc w:val="center"/>
              <w:rPr>
                <w:rFonts w:ascii="Times New Roman" w:hAnsi="Times New Roman" w:cs="Times New Roman"/>
                <w:sz w:val="24"/>
                <w:szCs w:val="24"/>
              </w:rPr>
            </w:pPr>
            <w:r w:rsidRPr="004A50F7">
              <w:rPr>
                <w:rFonts w:ascii="Times New Roman" w:hAnsi="Times New Roman" w:cs="Times New Roman"/>
                <w:sz w:val="24"/>
                <w:szCs w:val="24"/>
              </w:rPr>
              <w:t>N п/п</w:t>
            </w:r>
          </w:p>
        </w:tc>
        <w:tc>
          <w:tcPr>
            <w:tcW w:w="4592" w:type="dxa"/>
          </w:tcPr>
          <w:p w:rsidR="004A50F7" w:rsidRPr="004A50F7" w:rsidRDefault="004A50F7">
            <w:pPr>
              <w:pStyle w:val="ConsPlusNormal"/>
              <w:jc w:val="center"/>
              <w:rPr>
                <w:rFonts w:ascii="Times New Roman" w:hAnsi="Times New Roman" w:cs="Times New Roman"/>
                <w:sz w:val="24"/>
                <w:szCs w:val="24"/>
              </w:rPr>
            </w:pPr>
            <w:r w:rsidRPr="004A50F7">
              <w:rPr>
                <w:rFonts w:ascii="Times New Roman" w:hAnsi="Times New Roman" w:cs="Times New Roman"/>
                <w:sz w:val="24"/>
                <w:szCs w:val="24"/>
              </w:rPr>
              <w:t>Критерии</w:t>
            </w:r>
          </w:p>
        </w:tc>
        <w:tc>
          <w:tcPr>
            <w:tcW w:w="3005" w:type="dxa"/>
          </w:tcPr>
          <w:p w:rsidR="004A50F7" w:rsidRPr="004A50F7" w:rsidRDefault="004A50F7">
            <w:pPr>
              <w:pStyle w:val="ConsPlusNormal"/>
              <w:jc w:val="center"/>
              <w:rPr>
                <w:rFonts w:ascii="Times New Roman" w:hAnsi="Times New Roman" w:cs="Times New Roman"/>
                <w:sz w:val="24"/>
                <w:szCs w:val="24"/>
              </w:rPr>
            </w:pPr>
            <w:r w:rsidRPr="004A50F7">
              <w:rPr>
                <w:rFonts w:ascii="Times New Roman" w:hAnsi="Times New Roman" w:cs="Times New Roman"/>
                <w:sz w:val="24"/>
                <w:szCs w:val="24"/>
              </w:rPr>
              <w:t>Показатели</w:t>
            </w:r>
          </w:p>
        </w:tc>
        <w:tc>
          <w:tcPr>
            <w:tcW w:w="900" w:type="dxa"/>
          </w:tcPr>
          <w:p w:rsidR="004A50F7" w:rsidRPr="004A50F7" w:rsidRDefault="004A50F7">
            <w:pPr>
              <w:pStyle w:val="ConsPlusNormal"/>
              <w:jc w:val="center"/>
              <w:rPr>
                <w:rFonts w:ascii="Times New Roman" w:hAnsi="Times New Roman" w:cs="Times New Roman"/>
                <w:sz w:val="24"/>
                <w:szCs w:val="24"/>
              </w:rPr>
            </w:pPr>
            <w:r w:rsidRPr="004A50F7">
              <w:rPr>
                <w:rFonts w:ascii="Times New Roman" w:hAnsi="Times New Roman" w:cs="Times New Roman"/>
                <w:sz w:val="24"/>
                <w:szCs w:val="24"/>
              </w:rPr>
              <w:t>Балл</w:t>
            </w:r>
          </w:p>
        </w:tc>
      </w:tr>
      <w:tr w:rsidR="004A50F7" w:rsidRPr="004A50F7">
        <w:tc>
          <w:tcPr>
            <w:tcW w:w="567" w:type="dxa"/>
            <w:vMerge w:val="restart"/>
          </w:tcPr>
          <w:p w:rsidR="004A50F7" w:rsidRPr="004A50F7" w:rsidRDefault="004A50F7">
            <w:pPr>
              <w:pStyle w:val="ConsPlusNormal"/>
              <w:jc w:val="center"/>
              <w:rPr>
                <w:rFonts w:ascii="Times New Roman" w:hAnsi="Times New Roman" w:cs="Times New Roman"/>
                <w:sz w:val="24"/>
                <w:szCs w:val="24"/>
              </w:rPr>
            </w:pPr>
            <w:r w:rsidRPr="004A50F7">
              <w:rPr>
                <w:rFonts w:ascii="Times New Roman" w:hAnsi="Times New Roman" w:cs="Times New Roman"/>
                <w:sz w:val="24"/>
                <w:szCs w:val="24"/>
              </w:rPr>
              <w:t>3</w:t>
            </w:r>
          </w:p>
        </w:tc>
        <w:tc>
          <w:tcPr>
            <w:tcW w:w="4592" w:type="dxa"/>
            <w:vMerge w:val="restart"/>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xml:space="preserve">Влияющие на качество перевозок характеристики ТС, предлагаемых участником открытого конкурса для осуществления регулярных перевозок: наличие кондиционера, низкого пола, оборудования для перевозок пассажиров с ограниченными возможностями передвижения, пассажиров с детскими колясками, оснащение абонентскими телематическими терминалами, подключенными к РНИС, оснащение салона ТС системой </w:t>
            </w:r>
            <w:proofErr w:type="spellStart"/>
            <w:r w:rsidRPr="004A50F7">
              <w:rPr>
                <w:rFonts w:ascii="Times New Roman" w:hAnsi="Times New Roman" w:cs="Times New Roman"/>
                <w:sz w:val="24"/>
                <w:szCs w:val="24"/>
              </w:rPr>
              <w:t>видеорегистрации</w:t>
            </w:r>
            <w:proofErr w:type="spellEnd"/>
            <w:r w:rsidRPr="004A50F7">
              <w:rPr>
                <w:rFonts w:ascii="Times New Roman" w:hAnsi="Times New Roman" w:cs="Times New Roman"/>
                <w:sz w:val="24"/>
                <w:szCs w:val="24"/>
              </w:rPr>
              <w:t>, наличие багажного отделения, класс ТС, экологическая характеристика ТС, обновление ТС, наличие электронного информационного табло, системы контроля температуры воздуха в салоне ТС, системы безналичной оплаты проезда, оборудования для использования газомоторного топлива</w:t>
            </w:r>
          </w:p>
        </w:tc>
        <w:tc>
          <w:tcPr>
            <w:tcW w:w="3005" w:type="dxa"/>
          </w:tcPr>
          <w:p w:rsidR="004A50F7" w:rsidRPr="004A50F7" w:rsidRDefault="004A50F7">
            <w:pPr>
              <w:pStyle w:val="ConsPlusNormal"/>
              <w:rPr>
                <w:rFonts w:ascii="Times New Roman" w:hAnsi="Times New Roman" w:cs="Times New Roman"/>
                <w:sz w:val="24"/>
                <w:szCs w:val="24"/>
              </w:rPr>
            </w:pPr>
            <w:proofErr w:type="spellStart"/>
            <w:r w:rsidRPr="004A50F7">
              <w:rPr>
                <w:rFonts w:ascii="Times New Roman" w:hAnsi="Times New Roman" w:cs="Times New Roman"/>
                <w:sz w:val="24"/>
                <w:szCs w:val="24"/>
              </w:rPr>
              <w:t>Ктс</w:t>
            </w:r>
            <w:proofErr w:type="spellEnd"/>
            <w:r w:rsidRPr="004A50F7">
              <w:rPr>
                <w:rFonts w:ascii="Times New Roman" w:hAnsi="Times New Roman" w:cs="Times New Roman"/>
                <w:sz w:val="24"/>
                <w:szCs w:val="24"/>
              </w:rPr>
              <w:t xml:space="preserve"> = </w:t>
            </w:r>
            <w:proofErr w:type="spellStart"/>
            <w:r w:rsidRPr="004A50F7">
              <w:rPr>
                <w:rFonts w:ascii="Times New Roman" w:hAnsi="Times New Roman" w:cs="Times New Roman"/>
                <w:sz w:val="24"/>
                <w:szCs w:val="24"/>
              </w:rPr>
              <w:t>Ктсо</w:t>
            </w:r>
            <w:proofErr w:type="spellEnd"/>
            <w:r w:rsidRPr="004A50F7">
              <w:rPr>
                <w:rFonts w:ascii="Times New Roman" w:hAnsi="Times New Roman" w:cs="Times New Roman"/>
                <w:sz w:val="24"/>
                <w:szCs w:val="24"/>
              </w:rPr>
              <w:t xml:space="preserve"> + </w:t>
            </w:r>
            <w:proofErr w:type="spellStart"/>
            <w:r w:rsidRPr="004A50F7">
              <w:rPr>
                <w:rFonts w:ascii="Times New Roman" w:hAnsi="Times New Roman" w:cs="Times New Roman"/>
                <w:sz w:val="24"/>
                <w:szCs w:val="24"/>
              </w:rPr>
              <w:t>Ктсп</w:t>
            </w:r>
            <w:proofErr w:type="spellEnd"/>
          </w:p>
        </w:tc>
        <w:tc>
          <w:tcPr>
            <w:tcW w:w="900" w:type="dxa"/>
          </w:tcPr>
          <w:p w:rsidR="004A50F7" w:rsidRPr="004A50F7" w:rsidRDefault="004A50F7">
            <w:pPr>
              <w:pStyle w:val="ConsPlusNormal"/>
              <w:rPr>
                <w:rFonts w:ascii="Times New Roman" w:hAnsi="Times New Roman" w:cs="Times New Roman"/>
                <w:sz w:val="24"/>
                <w:szCs w:val="24"/>
              </w:rPr>
            </w:pPr>
          </w:p>
        </w:tc>
      </w:tr>
      <w:tr w:rsidR="004A50F7" w:rsidRPr="004A50F7">
        <w:tc>
          <w:tcPr>
            <w:tcW w:w="567" w:type="dxa"/>
            <w:vMerge/>
          </w:tcPr>
          <w:p w:rsidR="004A50F7" w:rsidRPr="004A50F7" w:rsidRDefault="004A50F7">
            <w:pPr>
              <w:pStyle w:val="ConsPlusNormal"/>
              <w:rPr>
                <w:rFonts w:ascii="Times New Roman" w:hAnsi="Times New Roman" w:cs="Times New Roman"/>
                <w:sz w:val="24"/>
                <w:szCs w:val="24"/>
              </w:rPr>
            </w:pPr>
          </w:p>
        </w:tc>
        <w:tc>
          <w:tcPr>
            <w:tcW w:w="4592" w:type="dxa"/>
            <w:vMerge/>
          </w:tcPr>
          <w:p w:rsidR="004A50F7" w:rsidRPr="004A50F7" w:rsidRDefault="004A50F7">
            <w:pPr>
              <w:pStyle w:val="ConsPlusNormal"/>
              <w:rPr>
                <w:rFonts w:ascii="Times New Roman" w:hAnsi="Times New Roman" w:cs="Times New Roman"/>
                <w:sz w:val="24"/>
                <w:szCs w:val="24"/>
              </w:rPr>
            </w:pPr>
          </w:p>
        </w:tc>
        <w:tc>
          <w:tcPr>
            <w:tcW w:w="3005"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Для ТС основного фонда (</w:t>
            </w:r>
            <w:proofErr w:type="spellStart"/>
            <w:r w:rsidRPr="004A50F7">
              <w:rPr>
                <w:rFonts w:ascii="Times New Roman" w:hAnsi="Times New Roman" w:cs="Times New Roman"/>
                <w:sz w:val="24"/>
                <w:szCs w:val="24"/>
              </w:rPr>
              <w:t>Ктсо</w:t>
            </w:r>
            <w:proofErr w:type="spellEnd"/>
            <w:r w:rsidRPr="004A50F7">
              <w:rPr>
                <w:rFonts w:ascii="Times New Roman" w:hAnsi="Times New Roman" w:cs="Times New Roman"/>
                <w:sz w:val="24"/>
                <w:szCs w:val="24"/>
              </w:rPr>
              <w:t>):</w:t>
            </w:r>
          </w:p>
        </w:tc>
        <w:tc>
          <w:tcPr>
            <w:tcW w:w="900" w:type="dxa"/>
          </w:tcPr>
          <w:p w:rsidR="004A50F7" w:rsidRPr="004A50F7" w:rsidRDefault="004A50F7">
            <w:pPr>
              <w:pStyle w:val="ConsPlusNormal"/>
              <w:rPr>
                <w:rFonts w:ascii="Times New Roman" w:hAnsi="Times New Roman" w:cs="Times New Roman"/>
                <w:sz w:val="24"/>
                <w:szCs w:val="24"/>
              </w:rPr>
            </w:pPr>
          </w:p>
        </w:tc>
      </w:tr>
      <w:tr w:rsidR="004A50F7" w:rsidRPr="004A50F7">
        <w:tc>
          <w:tcPr>
            <w:tcW w:w="567" w:type="dxa"/>
            <w:vMerge/>
          </w:tcPr>
          <w:p w:rsidR="004A50F7" w:rsidRPr="004A50F7" w:rsidRDefault="004A50F7">
            <w:pPr>
              <w:pStyle w:val="ConsPlusNormal"/>
              <w:rPr>
                <w:rFonts w:ascii="Times New Roman" w:hAnsi="Times New Roman" w:cs="Times New Roman"/>
                <w:sz w:val="24"/>
                <w:szCs w:val="24"/>
              </w:rPr>
            </w:pPr>
          </w:p>
        </w:tc>
        <w:tc>
          <w:tcPr>
            <w:tcW w:w="4592" w:type="dxa"/>
            <w:vMerge/>
          </w:tcPr>
          <w:p w:rsidR="004A50F7" w:rsidRPr="004A50F7" w:rsidRDefault="004A50F7">
            <w:pPr>
              <w:pStyle w:val="ConsPlusNormal"/>
              <w:rPr>
                <w:rFonts w:ascii="Times New Roman" w:hAnsi="Times New Roman" w:cs="Times New Roman"/>
                <w:sz w:val="24"/>
                <w:szCs w:val="24"/>
              </w:rPr>
            </w:pPr>
          </w:p>
        </w:tc>
        <w:tc>
          <w:tcPr>
            <w:tcW w:w="3005"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наличие кондиционера (на каждое ТС)</w:t>
            </w:r>
          </w:p>
        </w:tc>
        <w:tc>
          <w:tcPr>
            <w:tcW w:w="900" w:type="dxa"/>
          </w:tcPr>
          <w:p w:rsidR="004A50F7" w:rsidRPr="004A50F7" w:rsidRDefault="004A50F7">
            <w:pPr>
              <w:pStyle w:val="ConsPlusNormal"/>
              <w:jc w:val="right"/>
              <w:rPr>
                <w:rFonts w:ascii="Times New Roman" w:hAnsi="Times New Roman" w:cs="Times New Roman"/>
                <w:sz w:val="24"/>
                <w:szCs w:val="24"/>
              </w:rPr>
            </w:pPr>
            <w:r w:rsidRPr="004A50F7">
              <w:rPr>
                <w:rFonts w:ascii="Times New Roman" w:hAnsi="Times New Roman" w:cs="Times New Roman"/>
                <w:sz w:val="24"/>
                <w:szCs w:val="24"/>
              </w:rPr>
              <w:t>3</w:t>
            </w:r>
          </w:p>
        </w:tc>
      </w:tr>
      <w:tr w:rsidR="004A50F7" w:rsidRPr="004A50F7">
        <w:tc>
          <w:tcPr>
            <w:tcW w:w="567" w:type="dxa"/>
            <w:vMerge/>
          </w:tcPr>
          <w:p w:rsidR="004A50F7" w:rsidRPr="004A50F7" w:rsidRDefault="004A50F7">
            <w:pPr>
              <w:pStyle w:val="ConsPlusNormal"/>
              <w:rPr>
                <w:rFonts w:ascii="Times New Roman" w:hAnsi="Times New Roman" w:cs="Times New Roman"/>
                <w:sz w:val="24"/>
                <w:szCs w:val="24"/>
              </w:rPr>
            </w:pPr>
          </w:p>
        </w:tc>
        <w:tc>
          <w:tcPr>
            <w:tcW w:w="4592" w:type="dxa"/>
            <w:vMerge/>
          </w:tcPr>
          <w:p w:rsidR="004A50F7" w:rsidRPr="004A50F7" w:rsidRDefault="004A50F7">
            <w:pPr>
              <w:pStyle w:val="ConsPlusNormal"/>
              <w:rPr>
                <w:rFonts w:ascii="Times New Roman" w:hAnsi="Times New Roman" w:cs="Times New Roman"/>
                <w:sz w:val="24"/>
                <w:szCs w:val="24"/>
              </w:rPr>
            </w:pPr>
          </w:p>
        </w:tc>
        <w:tc>
          <w:tcPr>
            <w:tcW w:w="3005"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наличие низкого пола (на каждое ТС)</w:t>
            </w:r>
          </w:p>
        </w:tc>
        <w:tc>
          <w:tcPr>
            <w:tcW w:w="900" w:type="dxa"/>
          </w:tcPr>
          <w:p w:rsidR="004A50F7" w:rsidRPr="004A50F7" w:rsidRDefault="004A50F7">
            <w:pPr>
              <w:pStyle w:val="ConsPlusNormal"/>
              <w:jc w:val="right"/>
              <w:rPr>
                <w:rFonts w:ascii="Times New Roman" w:hAnsi="Times New Roman" w:cs="Times New Roman"/>
                <w:sz w:val="24"/>
                <w:szCs w:val="24"/>
              </w:rPr>
            </w:pPr>
            <w:r w:rsidRPr="004A50F7">
              <w:rPr>
                <w:rFonts w:ascii="Times New Roman" w:hAnsi="Times New Roman" w:cs="Times New Roman"/>
                <w:sz w:val="24"/>
                <w:szCs w:val="24"/>
              </w:rPr>
              <w:t>5</w:t>
            </w:r>
          </w:p>
        </w:tc>
      </w:tr>
      <w:tr w:rsidR="004A50F7" w:rsidRPr="004A50F7">
        <w:tc>
          <w:tcPr>
            <w:tcW w:w="567" w:type="dxa"/>
            <w:vMerge/>
          </w:tcPr>
          <w:p w:rsidR="004A50F7" w:rsidRPr="004A50F7" w:rsidRDefault="004A50F7">
            <w:pPr>
              <w:pStyle w:val="ConsPlusNormal"/>
              <w:rPr>
                <w:rFonts w:ascii="Times New Roman" w:hAnsi="Times New Roman" w:cs="Times New Roman"/>
                <w:sz w:val="24"/>
                <w:szCs w:val="24"/>
              </w:rPr>
            </w:pPr>
          </w:p>
        </w:tc>
        <w:tc>
          <w:tcPr>
            <w:tcW w:w="4592" w:type="dxa"/>
            <w:vMerge/>
          </w:tcPr>
          <w:p w:rsidR="004A50F7" w:rsidRPr="004A50F7" w:rsidRDefault="004A50F7">
            <w:pPr>
              <w:pStyle w:val="ConsPlusNormal"/>
              <w:rPr>
                <w:rFonts w:ascii="Times New Roman" w:hAnsi="Times New Roman" w:cs="Times New Roman"/>
                <w:sz w:val="24"/>
                <w:szCs w:val="24"/>
              </w:rPr>
            </w:pPr>
          </w:p>
        </w:tc>
        <w:tc>
          <w:tcPr>
            <w:tcW w:w="3005"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наличие оборудования для перевозок пассажиров с ограниченными возможностями передвижения и иных маломобильных групп населения, пассажиров с детскими колясками (на каждое ТС)</w:t>
            </w:r>
          </w:p>
        </w:tc>
        <w:tc>
          <w:tcPr>
            <w:tcW w:w="900" w:type="dxa"/>
          </w:tcPr>
          <w:p w:rsidR="004A50F7" w:rsidRPr="004A50F7" w:rsidRDefault="004A50F7">
            <w:pPr>
              <w:pStyle w:val="ConsPlusNormal"/>
              <w:jc w:val="right"/>
              <w:rPr>
                <w:rFonts w:ascii="Times New Roman" w:hAnsi="Times New Roman" w:cs="Times New Roman"/>
                <w:sz w:val="24"/>
                <w:szCs w:val="24"/>
              </w:rPr>
            </w:pPr>
            <w:r w:rsidRPr="004A50F7">
              <w:rPr>
                <w:rFonts w:ascii="Times New Roman" w:hAnsi="Times New Roman" w:cs="Times New Roman"/>
                <w:sz w:val="24"/>
                <w:szCs w:val="24"/>
              </w:rPr>
              <w:t>10</w:t>
            </w:r>
          </w:p>
        </w:tc>
      </w:tr>
      <w:tr w:rsidR="004A50F7" w:rsidRPr="004A50F7">
        <w:tc>
          <w:tcPr>
            <w:tcW w:w="567" w:type="dxa"/>
            <w:vMerge/>
          </w:tcPr>
          <w:p w:rsidR="004A50F7" w:rsidRPr="004A50F7" w:rsidRDefault="004A50F7">
            <w:pPr>
              <w:pStyle w:val="ConsPlusNormal"/>
              <w:rPr>
                <w:rFonts w:ascii="Times New Roman" w:hAnsi="Times New Roman" w:cs="Times New Roman"/>
                <w:sz w:val="24"/>
                <w:szCs w:val="24"/>
              </w:rPr>
            </w:pPr>
          </w:p>
        </w:tc>
        <w:tc>
          <w:tcPr>
            <w:tcW w:w="4592" w:type="dxa"/>
            <w:vMerge/>
          </w:tcPr>
          <w:p w:rsidR="004A50F7" w:rsidRPr="004A50F7" w:rsidRDefault="004A50F7">
            <w:pPr>
              <w:pStyle w:val="ConsPlusNormal"/>
              <w:rPr>
                <w:rFonts w:ascii="Times New Roman" w:hAnsi="Times New Roman" w:cs="Times New Roman"/>
                <w:sz w:val="24"/>
                <w:szCs w:val="24"/>
              </w:rPr>
            </w:pPr>
          </w:p>
        </w:tc>
        <w:tc>
          <w:tcPr>
            <w:tcW w:w="3005"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наличие электронного информационного табло</w:t>
            </w:r>
          </w:p>
        </w:tc>
        <w:tc>
          <w:tcPr>
            <w:tcW w:w="900" w:type="dxa"/>
          </w:tcPr>
          <w:p w:rsidR="004A50F7" w:rsidRPr="004A50F7" w:rsidRDefault="004A50F7">
            <w:pPr>
              <w:pStyle w:val="ConsPlusNormal"/>
              <w:jc w:val="right"/>
              <w:rPr>
                <w:rFonts w:ascii="Times New Roman" w:hAnsi="Times New Roman" w:cs="Times New Roman"/>
                <w:sz w:val="24"/>
                <w:szCs w:val="24"/>
              </w:rPr>
            </w:pPr>
            <w:r w:rsidRPr="004A50F7">
              <w:rPr>
                <w:rFonts w:ascii="Times New Roman" w:hAnsi="Times New Roman" w:cs="Times New Roman"/>
                <w:sz w:val="24"/>
                <w:szCs w:val="24"/>
              </w:rPr>
              <w:t>10</w:t>
            </w:r>
          </w:p>
        </w:tc>
      </w:tr>
      <w:tr w:rsidR="004A50F7" w:rsidRPr="004A50F7">
        <w:tc>
          <w:tcPr>
            <w:tcW w:w="567" w:type="dxa"/>
            <w:vMerge/>
          </w:tcPr>
          <w:p w:rsidR="004A50F7" w:rsidRPr="004A50F7" w:rsidRDefault="004A50F7">
            <w:pPr>
              <w:pStyle w:val="ConsPlusNormal"/>
              <w:rPr>
                <w:rFonts w:ascii="Times New Roman" w:hAnsi="Times New Roman" w:cs="Times New Roman"/>
                <w:sz w:val="24"/>
                <w:szCs w:val="24"/>
              </w:rPr>
            </w:pPr>
          </w:p>
        </w:tc>
        <w:tc>
          <w:tcPr>
            <w:tcW w:w="4592" w:type="dxa"/>
            <w:vMerge/>
          </w:tcPr>
          <w:p w:rsidR="004A50F7" w:rsidRPr="004A50F7" w:rsidRDefault="004A50F7">
            <w:pPr>
              <w:pStyle w:val="ConsPlusNormal"/>
              <w:rPr>
                <w:rFonts w:ascii="Times New Roman" w:hAnsi="Times New Roman" w:cs="Times New Roman"/>
                <w:sz w:val="24"/>
                <w:szCs w:val="24"/>
              </w:rPr>
            </w:pPr>
          </w:p>
        </w:tc>
        <w:tc>
          <w:tcPr>
            <w:tcW w:w="3005"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наличие системы контроля температуры воздуха в салоне ТС</w:t>
            </w:r>
          </w:p>
        </w:tc>
        <w:tc>
          <w:tcPr>
            <w:tcW w:w="900" w:type="dxa"/>
          </w:tcPr>
          <w:p w:rsidR="004A50F7" w:rsidRPr="004A50F7" w:rsidRDefault="004A50F7">
            <w:pPr>
              <w:pStyle w:val="ConsPlusNormal"/>
              <w:jc w:val="right"/>
              <w:rPr>
                <w:rFonts w:ascii="Times New Roman" w:hAnsi="Times New Roman" w:cs="Times New Roman"/>
                <w:sz w:val="24"/>
                <w:szCs w:val="24"/>
              </w:rPr>
            </w:pPr>
            <w:r w:rsidRPr="004A50F7">
              <w:rPr>
                <w:rFonts w:ascii="Times New Roman" w:hAnsi="Times New Roman" w:cs="Times New Roman"/>
                <w:sz w:val="24"/>
                <w:szCs w:val="24"/>
              </w:rPr>
              <w:t>3</w:t>
            </w:r>
          </w:p>
        </w:tc>
      </w:tr>
      <w:tr w:rsidR="004A50F7" w:rsidRPr="004A50F7">
        <w:tc>
          <w:tcPr>
            <w:tcW w:w="567" w:type="dxa"/>
            <w:vMerge/>
          </w:tcPr>
          <w:p w:rsidR="004A50F7" w:rsidRPr="004A50F7" w:rsidRDefault="004A50F7">
            <w:pPr>
              <w:pStyle w:val="ConsPlusNormal"/>
              <w:rPr>
                <w:rFonts w:ascii="Times New Roman" w:hAnsi="Times New Roman" w:cs="Times New Roman"/>
                <w:sz w:val="24"/>
                <w:szCs w:val="24"/>
              </w:rPr>
            </w:pPr>
          </w:p>
        </w:tc>
        <w:tc>
          <w:tcPr>
            <w:tcW w:w="4592" w:type="dxa"/>
            <w:vMerge/>
          </w:tcPr>
          <w:p w:rsidR="004A50F7" w:rsidRPr="004A50F7" w:rsidRDefault="004A50F7">
            <w:pPr>
              <w:pStyle w:val="ConsPlusNormal"/>
              <w:rPr>
                <w:rFonts w:ascii="Times New Roman" w:hAnsi="Times New Roman" w:cs="Times New Roman"/>
                <w:sz w:val="24"/>
                <w:szCs w:val="24"/>
              </w:rPr>
            </w:pPr>
          </w:p>
        </w:tc>
        <w:tc>
          <w:tcPr>
            <w:tcW w:w="3005"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наличие системы безналичной оплаты проезда</w:t>
            </w:r>
          </w:p>
        </w:tc>
        <w:tc>
          <w:tcPr>
            <w:tcW w:w="900" w:type="dxa"/>
          </w:tcPr>
          <w:p w:rsidR="004A50F7" w:rsidRPr="004A50F7" w:rsidRDefault="004A50F7">
            <w:pPr>
              <w:pStyle w:val="ConsPlusNormal"/>
              <w:jc w:val="right"/>
              <w:rPr>
                <w:rFonts w:ascii="Times New Roman" w:hAnsi="Times New Roman" w:cs="Times New Roman"/>
                <w:sz w:val="24"/>
                <w:szCs w:val="24"/>
              </w:rPr>
            </w:pPr>
            <w:r w:rsidRPr="004A50F7">
              <w:rPr>
                <w:rFonts w:ascii="Times New Roman" w:hAnsi="Times New Roman" w:cs="Times New Roman"/>
                <w:sz w:val="24"/>
                <w:szCs w:val="24"/>
              </w:rPr>
              <w:t>10</w:t>
            </w:r>
          </w:p>
        </w:tc>
      </w:tr>
      <w:tr w:rsidR="004A50F7" w:rsidRPr="004A50F7">
        <w:tc>
          <w:tcPr>
            <w:tcW w:w="567" w:type="dxa"/>
            <w:vMerge/>
          </w:tcPr>
          <w:p w:rsidR="004A50F7" w:rsidRPr="004A50F7" w:rsidRDefault="004A50F7">
            <w:pPr>
              <w:pStyle w:val="ConsPlusNormal"/>
              <w:rPr>
                <w:rFonts w:ascii="Times New Roman" w:hAnsi="Times New Roman" w:cs="Times New Roman"/>
                <w:sz w:val="24"/>
                <w:szCs w:val="24"/>
              </w:rPr>
            </w:pPr>
          </w:p>
        </w:tc>
        <w:tc>
          <w:tcPr>
            <w:tcW w:w="4592" w:type="dxa"/>
            <w:vMerge/>
          </w:tcPr>
          <w:p w:rsidR="004A50F7" w:rsidRPr="004A50F7" w:rsidRDefault="004A50F7">
            <w:pPr>
              <w:pStyle w:val="ConsPlusNormal"/>
              <w:rPr>
                <w:rFonts w:ascii="Times New Roman" w:hAnsi="Times New Roman" w:cs="Times New Roman"/>
                <w:sz w:val="24"/>
                <w:szCs w:val="24"/>
              </w:rPr>
            </w:pPr>
          </w:p>
        </w:tc>
        <w:tc>
          <w:tcPr>
            <w:tcW w:w="3005"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наличие оборудования для использования газомоторного топлива</w:t>
            </w:r>
          </w:p>
        </w:tc>
        <w:tc>
          <w:tcPr>
            <w:tcW w:w="900" w:type="dxa"/>
          </w:tcPr>
          <w:p w:rsidR="004A50F7" w:rsidRPr="004A50F7" w:rsidRDefault="004A50F7">
            <w:pPr>
              <w:pStyle w:val="ConsPlusNormal"/>
              <w:jc w:val="right"/>
              <w:rPr>
                <w:rFonts w:ascii="Times New Roman" w:hAnsi="Times New Roman" w:cs="Times New Roman"/>
                <w:sz w:val="24"/>
                <w:szCs w:val="24"/>
              </w:rPr>
            </w:pPr>
            <w:r w:rsidRPr="004A50F7">
              <w:rPr>
                <w:rFonts w:ascii="Times New Roman" w:hAnsi="Times New Roman" w:cs="Times New Roman"/>
                <w:sz w:val="24"/>
                <w:szCs w:val="24"/>
              </w:rPr>
              <w:t>10</w:t>
            </w:r>
          </w:p>
        </w:tc>
      </w:tr>
      <w:tr w:rsidR="004A50F7" w:rsidRPr="004A50F7">
        <w:tc>
          <w:tcPr>
            <w:tcW w:w="567" w:type="dxa"/>
            <w:vMerge/>
          </w:tcPr>
          <w:p w:rsidR="004A50F7" w:rsidRPr="004A50F7" w:rsidRDefault="004A50F7">
            <w:pPr>
              <w:pStyle w:val="ConsPlusNormal"/>
              <w:rPr>
                <w:rFonts w:ascii="Times New Roman" w:hAnsi="Times New Roman" w:cs="Times New Roman"/>
                <w:sz w:val="24"/>
                <w:szCs w:val="24"/>
              </w:rPr>
            </w:pPr>
          </w:p>
        </w:tc>
        <w:tc>
          <w:tcPr>
            <w:tcW w:w="4592" w:type="dxa"/>
            <w:vMerge/>
          </w:tcPr>
          <w:p w:rsidR="004A50F7" w:rsidRPr="004A50F7" w:rsidRDefault="004A50F7">
            <w:pPr>
              <w:pStyle w:val="ConsPlusNormal"/>
              <w:rPr>
                <w:rFonts w:ascii="Times New Roman" w:hAnsi="Times New Roman" w:cs="Times New Roman"/>
                <w:sz w:val="24"/>
                <w:szCs w:val="24"/>
              </w:rPr>
            </w:pPr>
          </w:p>
        </w:tc>
        <w:tc>
          <w:tcPr>
            <w:tcW w:w="3005"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оснащение абонентским телематическим терминалом, подключенным к РНИС (на каждое ТС)</w:t>
            </w:r>
          </w:p>
        </w:tc>
        <w:tc>
          <w:tcPr>
            <w:tcW w:w="900" w:type="dxa"/>
          </w:tcPr>
          <w:p w:rsidR="004A50F7" w:rsidRPr="004A50F7" w:rsidRDefault="004A50F7">
            <w:pPr>
              <w:pStyle w:val="ConsPlusNormal"/>
              <w:jc w:val="right"/>
              <w:rPr>
                <w:rFonts w:ascii="Times New Roman" w:hAnsi="Times New Roman" w:cs="Times New Roman"/>
                <w:sz w:val="24"/>
                <w:szCs w:val="24"/>
              </w:rPr>
            </w:pPr>
            <w:r w:rsidRPr="004A50F7">
              <w:rPr>
                <w:rFonts w:ascii="Times New Roman" w:hAnsi="Times New Roman" w:cs="Times New Roman"/>
                <w:sz w:val="24"/>
                <w:szCs w:val="24"/>
              </w:rPr>
              <w:t>10</w:t>
            </w:r>
          </w:p>
        </w:tc>
      </w:tr>
      <w:tr w:rsidR="004A50F7" w:rsidRPr="004A50F7">
        <w:tc>
          <w:tcPr>
            <w:tcW w:w="567" w:type="dxa"/>
            <w:vMerge/>
          </w:tcPr>
          <w:p w:rsidR="004A50F7" w:rsidRPr="004A50F7" w:rsidRDefault="004A50F7">
            <w:pPr>
              <w:pStyle w:val="ConsPlusNormal"/>
              <w:rPr>
                <w:rFonts w:ascii="Times New Roman" w:hAnsi="Times New Roman" w:cs="Times New Roman"/>
                <w:sz w:val="24"/>
                <w:szCs w:val="24"/>
              </w:rPr>
            </w:pPr>
          </w:p>
        </w:tc>
        <w:tc>
          <w:tcPr>
            <w:tcW w:w="4592" w:type="dxa"/>
            <w:vMerge/>
          </w:tcPr>
          <w:p w:rsidR="004A50F7" w:rsidRPr="004A50F7" w:rsidRDefault="004A50F7">
            <w:pPr>
              <w:pStyle w:val="ConsPlusNormal"/>
              <w:rPr>
                <w:rFonts w:ascii="Times New Roman" w:hAnsi="Times New Roman" w:cs="Times New Roman"/>
                <w:sz w:val="24"/>
                <w:szCs w:val="24"/>
              </w:rPr>
            </w:pPr>
          </w:p>
        </w:tc>
        <w:tc>
          <w:tcPr>
            <w:tcW w:w="3005"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xml:space="preserve">- оснащение салона ТС системой </w:t>
            </w:r>
            <w:proofErr w:type="spellStart"/>
            <w:r w:rsidRPr="004A50F7">
              <w:rPr>
                <w:rFonts w:ascii="Times New Roman" w:hAnsi="Times New Roman" w:cs="Times New Roman"/>
                <w:sz w:val="24"/>
                <w:szCs w:val="24"/>
              </w:rPr>
              <w:t>видеорегистрации</w:t>
            </w:r>
            <w:proofErr w:type="spellEnd"/>
            <w:r w:rsidRPr="004A50F7">
              <w:rPr>
                <w:rFonts w:ascii="Times New Roman" w:hAnsi="Times New Roman" w:cs="Times New Roman"/>
                <w:sz w:val="24"/>
                <w:szCs w:val="24"/>
              </w:rPr>
              <w:t xml:space="preserve"> (на каждое ТС)</w:t>
            </w:r>
          </w:p>
        </w:tc>
        <w:tc>
          <w:tcPr>
            <w:tcW w:w="900" w:type="dxa"/>
          </w:tcPr>
          <w:p w:rsidR="004A50F7" w:rsidRPr="004A50F7" w:rsidRDefault="004A50F7">
            <w:pPr>
              <w:pStyle w:val="ConsPlusNormal"/>
              <w:jc w:val="right"/>
              <w:rPr>
                <w:rFonts w:ascii="Times New Roman" w:hAnsi="Times New Roman" w:cs="Times New Roman"/>
                <w:sz w:val="24"/>
                <w:szCs w:val="24"/>
              </w:rPr>
            </w:pPr>
            <w:r w:rsidRPr="004A50F7">
              <w:rPr>
                <w:rFonts w:ascii="Times New Roman" w:hAnsi="Times New Roman" w:cs="Times New Roman"/>
                <w:sz w:val="24"/>
                <w:szCs w:val="24"/>
              </w:rPr>
              <w:t>3</w:t>
            </w:r>
          </w:p>
        </w:tc>
      </w:tr>
      <w:tr w:rsidR="004A50F7" w:rsidRPr="004A50F7">
        <w:tc>
          <w:tcPr>
            <w:tcW w:w="567" w:type="dxa"/>
            <w:vMerge/>
          </w:tcPr>
          <w:p w:rsidR="004A50F7" w:rsidRPr="004A50F7" w:rsidRDefault="004A50F7">
            <w:pPr>
              <w:pStyle w:val="ConsPlusNormal"/>
              <w:rPr>
                <w:rFonts w:ascii="Times New Roman" w:hAnsi="Times New Roman" w:cs="Times New Roman"/>
                <w:sz w:val="24"/>
                <w:szCs w:val="24"/>
              </w:rPr>
            </w:pPr>
          </w:p>
        </w:tc>
        <w:tc>
          <w:tcPr>
            <w:tcW w:w="4592" w:type="dxa"/>
            <w:vMerge/>
          </w:tcPr>
          <w:p w:rsidR="004A50F7" w:rsidRPr="004A50F7" w:rsidRDefault="004A50F7">
            <w:pPr>
              <w:pStyle w:val="ConsPlusNormal"/>
              <w:rPr>
                <w:rFonts w:ascii="Times New Roman" w:hAnsi="Times New Roman" w:cs="Times New Roman"/>
                <w:sz w:val="24"/>
                <w:szCs w:val="24"/>
              </w:rPr>
            </w:pPr>
          </w:p>
        </w:tc>
        <w:tc>
          <w:tcPr>
            <w:tcW w:w="3005"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наличие в ТС багажного отделения (на каждое ТС)</w:t>
            </w:r>
          </w:p>
        </w:tc>
        <w:tc>
          <w:tcPr>
            <w:tcW w:w="900" w:type="dxa"/>
          </w:tcPr>
          <w:p w:rsidR="004A50F7" w:rsidRPr="004A50F7" w:rsidRDefault="004A50F7">
            <w:pPr>
              <w:pStyle w:val="ConsPlusNormal"/>
              <w:jc w:val="right"/>
              <w:rPr>
                <w:rFonts w:ascii="Times New Roman" w:hAnsi="Times New Roman" w:cs="Times New Roman"/>
                <w:sz w:val="24"/>
                <w:szCs w:val="24"/>
              </w:rPr>
            </w:pPr>
            <w:r w:rsidRPr="004A50F7">
              <w:rPr>
                <w:rFonts w:ascii="Times New Roman" w:hAnsi="Times New Roman" w:cs="Times New Roman"/>
                <w:sz w:val="24"/>
                <w:szCs w:val="24"/>
              </w:rPr>
              <w:t>3</w:t>
            </w:r>
          </w:p>
        </w:tc>
      </w:tr>
      <w:tr w:rsidR="004A50F7" w:rsidRPr="004A50F7">
        <w:tc>
          <w:tcPr>
            <w:tcW w:w="567" w:type="dxa"/>
            <w:vMerge/>
          </w:tcPr>
          <w:p w:rsidR="004A50F7" w:rsidRPr="004A50F7" w:rsidRDefault="004A50F7">
            <w:pPr>
              <w:pStyle w:val="ConsPlusNormal"/>
              <w:rPr>
                <w:rFonts w:ascii="Times New Roman" w:hAnsi="Times New Roman" w:cs="Times New Roman"/>
                <w:sz w:val="24"/>
                <w:szCs w:val="24"/>
              </w:rPr>
            </w:pPr>
          </w:p>
        </w:tc>
        <w:tc>
          <w:tcPr>
            <w:tcW w:w="4592" w:type="dxa"/>
            <w:vMerge/>
          </w:tcPr>
          <w:p w:rsidR="004A50F7" w:rsidRPr="004A50F7" w:rsidRDefault="004A50F7">
            <w:pPr>
              <w:pStyle w:val="ConsPlusNormal"/>
              <w:rPr>
                <w:rFonts w:ascii="Times New Roman" w:hAnsi="Times New Roman" w:cs="Times New Roman"/>
                <w:sz w:val="24"/>
                <w:szCs w:val="24"/>
              </w:rPr>
            </w:pPr>
          </w:p>
        </w:tc>
        <w:tc>
          <w:tcPr>
            <w:tcW w:w="3005"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класс ТС (на каждое ТС):</w:t>
            </w:r>
          </w:p>
        </w:tc>
        <w:tc>
          <w:tcPr>
            <w:tcW w:w="900" w:type="dxa"/>
          </w:tcPr>
          <w:p w:rsidR="004A50F7" w:rsidRPr="004A50F7" w:rsidRDefault="004A50F7">
            <w:pPr>
              <w:pStyle w:val="ConsPlusNormal"/>
              <w:rPr>
                <w:rFonts w:ascii="Times New Roman" w:hAnsi="Times New Roman" w:cs="Times New Roman"/>
                <w:sz w:val="24"/>
                <w:szCs w:val="24"/>
              </w:rPr>
            </w:pPr>
          </w:p>
        </w:tc>
      </w:tr>
      <w:tr w:rsidR="004A50F7" w:rsidRPr="004A50F7">
        <w:tc>
          <w:tcPr>
            <w:tcW w:w="567" w:type="dxa"/>
            <w:vMerge/>
          </w:tcPr>
          <w:p w:rsidR="004A50F7" w:rsidRPr="004A50F7" w:rsidRDefault="004A50F7">
            <w:pPr>
              <w:pStyle w:val="ConsPlusNormal"/>
              <w:rPr>
                <w:rFonts w:ascii="Times New Roman" w:hAnsi="Times New Roman" w:cs="Times New Roman"/>
                <w:sz w:val="24"/>
                <w:szCs w:val="24"/>
              </w:rPr>
            </w:pPr>
          </w:p>
        </w:tc>
        <w:tc>
          <w:tcPr>
            <w:tcW w:w="4592" w:type="dxa"/>
            <w:vMerge/>
          </w:tcPr>
          <w:p w:rsidR="004A50F7" w:rsidRPr="004A50F7" w:rsidRDefault="004A50F7">
            <w:pPr>
              <w:pStyle w:val="ConsPlusNormal"/>
              <w:rPr>
                <w:rFonts w:ascii="Times New Roman" w:hAnsi="Times New Roman" w:cs="Times New Roman"/>
                <w:sz w:val="24"/>
                <w:szCs w:val="24"/>
              </w:rPr>
            </w:pPr>
          </w:p>
        </w:tc>
        <w:tc>
          <w:tcPr>
            <w:tcW w:w="3005"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особо малый класс ТС</w:t>
            </w:r>
          </w:p>
        </w:tc>
        <w:tc>
          <w:tcPr>
            <w:tcW w:w="900" w:type="dxa"/>
          </w:tcPr>
          <w:p w:rsidR="004A50F7" w:rsidRPr="004A50F7" w:rsidRDefault="004A50F7">
            <w:pPr>
              <w:pStyle w:val="ConsPlusNormal"/>
              <w:jc w:val="right"/>
              <w:rPr>
                <w:rFonts w:ascii="Times New Roman" w:hAnsi="Times New Roman" w:cs="Times New Roman"/>
                <w:sz w:val="24"/>
                <w:szCs w:val="24"/>
              </w:rPr>
            </w:pPr>
            <w:r w:rsidRPr="004A50F7">
              <w:rPr>
                <w:rFonts w:ascii="Times New Roman" w:hAnsi="Times New Roman" w:cs="Times New Roman"/>
                <w:sz w:val="24"/>
                <w:szCs w:val="24"/>
              </w:rPr>
              <w:t>0</w:t>
            </w:r>
          </w:p>
        </w:tc>
      </w:tr>
      <w:tr w:rsidR="004A50F7" w:rsidRPr="004A50F7">
        <w:tc>
          <w:tcPr>
            <w:tcW w:w="567" w:type="dxa"/>
            <w:vMerge/>
          </w:tcPr>
          <w:p w:rsidR="004A50F7" w:rsidRPr="004A50F7" w:rsidRDefault="004A50F7">
            <w:pPr>
              <w:pStyle w:val="ConsPlusNormal"/>
              <w:rPr>
                <w:rFonts w:ascii="Times New Roman" w:hAnsi="Times New Roman" w:cs="Times New Roman"/>
                <w:sz w:val="24"/>
                <w:szCs w:val="24"/>
              </w:rPr>
            </w:pPr>
          </w:p>
        </w:tc>
        <w:tc>
          <w:tcPr>
            <w:tcW w:w="4592" w:type="dxa"/>
            <w:vMerge/>
          </w:tcPr>
          <w:p w:rsidR="004A50F7" w:rsidRPr="004A50F7" w:rsidRDefault="004A50F7">
            <w:pPr>
              <w:pStyle w:val="ConsPlusNormal"/>
              <w:rPr>
                <w:rFonts w:ascii="Times New Roman" w:hAnsi="Times New Roman" w:cs="Times New Roman"/>
                <w:sz w:val="24"/>
                <w:szCs w:val="24"/>
              </w:rPr>
            </w:pPr>
          </w:p>
        </w:tc>
        <w:tc>
          <w:tcPr>
            <w:tcW w:w="3005"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малый класс ТС</w:t>
            </w:r>
          </w:p>
        </w:tc>
        <w:tc>
          <w:tcPr>
            <w:tcW w:w="900" w:type="dxa"/>
          </w:tcPr>
          <w:p w:rsidR="004A50F7" w:rsidRPr="004A50F7" w:rsidRDefault="004A50F7">
            <w:pPr>
              <w:pStyle w:val="ConsPlusNormal"/>
              <w:jc w:val="right"/>
              <w:rPr>
                <w:rFonts w:ascii="Times New Roman" w:hAnsi="Times New Roman" w:cs="Times New Roman"/>
                <w:sz w:val="24"/>
                <w:szCs w:val="24"/>
              </w:rPr>
            </w:pPr>
            <w:r w:rsidRPr="004A50F7">
              <w:rPr>
                <w:rFonts w:ascii="Times New Roman" w:hAnsi="Times New Roman" w:cs="Times New Roman"/>
                <w:sz w:val="24"/>
                <w:szCs w:val="24"/>
              </w:rPr>
              <w:t>5</w:t>
            </w:r>
          </w:p>
        </w:tc>
      </w:tr>
      <w:tr w:rsidR="004A50F7" w:rsidRPr="004A50F7">
        <w:tc>
          <w:tcPr>
            <w:tcW w:w="567" w:type="dxa"/>
            <w:vMerge/>
          </w:tcPr>
          <w:p w:rsidR="004A50F7" w:rsidRPr="004A50F7" w:rsidRDefault="004A50F7">
            <w:pPr>
              <w:pStyle w:val="ConsPlusNormal"/>
              <w:rPr>
                <w:rFonts w:ascii="Times New Roman" w:hAnsi="Times New Roman" w:cs="Times New Roman"/>
                <w:sz w:val="24"/>
                <w:szCs w:val="24"/>
              </w:rPr>
            </w:pPr>
          </w:p>
        </w:tc>
        <w:tc>
          <w:tcPr>
            <w:tcW w:w="4592" w:type="dxa"/>
            <w:vMerge/>
          </w:tcPr>
          <w:p w:rsidR="004A50F7" w:rsidRPr="004A50F7" w:rsidRDefault="004A50F7">
            <w:pPr>
              <w:pStyle w:val="ConsPlusNormal"/>
              <w:rPr>
                <w:rFonts w:ascii="Times New Roman" w:hAnsi="Times New Roman" w:cs="Times New Roman"/>
                <w:sz w:val="24"/>
                <w:szCs w:val="24"/>
              </w:rPr>
            </w:pPr>
          </w:p>
        </w:tc>
        <w:tc>
          <w:tcPr>
            <w:tcW w:w="3005"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средний класс ТС</w:t>
            </w:r>
          </w:p>
        </w:tc>
        <w:tc>
          <w:tcPr>
            <w:tcW w:w="900" w:type="dxa"/>
          </w:tcPr>
          <w:p w:rsidR="004A50F7" w:rsidRPr="004A50F7" w:rsidRDefault="004A50F7">
            <w:pPr>
              <w:pStyle w:val="ConsPlusNormal"/>
              <w:jc w:val="right"/>
              <w:rPr>
                <w:rFonts w:ascii="Times New Roman" w:hAnsi="Times New Roman" w:cs="Times New Roman"/>
                <w:sz w:val="24"/>
                <w:szCs w:val="24"/>
              </w:rPr>
            </w:pPr>
            <w:r w:rsidRPr="004A50F7">
              <w:rPr>
                <w:rFonts w:ascii="Times New Roman" w:hAnsi="Times New Roman" w:cs="Times New Roman"/>
                <w:sz w:val="24"/>
                <w:szCs w:val="24"/>
              </w:rPr>
              <w:t>10</w:t>
            </w:r>
          </w:p>
        </w:tc>
      </w:tr>
      <w:tr w:rsidR="004A50F7" w:rsidRPr="004A50F7">
        <w:tc>
          <w:tcPr>
            <w:tcW w:w="567" w:type="dxa"/>
            <w:vMerge/>
          </w:tcPr>
          <w:p w:rsidR="004A50F7" w:rsidRPr="004A50F7" w:rsidRDefault="004A50F7">
            <w:pPr>
              <w:pStyle w:val="ConsPlusNormal"/>
              <w:rPr>
                <w:rFonts w:ascii="Times New Roman" w:hAnsi="Times New Roman" w:cs="Times New Roman"/>
                <w:sz w:val="24"/>
                <w:szCs w:val="24"/>
              </w:rPr>
            </w:pPr>
          </w:p>
        </w:tc>
        <w:tc>
          <w:tcPr>
            <w:tcW w:w="4592" w:type="dxa"/>
            <w:vMerge/>
          </w:tcPr>
          <w:p w:rsidR="004A50F7" w:rsidRPr="004A50F7" w:rsidRDefault="004A50F7">
            <w:pPr>
              <w:pStyle w:val="ConsPlusNormal"/>
              <w:rPr>
                <w:rFonts w:ascii="Times New Roman" w:hAnsi="Times New Roman" w:cs="Times New Roman"/>
                <w:sz w:val="24"/>
                <w:szCs w:val="24"/>
              </w:rPr>
            </w:pPr>
          </w:p>
        </w:tc>
        <w:tc>
          <w:tcPr>
            <w:tcW w:w="3005"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большой класс ТС</w:t>
            </w:r>
          </w:p>
        </w:tc>
        <w:tc>
          <w:tcPr>
            <w:tcW w:w="900" w:type="dxa"/>
          </w:tcPr>
          <w:p w:rsidR="004A50F7" w:rsidRPr="004A50F7" w:rsidRDefault="004A50F7">
            <w:pPr>
              <w:pStyle w:val="ConsPlusNormal"/>
              <w:jc w:val="right"/>
              <w:rPr>
                <w:rFonts w:ascii="Times New Roman" w:hAnsi="Times New Roman" w:cs="Times New Roman"/>
                <w:sz w:val="24"/>
                <w:szCs w:val="24"/>
              </w:rPr>
            </w:pPr>
            <w:r w:rsidRPr="004A50F7">
              <w:rPr>
                <w:rFonts w:ascii="Times New Roman" w:hAnsi="Times New Roman" w:cs="Times New Roman"/>
                <w:sz w:val="24"/>
                <w:szCs w:val="24"/>
              </w:rPr>
              <w:t>15</w:t>
            </w:r>
          </w:p>
        </w:tc>
      </w:tr>
      <w:tr w:rsidR="004A50F7" w:rsidRPr="004A50F7">
        <w:tc>
          <w:tcPr>
            <w:tcW w:w="567" w:type="dxa"/>
            <w:vMerge/>
          </w:tcPr>
          <w:p w:rsidR="004A50F7" w:rsidRPr="004A50F7" w:rsidRDefault="004A50F7">
            <w:pPr>
              <w:pStyle w:val="ConsPlusNormal"/>
              <w:rPr>
                <w:rFonts w:ascii="Times New Roman" w:hAnsi="Times New Roman" w:cs="Times New Roman"/>
                <w:sz w:val="24"/>
                <w:szCs w:val="24"/>
              </w:rPr>
            </w:pPr>
          </w:p>
        </w:tc>
        <w:tc>
          <w:tcPr>
            <w:tcW w:w="4592" w:type="dxa"/>
            <w:vMerge/>
          </w:tcPr>
          <w:p w:rsidR="004A50F7" w:rsidRPr="004A50F7" w:rsidRDefault="004A50F7">
            <w:pPr>
              <w:pStyle w:val="ConsPlusNormal"/>
              <w:rPr>
                <w:rFonts w:ascii="Times New Roman" w:hAnsi="Times New Roman" w:cs="Times New Roman"/>
                <w:sz w:val="24"/>
                <w:szCs w:val="24"/>
              </w:rPr>
            </w:pPr>
          </w:p>
        </w:tc>
        <w:tc>
          <w:tcPr>
            <w:tcW w:w="3005"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особо большой класс ТС</w:t>
            </w:r>
          </w:p>
        </w:tc>
        <w:tc>
          <w:tcPr>
            <w:tcW w:w="900" w:type="dxa"/>
          </w:tcPr>
          <w:p w:rsidR="004A50F7" w:rsidRPr="004A50F7" w:rsidRDefault="004A50F7">
            <w:pPr>
              <w:pStyle w:val="ConsPlusNormal"/>
              <w:jc w:val="right"/>
              <w:rPr>
                <w:rFonts w:ascii="Times New Roman" w:hAnsi="Times New Roman" w:cs="Times New Roman"/>
                <w:sz w:val="24"/>
                <w:szCs w:val="24"/>
              </w:rPr>
            </w:pPr>
            <w:r w:rsidRPr="004A50F7">
              <w:rPr>
                <w:rFonts w:ascii="Times New Roman" w:hAnsi="Times New Roman" w:cs="Times New Roman"/>
                <w:sz w:val="24"/>
                <w:szCs w:val="24"/>
              </w:rPr>
              <w:t>18</w:t>
            </w:r>
          </w:p>
        </w:tc>
      </w:tr>
      <w:tr w:rsidR="004A50F7" w:rsidRPr="004A50F7">
        <w:tc>
          <w:tcPr>
            <w:tcW w:w="567" w:type="dxa"/>
            <w:vMerge/>
          </w:tcPr>
          <w:p w:rsidR="004A50F7" w:rsidRPr="004A50F7" w:rsidRDefault="004A50F7">
            <w:pPr>
              <w:pStyle w:val="ConsPlusNormal"/>
              <w:rPr>
                <w:rFonts w:ascii="Times New Roman" w:hAnsi="Times New Roman" w:cs="Times New Roman"/>
                <w:sz w:val="24"/>
                <w:szCs w:val="24"/>
              </w:rPr>
            </w:pPr>
          </w:p>
        </w:tc>
        <w:tc>
          <w:tcPr>
            <w:tcW w:w="4592" w:type="dxa"/>
            <w:vMerge/>
          </w:tcPr>
          <w:p w:rsidR="004A50F7" w:rsidRPr="004A50F7" w:rsidRDefault="004A50F7">
            <w:pPr>
              <w:pStyle w:val="ConsPlusNormal"/>
              <w:rPr>
                <w:rFonts w:ascii="Times New Roman" w:hAnsi="Times New Roman" w:cs="Times New Roman"/>
                <w:sz w:val="24"/>
                <w:szCs w:val="24"/>
              </w:rPr>
            </w:pPr>
          </w:p>
        </w:tc>
        <w:tc>
          <w:tcPr>
            <w:tcW w:w="3005"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экологическая характеристика ТС (на каждое ТС):</w:t>
            </w:r>
          </w:p>
        </w:tc>
        <w:tc>
          <w:tcPr>
            <w:tcW w:w="900" w:type="dxa"/>
          </w:tcPr>
          <w:p w:rsidR="004A50F7" w:rsidRPr="004A50F7" w:rsidRDefault="004A50F7">
            <w:pPr>
              <w:pStyle w:val="ConsPlusNormal"/>
              <w:rPr>
                <w:rFonts w:ascii="Times New Roman" w:hAnsi="Times New Roman" w:cs="Times New Roman"/>
                <w:sz w:val="24"/>
                <w:szCs w:val="24"/>
              </w:rPr>
            </w:pPr>
          </w:p>
        </w:tc>
      </w:tr>
      <w:tr w:rsidR="004A50F7" w:rsidRPr="004A50F7">
        <w:tc>
          <w:tcPr>
            <w:tcW w:w="567" w:type="dxa"/>
            <w:vMerge/>
          </w:tcPr>
          <w:p w:rsidR="004A50F7" w:rsidRPr="004A50F7" w:rsidRDefault="004A50F7">
            <w:pPr>
              <w:pStyle w:val="ConsPlusNormal"/>
              <w:rPr>
                <w:rFonts w:ascii="Times New Roman" w:hAnsi="Times New Roman" w:cs="Times New Roman"/>
                <w:sz w:val="24"/>
                <w:szCs w:val="24"/>
              </w:rPr>
            </w:pPr>
          </w:p>
        </w:tc>
        <w:tc>
          <w:tcPr>
            <w:tcW w:w="4592" w:type="dxa"/>
            <w:vMerge/>
          </w:tcPr>
          <w:p w:rsidR="004A50F7" w:rsidRPr="004A50F7" w:rsidRDefault="004A50F7">
            <w:pPr>
              <w:pStyle w:val="ConsPlusNormal"/>
              <w:rPr>
                <w:rFonts w:ascii="Times New Roman" w:hAnsi="Times New Roman" w:cs="Times New Roman"/>
                <w:sz w:val="24"/>
                <w:szCs w:val="24"/>
              </w:rPr>
            </w:pPr>
          </w:p>
        </w:tc>
        <w:tc>
          <w:tcPr>
            <w:tcW w:w="3005"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ТС, не отвечающее экологическому показателю Евро</w:t>
            </w:r>
          </w:p>
        </w:tc>
        <w:tc>
          <w:tcPr>
            <w:tcW w:w="900" w:type="dxa"/>
          </w:tcPr>
          <w:p w:rsidR="004A50F7" w:rsidRPr="004A50F7" w:rsidRDefault="004A50F7">
            <w:pPr>
              <w:pStyle w:val="ConsPlusNormal"/>
              <w:jc w:val="right"/>
              <w:rPr>
                <w:rFonts w:ascii="Times New Roman" w:hAnsi="Times New Roman" w:cs="Times New Roman"/>
                <w:sz w:val="24"/>
                <w:szCs w:val="24"/>
              </w:rPr>
            </w:pPr>
            <w:r w:rsidRPr="004A50F7">
              <w:rPr>
                <w:rFonts w:ascii="Times New Roman" w:hAnsi="Times New Roman" w:cs="Times New Roman"/>
                <w:sz w:val="24"/>
                <w:szCs w:val="24"/>
              </w:rPr>
              <w:t>0</w:t>
            </w:r>
          </w:p>
        </w:tc>
      </w:tr>
      <w:tr w:rsidR="004A50F7" w:rsidRPr="004A50F7">
        <w:tc>
          <w:tcPr>
            <w:tcW w:w="567" w:type="dxa"/>
            <w:vMerge/>
          </w:tcPr>
          <w:p w:rsidR="004A50F7" w:rsidRPr="004A50F7" w:rsidRDefault="004A50F7">
            <w:pPr>
              <w:pStyle w:val="ConsPlusNormal"/>
              <w:rPr>
                <w:rFonts w:ascii="Times New Roman" w:hAnsi="Times New Roman" w:cs="Times New Roman"/>
                <w:sz w:val="24"/>
                <w:szCs w:val="24"/>
              </w:rPr>
            </w:pPr>
          </w:p>
        </w:tc>
        <w:tc>
          <w:tcPr>
            <w:tcW w:w="4592" w:type="dxa"/>
            <w:vMerge/>
          </w:tcPr>
          <w:p w:rsidR="004A50F7" w:rsidRPr="004A50F7" w:rsidRDefault="004A50F7">
            <w:pPr>
              <w:pStyle w:val="ConsPlusNormal"/>
              <w:rPr>
                <w:rFonts w:ascii="Times New Roman" w:hAnsi="Times New Roman" w:cs="Times New Roman"/>
                <w:sz w:val="24"/>
                <w:szCs w:val="24"/>
              </w:rPr>
            </w:pPr>
          </w:p>
        </w:tc>
        <w:tc>
          <w:tcPr>
            <w:tcW w:w="3005"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ТС, отвечающее экологическому показателю Евро-1</w:t>
            </w:r>
          </w:p>
        </w:tc>
        <w:tc>
          <w:tcPr>
            <w:tcW w:w="900" w:type="dxa"/>
          </w:tcPr>
          <w:p w:rsidR="004A50F7" w:rsidRPr="004A50F7" w:rsidRDefault="004A50F7">
            <w:pPr>
              <w:pStyle w:val="ConsPlusNormal"/>
              <w:jc w:val="right"/>
              <w:rPr>
                <w:rFonts w:ascii="Times New Roman" w:hAnsi="Times New Roman" w:cs="Times New Roman"/>
                <w:sz w:val="24"/>
                <w:szCs w:val="24"/>
              </w:rPr>
            </w:pPr>
            <w:r w:rsidRPr="004A50F7">
              <w:rPr>
                <w:rFonts w:ascii="Times New Roman" w:hAnsi="Times New Roman" w:cs="Times New Roman"/>
                <w:sz w:val="24"/>
                <w:szCs w:val="24"/>
              </w:rPr>
              <w:t>10</w:t>
            </w:r>
          </w:p>
        </w:tc>
      </w:tr>
      <w:tr w:rsidR="004A50F7" w:rsidRPr="004A50F7">
        <w:tc>
          <w:tcPr>
            <w:tcW w:w="567" w:type="dxa"/>
            <w:vMerge/>
          </w:tcPr>
          <w:p w:rsidR="004A50F7" w:rsidRPr="004A50F7" w:rsidRDefault="004A50F7">
            <w:pPr>
              <w:pStyle w:val="ConsPlusNormal"/>
              <w:rPr>
                <w:rFonts w:ascii="Times New Roman" w:hAnsi="Times New Roman" w:cs="Times New Roman"/>
                <w:sz w:val="24"/>
                <w:szCs w:val="24"/>
              </w:rPr>
            </w:pPr>
          </w:p>
        </w:tc>
        <w:tc>
          <w:tcPr>
            <w:tcW w:w="4592" w:type="dxa"/>
            <w:vMerge/>
          </w:tcPr>
          <w:p w:rsidR="004A50F7" w:rsidRPr="004A50F7" w:rsidRDefault="004A50F7">
            <w:pPr>
              <w:pStyle w:val="ConsPlusNormal"/>
              <w:rPr>
                <w:rFonts w:ascii="Times New Roman" w:hAnsi="Times New Roman" w:cs="Times New Roman"/>
                <w:sz w:val="24"/>
                <w:szCs w:val="24"/>
              </w:rPr>
            </w:pPr>
          </w:p>
        </w:tc>
        <w:tc>
          <w:tcPr>
            <w:tcW w:w="3005"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ТС, отвечающее экологическому показателю Евро-2</w:t>
            </w:r>
          </w:p>
        </w:tc>
        <w:tc>
          <w:tcPr>
            <w:tcW w:w="900" w:type="dxa"/>
          </w:tcPr>
          <w:p w:rsidR="004A50F7" w:rsidRPr="004A50F7" w:rsidRDefault="004A50F7">
            <w:pPr>
              <w:pStyle w:val="ConsPlusNormal"/>
              <w:jc w:val="right"/>
              <w:rPr>
                <w:rFonts w:ascii="Times New Roman" w:hAnsi="Times New Roman" w:cs="Times New Roman"/>
                <w:sz w:val="24"/>
                <w:szCs w:val="24"/>
              </w:rPr>
            </w:pPr>
            <w:r w:rsidRPr="004A50F7">
              <w:rPr>
                <w:rFonts w:ascii="Times New Roman" w:hAnsi="Times New Roman" w:cs="Times New Roman"/>
                <w:sz w:val="24"/>
                <w:szCs w:val="24"/>
              </w:rPr>
              <w:t>20</w:t>
            </w:r>
          </w:p>
        </w:tc>
      </w:tr>
      <w:tr w:rsidR="004A50F7" w:rsidRPr="004A50F7">
        <w:tc>
          <w:tcPr>
            <w:tcW w:w="567" w:type="dxa"/>
            <w:vMerge/>
          </w:tcPr>
          <w:p w:rsidR="004A50F7" w:rsidRPr="004A50F7" w:rsidRDefault="004A50F7">
            <w:pPr>
              <w:pStyle w:val="ConsPlusNormal"/>
              <w:rPr>
                <w:rFonts w:ascii="Times New Roman" w:hAnsi="Times New Roman" w:cs="Times New Roman"/>
                <w:sz w:val="24"/>
                <w:szCs w:val="24"/>
              </w:rPr>
            </w:pPr>
          </w:p>
        </w:tc>
        <w:tc>
          <w:tcPr>
            <w:tcW w:w="4592" w:type="dxa"/>
            <w:vMerge/>
          </w:tcPr>
          <w:p w:rsidR="004A50F7" w:rsidRPr="004A50F7" w:rsidRDefault="004A50F7">
            <w:pPr>
              <w:pStyle w:val="ConsPlusNormal"/>
              <w:rPr>
                <w:rFonts w:ascii="Times New Roman" w:hAnsi="Times New Roman" w:cs="Times New Roman"/>
                <w:sz w:val="24"/>
                <w:szCs w:val="24"/>
              </w:rPr>
            </w:pPr>
          </w:p>
        </w:tc>
        <w:tc>
          <w:tcPr>
            <w:tcW w:w="3005"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ТС, отвечающее экологическому показателю Евро-3</w:t>
            </w:r>
          </w:p>
        </w:tc>
        <w:tc>
          <w:tcPr>
            <w:tcW w:w="900" w:type="dxa"/>
          </w:tcPr>
          <w:p w:rsidR="004A50F7" w:rsidRPr="004A50F7" w:rsidRDefault="004A50F7">
            <w:pPr>
              <w:pStyle w:val="ConsPlusNormal"/>
              <w:jc w:val="right"/>
              <w:rPr>
                <w:rFonts w:ascii="Times New Roman" w:hAnsi="Times New Roman" w:cs="Times New Roman"/>
                <w:sz w:val="24"/>
                <w:szCs w:val="24"/>
              </w:rPr>
            </w:pPr>
            <w:r w:rsidRPr="004A50F7">
              <w:rPr>
                <w:rFonts w:ascii="Times New Roman" w:hAnsi="Times New Roman" w:cs="Times New Roman"/>
                <w:sz w:val="24"/>
                <w:szCs w:val="24"/>
              </w:rPr>
              <w:t>30</w:t>
            </w:r>
          </w:p>
        </w:tc>
      </w:tr>
      <w:tr w:rsidR="004A50F7" w:rsidRPr="004A50F7">
        <w:tc>
          <w:tcPr>
            <w:tcW w:w="567" w:type="dxa"/>
            <w:vMerge/>
          </w:tcPr>
          <w:p w:rsidR="004A50F7" w:rsidRPr="004A50F7" w:rsidRDefault="004A50F7">
            <w:pPr>
              <w:pStyle w:val="ConsPlusNormal"/>
              <w:rPr>
                <w:rFonts w:ascii="Times New Roman" w:hAnsi="Times New Roman" w:cs="Times New Roman"/>
                <w:sz w:val="24"/>
                <w:szCs w:val="24"/>
              </w:rPr>
            </w:pPr>
          </w:p>
        </w:tc>
        <w:tc>
          <w:tcPr>
            <w:tcW w:w="4592" w:type="dxa"/>
            <w:vMerge/>
          </w:tcPr>
          <w:p w:rsidR="004A50F7" w:rsidRPr="004A50F7" w:rsidRDefault="004A50F7">
            <w:pPr>
              <w:pStyle w:val="ConsPlusNormal"/>
              <w:rPr>
                <w:rFonts w:ascii="Times New Roman" w:hAnsi="Times New Roman" w:cs="Times New Roman"/>
                <w:sz w:val="24"/>
                <w:szCs w:val="24"/>
              </w:rPr>
            </w:pPr>
          </w:p>
        </w:tc>
        <w:tc>
          <w:tcPr>
            <w:tcW w:w="3005"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ТС, отвечающее экологическому показателю Евро-4</w:t>
            </w:r>
          </w:p>
        </w:tc>
        <w:tc>
          <w:tcPr>
            <w:tcW w:w="900" w:type="dxa"/>
          </w:tcPr>
          <w:p w:rsidR="004A50F7" w:rsidRPr="004A50F7" w:rsidRDefault="004A50F7">
            <w:pPr>
              <w:pStyle w:val="ConsPlusNormal"/>
              <w:jc w:val="right"/>
              <w:rPr>
                <w:rFonts w:ascii="Times New Roman" w:hAnsi="Times New Roman" w:cs="Times New Roman"/>
                <w:sz w:val="24"/>
                <w:szCs w:val="24"/>
              </w:rPr>
            </w:pPr>
            <w:r w:rsidRPr="004A50F7">
              <w:rPr>
                <w:rFonts w:ascii="Times New Roman" w:hAnsi="Times New Roman" w:cs="Times New Roman"/>
                <w:sz w:val="24"/>
                <w:szCs w:val="24"/>
              </w:rPr>
              <w:t>40</w:t>
            </w:r>
          </w:p>
        </w:tc>
      </w:tr>
      <w:tr w:rsidR="004A50F7" w:rsidRPr="004A50F7">
        <w:tc>
          <w:tcPr>
            <w:tcW w:w="567" w:type="dxa"/>
            <w:vMerge/>
          </w:tcPr>
          <w:p w:rsidR="004A50F7" w:rsidRPr="004A50F7" w:rsidRDefault="004A50F7">
            <w:pPr>
              <w:pStyle w:val="ConsPlusNormal"/>
              <w:rPr>
                <w:rFonts w:ascii="Times New Roman" w:hAnsi="Times New Roman" w:cs="Times New Roman"/>
                <w:sz w:val="24"/>
                <w:szCs w:val="24"/>
              </w:rPr>
            </w:pPr>
          </w:p>
        </w:tc>
        <w:tc>
          <w:tcPr>
            <w:tcW w:w="4592" w:type="dxa"/>
            <w:vMerge/>
          </w:tcPr>
          <w:p w:rsidR="004A50F7" w:rsidRPr="004A50F7" w:rsidRDefault="004A50F7">
            <w:pPr>
              <w:pStyle w:val="ConsPlusNormal"/>
              <w:rPr>
                <w:rFonts w:ascii="Times New Roman" w:hAnsi="Times New Roman" w:cs="Times New Roman"/>
                <w:sz w:val="24"/>
                <w:szCs w:val="24"/>
              </w:rPr>
            </w:pPr>
          </w:p>
        </w:tc>
        <w:tc>
          <w:tcPr>
            <w:tcW w:w="3005"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ТС, отвечающее экологическому показателю выше Евро-4</w:t>
            </w:r>
          </w:p>
        </w:tc>
        <w:tc>
          <w:tcPr>
            <w:tcW w:w="900" w:type="dxa"/>
          </w:tcPr>
          <w:p w:rsidR="004A50F7" w:rsidRPr="004A50F7" w:rsidRDefault="004A50F7">
            <w:pPr>
              <w:pStyle w:val="ConsPlusNormal"/>
              <w:jc w:val="right"/>
              <w:rPr>
                <w:rFonts w:ascii="Times New Roman" w:hAnsi="Times New Roman" w:cs="Times New Roman"/>
                <w:sz w:val="24"/>
                <w:szCs w:val="24"/>
              </w:rPr>
            </w:pPr>
            <w:r w:rsidRPr="004A50F7">
              <w:rPr>
                <w:rFonts w:ascii="Times New Roman" w:hAnsi="Times New Roman" w:cs="Times New Roman"/>
                <w:sz w:val="24"/>
                <w:szCs w:val="24"/>
              </w:rPr>
              <w:t>50</w:t>
            </w:r>
          </w:p>
        </w:tc>
      </w:tr>
      <w:tr w:rsidR="004A50F7" w:rsidRPr="004A50F7">
        <w:tc>
          <w:tcPr>
            <w:tcW w:w="567" w:type="dxa"/>
            <w:vMerge/>
          </w:tcPr>
          <w:p w:rsidR="004A50F7" w:rsidRPr="004A50F7" w:rsidRDefault="004A50F7">
            <w:pPr>
              <w:pStyle w:val="ConsPlusNormal"/>
              <w:rPr>
                <w:rFonts w:ascii="Times New Roman" w:hAnsi="Times New Roman" w:cs="Times New Roman"/>
                <w:sz w:val="24"/>
                <w:szCs w:val="24"/>
              </w:rPr>
            </w:pPr>
          </w:p>
        </w:tc>
        <w:tc>
          <w:tcPr>
            <w:tcW w:w="4592" w:type="dxa"/>
            <w:vMerge/>
          </w:tcPr>
          <w:p w:rsidR="004A50F7" w:rsidRPr="004A50F7" w:rsidRDefault="004A50F7">
            <w:pPr>
              <w:pStyle w:val="ConsPlusNormal"/>
              <w:rPr>
                <w:rFonts w:ascii="Times New Roman" w:hAnsi="Times New Roman" w:cs="Times New Roman"/>
                <w:sz w:val="24"/>
                <w:szCs w:val="24"/>
              </w:rPr>
            </w:pPr>
          </w:p>
        </w:tc>
        <w:tc>
          <w:tcPr>
            <w:tcW w:w="3005"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ТС, использующее в качестве моторного топлива природный газ (метан)</w:t>
            </w:r>
          </w:p>
        </w:tc>
        <w:tc>
          <w:tcPr>
            <w:tcW w:w="900" w:type="dxa"/>
          </w:tcPr>
          <w:p w:rsidR="004A50F7" w:rsidRPr="004A50F7" w:rsidRDefault="004A50F7">
            <w:pPr>
              <w:pStyle w:val="ConsPlusNormal"/>
              <w:jc w:val="right"/>
              <w:rPr>
                <w:rFonts w:ascii="Times New Roman" w:hAnsi="Times New Roman" w:cs="Times New Roman"/>
                <w:sz w:val="24"/>
                <w:szCs w:val="24"/>
              </w:rPr>
            </w:pPr>
            <w:r w:rsidRPr="004A50F7">
              <w:rPr>
                <w:rFonts w:ascii="Times New Roman" w:hAnsi="Times New Roman" w:cs="Times New Roman"/>
                <w:sz w:val="24"/>
                <w:szCs w:val="24"/>
              </w:rPr>
              <w:t>50</w:t>
            </w:r>
          </w:p>
        </w:tc>
      </w:tr>
      <w:tr w:rsidR="004A50F7" w:rsidRPr="004A50F7">
        <w:tc>
          <w:tcPr>
            <w:tcW w:w="567" w:type="dxa"/>
            <w:vMerge/>
          </w:tcPr>
          <w:p w:rsidR="004A50F7" w:rsidRPr="004A50F7" w:rsidRDefault="004A50F7">
            <w:pPr>
              <w:pStyle w:val="ConsPlusNormal"/>
              <w:rPr>
                <w:rFonts w:ascii="Times New Roman" w:hAnsi="Times New Roman" w:cs="Times New Roman"/>
                <w:sz w:val="24"/>
                <w:szCs w:val="24"/>
              </w:rPr>
            </w:pPr>
          </w:p>
        </w:tc>
        <w:tc>
          <w:tcPr>
            <w:tcW w:w="4592" w:type="dxa"/>
            <w:vMerge/>
          </w:tcPr>
          <w:p w:rsidR="004A50F7" w:rsidRPr="004A50F7" w:rsidRDefault="004A50F7">
            <w:pPr>
              <w:pStyle w:val="ConsPlusNormal"/>
              <w:rPr>
                <w:rFonts w:ascii="Times New Roman" w:hAnsi="Times New Roman" w:cs="Times New Roman"/>
                <w:sz w:val="24"/>
                <w:szCs w:val="24"/>
              </w:rPr>
            </w:pPr>
          </w:p>
        </w:tc>
        <w:tc>
          <w:tcPr>
            <w:tcW w:w="3005"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Для ТС подменного фонда (</w:t>
            </w:r>
            <w:proofErr w:type="spellStart"/>
            <w:r w:rsidRPr="004A50F7">
              <w:rPr>
                <w:rFonts w:ascii="Times New Roman" w:hAnsi="Times New Roman" w:cs="Times New Roman"/>
                <w:sz w:val="24"/>
                <w:szCs w:val="24"/>
              </w:rPr>
              <w:t>Ктсп</w:t>
            </w:r>
            <w:proofErr w:type="spellEnd"/>
            <w:r w:rsidRPr="004A50F7">
              <w:rPr>
                <w:rFonts w:ascii="Times New Roman" w:hAnsi="Times New Roman" w:cs="Times New Roman"/>
                <w:sz w:val="24"/>
                <w:szCs w:val="24"/>
              </w:rPr>
              <w:t>):</w:t>
            </w:r>
          </w:p>
        </w:tc>
        <w:tc>
          <w:tcPr>
            <w:tcW w:w="900" w:type="dxa"/>
          </w:tcPr>
          <w:p w:rsidR="004A50F7" w:rsidRPr="004A50F7" w:rsidRDefault="004A50F7">
            <w:pPr>
              <w:pStyle w:val="ConsPlusNormal"/>
              <w:rPr>
                <w:rFonts w:ascii="Times New Roman" w:hAnsi="Times New Roman" w:cs="Times New Roman"/>
                <w:sz w:val="24"/>
                <w:szCs w:val="24"/>
              </w:rPr>
            </w:pPr>
          </w:p>
        </w:tc>
      </w:tr>
      <w:tr w:rsidR="004A50F7" w:rsidRPr="004A50F7">
        <w:tc>
          <w:tcPr>
            <w:tcW w:w="567" w:type="dxa"/>
            <w:vMerge/>
          </w:tcPr>
          <w:p w:rsidR="004A50F7" w:rsidRPr="004A50F7" w:rsidRDefault="004A50F7">
            <w:pPr>
              <w:pStyle w:val="ConsPlusNormal"/>
              <w:rPr>
                <w:rFonts w:ascii="Times New Roman" w:hAnsi="Times New Roman" w:cs="Times New Roman"/>
                <w:sz w:val="24"/>
                <w:szCs w:val="24"/>
              </w:rPr>
            </w:pPr>
          </w:p>
        </w:tc>
        <w:tc>
          <w:tcPr>
            <w:tcW w:w="4592" w:type="dxa"/>
            <w:vMerge/>
          </w:tcPr>
          <w:p w:rsidR="004A50F7" w:rsidRPr="004A50F7" w:rsidRDefault="004A50F7">
            <w:pPr>
              <w:pStyle w:val="ConsPlusNormal"/>
              <w:rPr>
                <w:rFonts w:ascii="Times New Roman" w:hAnsi="Times New Roman" w:cs="Times New Roman"/>
                <w:sz w:val="24"/>
                <w:szCs w:val="24"/>
              </w:rPr>
            </w:pPr>
          </w:p>
        </w:tc>
        <w:tc>
          <w:tcPr>
            <w:tcW w:w="3005"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наличие кондиционера (на каждое ТС)</w:t>
            </w:r>
          </w:p>
        </w:tc>
        <w:tc>
          <w:tcPr>
            <w:tcW w:w="900" w:type="dxa"/>
          </w:tcPr>
          <w:p w:rsidR="004A50F7" w:rsidRPr="004A50F7" w:rsidRDefault="004A50F7">
            <w:pPr>
              <w:pStyle w:val="ConsPlusNormal"/>
              <w:jc w:val="right"/>
              <w:rPr>
                <w:rFonts w:ascii="Times New Roman" w:hAnsi="Times New Roman" w:cs="Times New Roman"/>
                <w:sz w:val="24"/>
                <w:szCs w:val="24"/>
              </w:rPr>
            </w:pPr>
            <w:r w:rsidRPr="004A50F7">
              <w:rPr>
                <w:rFonts w:ascii="Times New Roman" w:hAnsi="Times New Roman" w:cs="Times New Roman"/>
                <w:sz w:val="24"/>
                <w:szCs w:val="24"/>
              </w:rPr>
              <w:t>3</w:t>
            </w:r>
          </w:p>
        </w:tc>
      </w:tr>
      <w:tr w:rsidR="004A50F7" w:rsidRPr="004A50F7">
        <w:tc>
          <w:tcPr>
            <w:tcW w:w="567" w:type="dxa"/>
            <w:vMerge/>
          </w:tcPr>
          <w:p w:rsidR="004A50F7" w:rsidRPr="004A50F7" w:rsidRDefault="004A50F7">
            <w:pPr>
              <w:pStyle w:val="ConsPlusNormal"/>
              <w:rPr>
                <w:rFonts w:ascii="Times New Roman" w:hAnsi="Times New Roman" w:cs="Times New Roman"/>
                <w:sz w:val="24"/>
                <w:szCs w:val="24"/>
              </w:rPr>
            </w:pPr>
          </w:p>
        </w:tc>
        <w:tc>
          <w:tcPr>
            <w:tcW w:w="4592" w:type="dxa"/>
            <w:vMerge/>
          </w:tcPr>
          <w:p w:rsidR="004A50F7" w:rsidRPr="004A50F7" w:rsidRDefault="004A50F7">
            <w:pPr>
              <w:pStyle w:val="ConsPlusNormal"/>
              <w:rPr>
                <w:rFonts w:ascii="Times New Roman" w:hAnsi="Times New Roman" w:cs="Times New Roman"/>
                <w:sz w:val="24"/>
                <w:szCs w:val="24"/>
              </w:rPr>
            </w:pPr>
          </w:p>
        </w:tc>
        <w:tc>
          <w:tcPr>
            <w:tcW w:w="3005"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наличие низкого пола (на каждое ТС)</w:t>
            </w:r>
          </w:p>
        </w:tc>
        <w:tc>
          <w:tcPr>
            <w:tcW w:w="900" w:type="dxa"/>
          </w:tcPr>
          <w:p w:rsidR="004A50F7" w:rsidRPr="004A50F7" w:rsidRDefault="004A50F7">
            <w:pPr>
              <w:pStyle w:val="ConsPlusNormal"/>
              <w:jc w:val="right"/>
              <w:rPr>
                <w:rFonts w:ascii="Times New Roman" w:hAnsi="Times New Roman" w:cs="Times New Roman"/>
                <w:sz w:val="24"/>
                <w:szCs w:val="24"/>
              </w:rPr>
            </w:pPr>
            <w:r w:rsidRPr="004A50F7">
              <w:rPr>
                <w:rFonts w:ascii="Times New Roman" w:hAnsi="Times New Roman" w:cs="Times New Roman"/>
                <w:sz w:val="24"/>
                <w:szCs w:val="24"/>
              </w:rPr>
              <w:t>5</w:t>
            </w:r>
          </w:p>
        </w:tc>
      </w:tr>
      <w:tr w:rsidR="004A50F7" w:rsidRPr="004A50F7">
        <w:tc>
          <w:tcPr>
            <w:tcW w:w="567" w:type="dxa"/>
            <w:vMerge/>
          </w:tcPr>
          <w:p w:rsidR="004A50F7" w:rsidRPr="004A50F7" w:rsidRDefault="004A50F7">
            <w:pPr>
              <w:pStyle w:val="ConsPlusNormal"/>
              <w:rPr>
                <w:rFonts w:ascii="Times New Roman" w:hAnsi="Times New Roman" w:cs="Times New Roman"/>
                <w:sz w:val="24"/>
                <w:szCs w:val="24"/>
              </w:rPr>
            </w:pPr>
          </w:p>
        </w:tc>
        <w:tc>
          <w:tcPr>
            <w:tcW w:w="4592" w:type="dxa"/>
            <w:vMerge/>
          </w:tcPr>
          <w:p w:rsidR="004A50F7" w:rsidRPr="004A50F7" w:rsidRDefault="004A50F7">
            <w:pPr>
              <w:pStyle w:val="ConsPlusNormal"/>
              <w:rPr>
                <w:rFonts w:ascii="Times New Roman" w:hAnsi="Times New Roman" w:cs="Times New Roman"/>
                <w:sz w:val="24"/>
                <w:szCs w:val="24"/>
              </w:rPr>
            </w:pPr>
          </w:p>
        </w:tc>
        <w:tc>
          <w:tcPr>
            <w:tcW w:w="3005"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наличие оборудования для перевозок пассажиров с ограниченными возможностями передвижения и иных маломобильных групп населения, пассажиров с детскими колясками (на каждое ТС)</w:t>
            </w:r>
          </w:p>
        </w:tc>
        <w:tc>
          <w:tcPr>
            <w:tcW w:w="900" w:type="dxa"/>
          </w:tcPr>
          <w:p w:rsidR="004A50F7" w:rsidRPr="004A50F7" w:rsidRDefault="004A50F7">
            <w:pPr>
              <w:pStyle w:val="ConsPlusNormal"/>
              <w:jc w:val="right"/>
              <w:rPr>
                <w:rFonts w:ascii="Times New Roman" w:hAnsi="Times New Roman" w:cs="Times New Roman"/>
                <w:sz w:val="24"/>
                <w:szCs w:val="24"/>
              </w:rPr>
            </w:pPr>
            <w:r w:rsidRPr="004A50F7">
              <w:rPr>
                <w:rFonts w:ascii="Times New Roman" w:hAnsi="Times New Roman" w:cs="Times New Roman"/>
                <w:sz w:val="24"/>
                <w:szCs w:val="24"/>
              </w:rPr>
              <w:t>10</w:t>
            </w:r>
          </w:p>
        </w:tc>
      </w:tr>
      <w:tr w:rsidR="004A50F7" w:rsidRPr="004A50F7">
        <w:tc>
          <w:tcPr>
            <w:tcW w:w="567" w:type="dxa"/>
            <w:vMerge/>
          </w:tcPr>
          <w:p w:rsidR="004A50F7" w:rsidRPr="004A50F7" w:rsidRDefault="004A50F7">
            <w:pPr>
              <w:pStyle w:val="ConsPlusNormal"/>
              <w:rPr>
                <w:rFonts w:ascii="Times New Roman" w:hAnsi="Times New Roman" w:cs="Times New Roman"/>
                <w:sz w:val="24"/>
                <w:szCs w:val="24"/>
              </w:rPr>
            </w:pPr>
          </w:p>
        </w:tc>
        <w:tc>
          <w:tcPr>
            <w:tcW w:w="4592" w:type="dxa"/>
            <w:vMerge/>
          </w:tcPr>
          <w:p w:rsidR="004A50F7" w:rsidRPr="004A50F7" w:rsidRDefault="004A50F7">
            <w:pPr>
              <w:pStyle w:val="ConsPlusNormal"/>
              <w:rPr>
                <w:rFonts w:ascii="Times New Roman" w:hAnsi="Times New Roman" w:cs="Times New Roman"/>
                <w:sz w:val="24"/>
                <w:szCs w:val="24"/>
              </w:rPr>
            </w:pPr>
          </w:p>
        </w:tc>
        <w:tc>
          <w:tcPr>
            <w:tcW w:w="3005"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наличие электронного информационного табло</w:t>
            </w:r>
          </w:p>
        </w:tc>
        <w:tc>
          <w:tcPr>
            <w:tcW w:w="900" w:type="dxa"/>
          </w:tcPr>
          <w:p w:rsidR="004A50F7" w:rsidRPr="004A50F7" w:rsidRDefault="004A50F7">
            <w:pPr>
              <w:pStyle w:val="ConsPlusNormal"/>
              <w:jc w:val="right"/>
              <w:rPr>
                <w:rFonts w:ascii="Times New Roman" w:hAnsi="Times New Roman" w:cs="Times New Roman"/>
                <w:sz w:val="24"/>
                <w:szCs w:val="24"/>
              </w:rPr>
            </w:pPr>
            <w:r w:rsidRPr="004A50F7">
              <w:rPr>
                <w:rFonts w:ascii="Times New Roman" w:hAnsi="Times New Roman" w:cs="Times New Roman"/>
                <w:sz w:val="24"/>
                <w:szCs w:val="24"/>
              </w:rPr>
              <w:t>10</w:t>
            </w:r>
          </w:p>
        </w:tc>
      </w:tr>
      <w:tr w:rsidR="004A50F7" w:rsidRPr="004A50F7">
        <w:tc>
          <w:tcPr>
            <w:tcW w:w="567" w:type="dxa"/>
            <w:vMerge/>
          </w:tcPr>
          <w:p w:rsidR="004A50F7" w:rsidRPr="004A50F7" w:rsidRDefault="004A50F7">
            <w:pPr>
              <w:pStyle w:val="ConsPlusNormal"/>
              <w:rPr>
                <w:rFonts w:ascii="Times New Roman" w:hAnsi="Times New Roman" w:cs="Times New Roman"/>
                <w:sz w:val="24"/>
                <w:szCs w:val="24"/>
              </w:rPr>
            </w:pPr>
          </w:p>
        </w:tc>
        <w:tc>
          <w:tcPr>
            <w:tcW w:w="4592" w:type="dxa"/>
            <w:vMerge/>
          </w:tcPr>
          <w:p w:rsidR="004A50F7" w:rsidRPr="004A50F7" w:rsidRDefault="004A50F7">
            <w:pPr>
              <w:pStyle w:val="ConsPlusNormal"/>
              <w:rPr>
                <w:rFonts w:ascii="Times New Roman" w:hAnsi="Times New Roman" w:cs="Times New Roman"/>
                <w:sz w:val="24"/>
                <w:szCs w:val="24"/>
              </w:rPr>
            </w:pPr>
          </w:p>
        </w:tc>
        <w:tc>
          <w:tcPr>
            <w:tcW w:w="3005"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наличие системы контроля температуры воздуха в салоне ТС</w:t>
            </w:r>
          </w:p>
        </w:tc>
        <w:tc>
          <w:tcPr>
            <w:tcW w:w="900" w:type="dxa"/>
          </w:tcPr>
          <w:p w:rsidR="004A50F7" w:rsidRPr="004A50F7" w:rsidRDefault="004A50F7">
            <w:pPr>
              <w:pStyle w:val="ConsPlusNormal"/>
              <w:jc w:val="right"/>
              <w:rPr>
                <w:rFonts w:ascii="Times New Roman" w:hAnsi="Times New Roman" w:cs="Times New Roman"/>
                <w:sz w:val="24"/>
                <w:szCs w:val="24"/>
              </w:rPr>
            </w:pPr>
            <w:r w:rsidRPr="004A50F7">
              <w:rPr>
                <w:rFonts w:ascii="Times New Roman" w:hAnsi="Times New Roman" w:cs="Times New Roman"/>
                <w:sz w:val="24"/>
                <w:szCs w:val="24"/>
              </w:rPr>
              <w:t>3</w:t>
            </w:r>
          </w:p>
        </w:tc>
      </w:tr>
      <w:tr w:rsidR="004A50F7" w:rsidRPr="004A50F7">
        <w:tc>
          <w:tcPr>
            <w:tcW w:w="567" w:type="dxa"/>
            <w:vMerge/>
          </w:tcPr>
          <w:p w:rsidR="004A50F7" w:rsidRPr="004A50F7" w:rsidRDefault="004A50F7">
            <w:pPr>
              <w:pStyle w:val="ConsPlusNormal"/>
              <w:rPr>
                <w:rFonts w:ascii="Times New Roman" w:hAnsi="Times New Roman" w:cs="Times New Roman"/>
                <w:sz w:val="24"/>
                <w:szCs w:val="24"/>
              </w:rPr>
            </w:pPr>
          </w:p>
        </w:tc>
        <w:tc>
          <w:tcPr>
            <w:tcW w:w="4592" w:type="dxa"/>
            <w:vMerge/>
          </w:tcPr>
          <w:p w:rsidR="004A50F7" w:rsidRPr="004A50F7" w:rsidRDefault="004A50F7">
            <w:pPr>
              <w:pStyle w:val="ConsPlusNormal"/>
              <w:rPr>
                <w:rFonts w:ascii="Times New Roman" w:hAnsi="Times New Roman" w:cs="Times New Roman"/>
                <w:sz w:val="24"/>
                <w:szCs w:val="24"/>
              </w:rPr>
            </w:pPr>
          </w:p>
        </w:tc>
        <w:tc>
          <w:tcPr>
            <w:tcW w:w="3005"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наличие системы безналичной оплаты проезда</w:t>
            </w:r>
          </w:p>
        </w:tc>
        <w:tc>
          <w:tcPr>
            <w:tcW w:w="900" w:type="dxa"/>
          </w:tcPr>
          <w:p w:rsidR="004A50F7" w:rsidRPr="004A50F7" w:rsidRDefault="004A50F7">
            <w:pPr>
              <w:pStyle w:val="ConsPlusNormal"/>
              <w:jc w:val="right"/>
              <w:rPr>
                <w:rFonts w:ascii="Times New Roman" w:hAnsi="Times New Roman" w:cs="Times New Roman"/>
                <w:sz w:val="24"/>
                <w:szCs w:val="24"/>
              </w:rPr>
            </w:pPr>
            <w:r w:rsidRPr="004A50F7">
              <w:rPr>
                <w:rFonts w:ascii="Times New Roman" w:hAnsi="Times New Roman" w:cs="Times New Roman"/>
                <w:sz w:val="24"/>
                <w:szCs w:val="24"/>
              </w:rPr>
              <w:t>10</w:t>
            </w:r>
          </w:p>
        </w:tc>
      </w:tr>
      <w:tr w:rsidR="004A50F7" w:rsidRPr="004A50F7">
        <w:tc>
          <w:tcPr>
            <w:tcW w:w="567" w:type="dxa"/>
            <w:vMerge/>
          </w:tcPr>
          <w:p w:rsidR="004A50F7" w:rsidRPr="004A50F7" w:rsidRDefault="004A50F7">
            <w:pPr>
              <w:pStyle w:val="ConsPlusNormal"/>
              <w:rPr>
                <w:rFonts w:ascii="Times New Roman" w:hAnsi="Times New Roman" w:cs="Times New Roman"/>
                <w:sz w:val="24"/>
                <w:szCs w:val="24"/>
              </w:rPr>
            </w:pPr>
          </w:p>
        </w:tc>
        <w:tc>
          <w:tcPr>
            <w:tcW w:w="4592" w:type="dxa"/>
            <w:vMerge/>
          </w:tcPr>
          <w:p w:rsidR="004A50F7" w:rsidRPr="004A50F7" w:rsidRDefault="004A50F7">
            <w:pPr>
              <w:pStyle w:val="ConsPlusNormal"/>
              <w:rPr>
                <w:rFonts w:ascii="Times New Roman" w:hAnsi="Times New Roman" w:cs="Times New Roman"/>
                <w:sz w:val="24"/>
                <w:szCs w:val="24"/>
              </w:rPr>
            </w:pPr>
          </w:p>
        </w:tc>
        <w:tc>
          <w:tcPr>
            <w:tcW w:w="3005"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наличие оборудования для использования газомоторного топлива</w:t>
            </w:r>
          </w:p>
        </w:tc>
        <w:tc>
          <w:tcPr>
            <w:tcW w:w="900" w:type="dxa"/>
          </w:tcPr>
          <w:p w:rsidR="004A50F7" w:rsidRPr="004A50F7" w:rsidRDefault="004A50F7">
            <w:pPr>
              <w:pStyle w:val="ConsPlusNormal"/>
              <w:jc w:val="right"/>
              <w:rPr>
                <w:rFonts w:ascii="Times New Roman" w:hAnsi="Times New Roman" w:cs="Times New Roman"/>
                <w:sz w:val="24"/>
                <w:szCs w:val="24"/>
              </w:rPr>
            </w:pPr>
            <w:r w:rsidRPr="004A50F7">
              <w:rPr>
                <w:rFonts w:ascii="Times New Roman" w:hAnsi="Times New Roman" w:cs="Times New Roman"/>
                <w:sz w:val="24"/>
                <w:szCs w:val="24"/>
              </w:rPr>
              <w:t>10</w:t>
            </w:r>
          </w:p>
        </w:tc>
      </w:tr>
      <w:tr w:rsidR="004A50F7" w:rsidRPr="004A50F7">
        <w:tc>
          <w:tcPr>
            <w:tcW w:w="567" w:type="dxa"/>
            <w:vMerge/>
          </w:tcPr>
          <w:p w:rsidR="004A50F7" w:rsidRPr="004A50F7" w:rsidRDefault="004A50F7">
            <w:pPr>
              <w:pStyle w:val="ConsPlusNormal"/>
              <w:rPr>
                <w:rFonts w:ascii="Times New Roman" w:hAnsi="Times New Roman" w:cs="Times New Roman"/>
                <w:sz w:val="24"/>
                <w:szCs w:val="24"/>
              </w:rPr>
            </w:pPr>
          </w:p>
        </w:tc>
        <w:tc>
          <w:tcPr>
            <w:tcW w:w="4592" w:type="dxa"/>
            <w:vMerge/>
          </w:tcPr>
          <w:p w:rsidR="004A50F7" w:rsidRPr="004A50F7" w:rsidRDefault="004A50F7">
            <w:pPr>
              <w:pStyle w:val="ConsPlusNormal"/>
              <w:rPr>
                <w:rFonts w:ascii="Times New Roman" w:hAnsi="Times New Roman" w:cs="Times New Roman"/>
                <w:sz w:val="24"/>
                <w:szCs w:val="24"/>
              </w:rPr>
            </w:pPr>
          </w:p>
        </w:tc>
        <w:tc>
          <w:tcPr>
            <w:tcW w:w="3005"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оснащение абонентским телематическим терминалом, подключенным к РНИС (на каждое ТС)</w:t>
            </w:r>
          </w:p>
        </w:tc>
        <w:tc>
          <w:tcPr>
            <w:tcW w:w="900" w:type="dxa"/>
          </w:tcPr>
          <w:p w:rsidR="004A50F7" w:rsidRPr="004A50F7" w:rsidRDefault="004A50F7">
            <w:pPr>
              <w:pStyle w:val="ConsPlusNormal"/>
              <w:jc w:val="right"/>
              <w:rPr>
                <w:rFonts w:ascii="Times New Roman" w:hAnsi="Times New Roman" w:cs="Times New Roman"/>
                <w:sz w:val="24"/>
                <w:szCs w:val="24"/>
              </w:rPr>
            </w:pPr>
            <w:r w:rsidRPr="004A50F7">
              <w:rPr>
                <w:rFonts w:ascii="Times New Roman" w:hAnsi="Times New Roman" w:cs="Times New Roman"/>
                <w:sz w:val="24"/>
                <w:szCs w:val="24"/>
              </w:rPr>
              <w:t>10</w:t>
            </w:r>
          </w:p>
        </w:tc>
      </w:tr>
      <w:tr w:rsidR="004A50F7" w:rsidRPr="004A50F7">
        <w:tc>
          <w:tcPr>
            <w:tcW w:w="567" w:type="dxa"/>
            <w:vMerge/>
          </w:tcPr>
          <w:p w:rsidR="004A50F7" w:rsidRPr="004A50F7" w:rsidRDefault="004A50F7">
            <w:pPr>
              <w:pStyle w:val="ConsPlusNormal"/>
              <w:rPr>
                <w:rFonts w:ascii="Times New Roman" w:hAnsi="Times New Roman" w:cs="Times New Roman"/>
                <w:sz w:val="24"/>
                <w:szCs w:val="24"/>
              </w:rPr>
            </w:pPr>
          </w:p>
        </w:tc>
        <w:tc>
          <w:tcPr>
            <w:tcW w:w="4592" w:type="dxa"/>
            <w:vMerge/>
          </w:tcPr>
          <w:p w:rsidR="004A50F7" w:rsidRPr="004A50F7" w:rsidRDefault="004A50F7">
            <w:pPr>
              <w:pStyle w:val="ConsPlusNormal"/>
              <w:rPr>
                <w:rFonts w:ascii="Times New Roman" w:hAnsi="Times New Roman" w:cs="Times New Roman"/>
                <w:sz w:val="24"/>
                <w:szCs w:val="24"/>
              </w:rPr>
            </w:pPr>
          </w:p>
        </w:tc>
        <w:tc>
          <w:tcPr>
            <w:tcW w:w="3005"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xml:space="preserve">- оснащение салона ТС системой </w:t>
            </w:r>
            <w:proofErr w:type="spellStart"/>
            <w:r w:rsidRPr="004A50F7">
              <w:rPr>
                <w:rFonts w:ascii="Times New Roman" w:hAnsi="Times New Roman" w:cs="Times New Roman"/>
                <w:sz w:val="24"/>
                <w:szCs w:val="24"/>
              </w:rPr>
              <w:t>видеорегистрации</w:t>
            </w:r>
            <w:proofErr w:type="spellEnd"/>
            <w:r w:rsidRPr="004A50F7">
              <w:rPr>
                <w:rFonts w:ascii="Times New Roman" w:hAnsi="Times New Roman" w:cs="Times New Roman"/>
                <w:sz w:val="24"/>
                <w:szCs w:val="24"/>
              </w:rPr>
              <w:t xml:space="preserve"> (на каждое ТС)</w:t>
            </w:r>
          </w:p>
        </w:tc>
        <w:tc>
          <w:tcPr>
            <w:tcW w:w="900" w:type="dxa"/>
          </w:tcPr>
          <w:p w:rsidR="004A50F7" w:rsidRPr="004A50F7" w:rsidRDefault="004A50F7">
            <w:pPr>
              <w:pStyle w:val="ConsPlusNormal"/>
              <w:jc w:val="right"/>
              <w:rPr>
                <w:rFonts w:ascii="Times New Roman" w:hAnsi="Times New Roman" w:cs="Times New Roman"/>
                <w:sz w:val="24"/>
                <w:szCs w:val="24"/>
              </w:rPr>
            </w:pPr>
            <w:r w:rsidRPr="004A50F7">
              <w:rPr>
                <w:rFonts w:ascii="Times New Roman" w:hAnsi="Times New Roman" w:cs="Times New Roman"/>
                <w:sz w:val="24"/>
                <w:szCs w:val="24"/>
              </w:rPr>
              <w:t>3</w:t>
            </w:r>
          </w:p>
        </w:tc>
      </w:tr>
      <w:tr w:rsidR="004A50F7" w:rsidRPr="004A50F7">
        <w:tc>
          <w:tcPr>
            <w:tcW w:w="567" w:type="dxa"/>
            <w:vMerge/>
          </w:tcPr>
          <w:p w:rsidR="004A50F7" w:rsidRPr="004A50F7" w:rsidRDefault="004A50F7">
            <w:pPr>
              <w:pStyle w:val="ConsPlusNormal"/>
              <w:rPr>
                <w:rFonts w:ascii="Times New Roman" w:hAnsi="Times New Roman" w:cs="Times New Roman"/>
                <w:sz w:val="24"/>
                <w:szCs w:val="24"/>
              </w:rPr>
            </w:pPr>
          </w:p>
        </w:tc>
        <w:tc>
          <w:tcPr>
            <w:tcW w:w="4592" w:type="dxa"/>
            <w:vMerge/>
          </w:tcPr>
          <w:p w:rsidR="004A50F7" w:rsidRPr="004A50F7" w:rsidRDefault="004A50F7">
            <w:pPr>
              <w:pStyle w:val="ConsPlusNormal"/>
              <w:rPr>
                <w:rFonts w:ascii="Times New Roman" w:hAnsi="Times New Roman" w:cs="Times New Roman"/>
                <w:sz w:val="24"/>
                <w:szCs w:val="24"/>
              </w:rPr>
            </w:pPr>
          </w:p>
        </w:tc>
        <w:tc>
          <w:tcPr>
            <w:tcW w:w="3005"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наличие в ТС багажного отделения (на каждое ТС)</w:t>
            </w:r>
          </w:p>
        </w:tc>
        <w:tc>
          <w:tcPr>
            <w:tcW w:w="900" w:type="dxa"/>
          </w:tcPr>
          <w:p w:rsidR="004A50F7" w:rsidRPr="004A50F7" w:rsidRDefault="004A50F7">
            <w:pPr>
              <w:pStyle w:val="ConsPlusNormal"/>
              <w:jc w:val="right"/>
              <w:rPr>
                <w:rFonts w:ascii="Times New Roman" w:hAnsi="Times New Roman" w:cs="Times New Roman"/>
                <w:sz w:val="24"/>
                <w:szCs w:val="24"/>
              </w:rPr>
            </w:pPr>
            <w:r w:rsidRPr="004A50F7">
              <w:rPr>
                <w:rFonts w:ascii="Times New Roman" w:hAnsi="Times New Roman" w:cs="Times New Roman"/>
                <w:sz w:val="24"/>
                <w:szCs w:val="24"/>
              </w:rPr>
              <w:t>3</w:t>
            </w:r>
          </w:p>
        </w:tc>
      </w:tr>
      <w:tr w:rsidR="004A50F7" w:rsidRPr="004A50F7">
        <w:tc>
          <w:tcPr>
            <w:tcW w:w="567" w:type="dxa"/>
            <w:vMerge w:val="restart"/>
          </w:tcPr>
          <w:p w:rsidR="004A50F7" w:rsidRPr="004A50F7" w:rsidRDefault="004A50F7">
            <w:pPr>
              <w:pStyle w:val="ConsPlusNormal"/>
              <w:rPr>
                <w:rFonts w:ascii="Times New Roman" w:hAnsi="Times New Roman" w:cs="Times New Roman"/>
                <w:sz w:val="24"/>
                <w:szCs w:val="24"/>
              </w:rPr>
            </w:pPr>
          </w:p>
        </w:tc>
        <w:tc>
          <w:tcPr>
            <w:tcW w:w="4592" w:type="dxa"/>
            <w:vMerge w:val="restart"/>
          </w:tcPr>
          <w:p w:rsidR="004A50F7" w:rsidRPr="004A50F7" w:rsidRDefault="004A50F7">
            <w:pPr>
              <w:pStyle w:val="ConsPlusNormal"/>
              <w:rPr>
                <w:rFonts w:ascii="Times New Roman" w:hAnsi="Times New Roman" w:cs="Times New Roman"/>
                <w:sz w:val="24"/>
                <w:szCs w:val="24"/>
              </w:rPr>
            </w:pPr>
          </w:p>
        </w:tc>
        <w:tc>
          <w:tcPr>
            <w:tcW w:w="3005"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класс ТС (на каждое ТС):</w:t>
            </w:r>
          </w:p>
        </w:tc>
        <w:tc>
          <w:tcPr>
            <w:tcW w:w="900" w:type="dxa"/>
          </w:tcPr>
          <w:p w:rsidR="004A50F7" w:rsidRPr="004A50F7" w:rsidRDefault="004A50F7">
            <w:pPr>
              <w:pStyle w:val="ConsPlusNormal"/>
              <w:rPr>
                <w:rFonts w:ascii="Times New Roman" w:hAnsi="Times New Roman" w:cs="Times New Roman"/>
                <w:sz w:val="24"/>
                <w:szCs w:val="24"/>
              </w:rPr>
            </w:pPr>
          </w:p>
        </w:tc>
      </w:tr>
      <w:tr w:rsidR="004A50F7" w:rsidRPr="004A50F7">
        <w:tc>
          <w:tcPr>
            <w:tcW w:w="567" w:type="dxa"/>
            <w:vMerge/>
          </w:tcPr>
          <w:p w:rsidR="004A50F7" w:rsidRPr="004A50F7" w:rsidRDefault="004A50F7">
            <w:pPr>
              <w:pStyle w:val="ConsPlusNormal"/>
              <w:rPr>
                <w:rFonts w:ascii="Times New Roman" w:hAnsi="Times New Roman" w:cs="Times New Roman"/>
                <w:sz w:val="24"/>
                <w:szCs w:val="24"/>
              </w:rPr>
            </w:pPr>
          </w:p>
        </w:tc>
        <w:tc>
          <w:tcPr>
            <w:tcW w:w="4592" w:type="dxa"/>
            <w:vMerge/>
          </w:tcPr>
          <w:p w:rsidR="004A50F7" w:rsidRPr="004A50F7" w:rsidRDefault="004A50F7">
            <w:pPr>
              <w:pStyle w:val="ConsPlusNormal"/>
              <w:rPr>
                <w:rFonts w:ascii="Times New Roman" w:hAnsi="Times New Roman" w:cs="Times New Roman"/>
                <w:sz w:val="24"/>
                <w:szCs w:val="24"/>
              </w:rPr>
            </w:pPr>
          </w:p>
        </w:tc>
        <w:tc>
          <w:tcPr>
            <w:tcW w:w="3005"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особо малый класс ТС</w:t>
            </w:r>
          </w:p>
        </w:tc>
        <w:tc>
          <w:tcPr>
            <w:tcW w:w="900" w:type="dxa"/>
          </w:tcPr>
          <w:p w:rsidR="004A50F7" w:rsidRPr="004A50F7" w:rsidRDefault="004A50F7">
            <w:pPr>
              <w:pStyle w:val="ConsPlusNormal"/>
              <w:jc w:val="right"/>
              <w:rPr>
                <w:rFonts w:ascii="Times New Roman" w:hAnsi="Times New Roman" w:cs="Times New Roman"/>
                <w:sz w:val="24"/>
                <w:szCs w:val="24"/>
              </w:rPr>
            </w:pPr>
            <w:r w:rsidRPr="004A50F7">
              <w:rPr>
                <w:rFonts w:ascii="Times New Roman" w:hAnsi="Times New Roman" w:cs="Times New Roman"/>
                <w:sz w:val="24"/>
                <w:szCs w:val="24"/>
              </w:rPr>
              <w:t>0</w:t>
            </w:r>
          </w:p>
        </w:tc>
      </w:tr>
      <w:tr w:rsidR="004A50F7" w:rsidRPr="004A50F7">
        <w:tc>
          <w:tcPr>
            <w:tcW w:w="567" w:type="dxa"/>
            <w:vMerge/>
          </w:tcPr>
          <w:p w:rsidR="004A50F7" w:rsidRPr="004A50F7" w:rsidRDefault="004A50F7">
            <w:pPr>
              <w:pStyle w:val="ConsPlusNormal"/>
              <w:rPr>
                <w:rFonts w:ascii="Times New Roman" w:hAnsi="Times New Roman" w:cs="Times New Roman"/>
                <w:sz w:val="24"/>
                <w:szCs w:val="24"/>
              </w:rPr>
            </w:pPr>
          </w:p>
        </w:tc>
        <w:tc>
          <w:tcPr>
            <w:tcW w:w="4592" w:type="dxa"/>
            <w:vMerge/>
          </w:tcPr>
          <w:p w:rsidR="004A50F7" w:rsidRPr="004A50F7" w:rsidRDefault="004A50F7">
            <w:pPr>
              <w:pStyle w:val="ConsPlusNormal"/>
              <w:rPr>
                <w:rFonts w:ascii="Times New Roman" w:hAnsi="Times New Roman" w:cs="Times New Roman"/>
                <w:sz w:val="24"/>
                <w:szCs w:val="24"/>
              </w:rPr>
            </w:pPr>
          </w:p>
        </w:tc>
        <w:tc>
          <w:tcPr>
            <w:tcW w:w="3005"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малый класс ТС</w:t>
            </w:r>
          </w:p>
        </w:tc>
        <w:tc>
          <w:tcPr>
            <w:tcW w:w="900" w:type="dxa"/>
          </w:tcPr>
          <w:p w:rsidR="004A50F7" w:rsidRPr="004A50F7" w:rsidRDefault="004A50F7">
            <w:pPr>
              <w:pStyle w:val="ConsPlusNormal"/>
              <w:jc w:val="right"/>
              <w:rPr>
                <w:rFonts w:ascii="Times New Roman" w:hAnsi="Times New Roman" w:cs="Times New Roman"/>
                <w:sz w:val="24"/>
                <w:szCs w:val="24"/>
              </w:rPr>
            </w:pPr>
            <w:r w:rsidRPr="004A50F7">
              <w:rPr>
                <w:rFonts w:ascii="Times New Roman" w:hAnsi="Times New Roman" w:cs="Times New Roman"/>
                <w:sz w:val="24"/>
                <w:szCs w:val="24"/>
              </w:rPr>
              <w:t>5</w:t>
            </w:r>
          </w:p>
        </w:tc>
      </w:tr>
      <w:tr w:rsidR="004A50F7" w:rsidRPr="004A50F7">
        <w:tc>
          <w:tcPr>
            <w:tcW w:w="567" w:type="dxa"/>
            <w:vMerge/>
          </w:tcPr>
          <w:p w:rsidR="004A50F7" w:rsidRPr="004A50F7" w:rsidRDefault="004A50F7">
            <w:pPr>
              <w:pStyle w:val="ConsPlusNormal"/>
              <w:rPr>
                <w:rFonts w:ascii="Times New Roman" w:hAnsi="Times New Roman" w:cs="Times New Roman"/>
                <w:sz w:val="24"/>
                <w:szCs w:val="24"/>
              </w:rPr>
            </w:pPr>
          </w:p>
        </w:tc>
        <w:tc>
          <w:tcPr>
            <w:tcW w:w="4592" w:type="dxa"/>
            <w:vMerge/>
          </w:tcPr>
          <w:p w:rsidR="004A50F7" w:rsidRPr="004A50F7" w:rsidRDefault="004A50F7">
            <w:pPr>
              <w:pStyle w:val="ConsPlusNormal"/>
              <w:rPr>
                <w:rFonts w:ascii="Times New Roman" w:hAnsi="Times New Roman" w:cs="Times New Roman"/>
                <w:sz w:val="24"/>
                <w:szCs w:val="24"/>
              </w:rPr>
            </w:pPr>
          </w:p>
        </w:tc>
        <w:tc>
          <w:tcPr>
            <w:tcW w:w="3005"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средний класс ТС</w:t>
            </w:r>
          </w:p>
        </w:tc>
        <w:tc>
          <w:tcPr>
            <w:tcW w:w="900" w:type="dxa"/>
          </w:tcPr>
          <w:p w:rsidR="004A50F7" w:rsidRPr="004A50F7" w:rsidRDefault="004A50F7">
            <w:pPr>
              <w:pStyle w:val="ConsPlusNormal"/>
              <w:jc w:val="right"/>
              <w:rPr>
                <w:rFonts w:ascii="Times New Roman" w:hAnsi="Times New Roman" w:cs="Times New Roman"/>
                <w:sz w:val="24"/>
                <w:szCs w:val="24"/>
              </w:rPr>
            </w:pPr>
            <w:r w:rsidRPr="004A50F7">
              <w:rPr>
                <w:rFonts w:ascii="Times New Roman" w:hAnsi="Times New Roman" w:cs="Times New Roman"/>
                <w:sz w:val="24"/>
                <w:szCs w:val="24"/>
              </w:rPr>
              <w:t>10</w:t>
            </w:r>
          </w:p>
        </w:tc>
      </w:tr>
      <w:tr w:rsidR="004A50F7" w:rsidRPr="004A50F7">
        <w:tc>
          <w:tcPr>
            <w:tcW w:w="567" w:type="dxa"/>
            <w:vMerge/>
          </w:tcPr>
          <w:p w:rsidR="004A50F7" w:rsidRPr="004A50F7" w:rsidRDefault="004A50F7">
            <w:pPr>
              <w:pStyle w:val="ConsPlusNormal"/>
              <w:rPr>
                <w:rFonts w:ascii="Times New Roman" w:hAnsi="Times New Roman" w:cs="Times New Roman"/>
                <w:sz w:val="24"/>
                <w:szCs w:val="24"/>
              </w:rPr>
            </w:pPr>
          </w:p>
        </w:tc>
        <w:tc>
          <w:tcPr>
            <w:tcW w:w="4592" w:type="dxa"/>
            <w:vMerge/>
          </w:tcPr>
          <w:p w:rsidR="004A50F7" w:rsidRPr="004A50F7" w:rsidRDefault="004A50F7">
            <w:pPr>
              <w:pStyle w:val="ConsPlusNormal"/>
              <w:rPr>
                <w:rFonts w:ascii="Times New Roman" w:hAnsi="Times New Roman" w:cs="Times New Roman"/>
                <w:sz w:val="24"/>
                <w:szCs w:val="24"/>
              </w:rPr>
            </w:pPr>
          </w:p>
        </w:tc>
        <w:tc>
          <w:tcPr>
            <w:tcW w:w="3005"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большой класс ТС</w:t>
            </w:r>
          </w:p>
        </w:tc>
        <w:tc>
          <w:tcPr>
            <w:tcW w:w="900" w:type="dxa"/>
          </w:tcPr>
          <w:p w:rsidR="004A50F7" w:rsidRPr="004A50F7" w:rsidRDefault="004A50F7">
            <w:pPr>
              <w:pStyle w:val="ConsPlusNormal"/>
              <w:jc w:val="right"/>
              <w:rPr>
                <w:rFonts w:ascii="Times New Roman" w:hAnsi="Times New Roman" w:cs="Times New Roman"/>
                <w:sz w:val="24"/>
                <w:szCs w:val="24"/>
              </w:rPr>
            </w:pPr>
            <w:r w:rsidRPr="004A50F7">
              <w:rPr>
                <w:rFonts w:ascii="Times New Roman" w:hAnsi="Times New Roman" w:cs="Times New Roman"/>
                <w:sz w:val="24"/>
                <w:szCs w:val="24"/>
              </w:rPr>
              <w:t>15</w:t>
            </w:r>
          </w:p>
        </w:tc>
      </w:tr>
      <w:tr w:rsidR="004A50F7" w:rsidRPr="004A50F7">
        <w:tc>
          <w:tcPr>
            <w:tcW w:w="567" w:type="dxa"/>
            <w:vMerge/>
          </w:tcPr>
          <w:p w:rsidR="004A50F7" w:rsidRPr="004A50F7" w:rsidRDefault="004A50F7">
            <w:pPr>
              <w:pStyle w:val="ConsPlusNormal"/>
              <w:rPr>
                <w:rFonts w:ascii="Times New Roman" w:hAnsi="Times New Roman" w:cs="Times New Roman"/>
                <w:sz w:val="24"/>
                <w:szCs w:val="24"/>
              </w:rPr>
            </w:pPr>
          </w:p>
        </w:tc>
        <w:tc>
          <w:tcPr>
            <w:tcW w:w="4592" w:type="dxa"/>
            <w:vMerge/>
          </w:tcPr>
          <w:p w:rsidR="004A50F7" w:rsidRPr="004A50F7" w:rsidRDefault="004A50F7">
            <w:pPr>
              <w:pStyle w:val="ConsPlusNormal"/>
              <w:rPr>
                <w:rFonts w:ascii="Times New Roman" w:hAnsi="Times New Roman" w:cs="Times New Roman"/>
                <w:sz w:val="24"/>
                <w:szCs w:val="24"/>
              </w:rPr>
            </w:pPr>
          </w:p>
        </w:tc>
        <w:tc>
          <w:tcPr>
            <w:tcW w:w="3005"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особо большой класс ТС</w:t>
            </w:r>
          </w:p>
        </w:tc>
        <w:tc>
          <w:tcPr>
            <w:tcW w:w="900" w:type="dxa"/>
          </w:tcPr>
          <w:p w:rsidR="004A50F7" w:rsidRPr="004A50F7" w:rsidRDefault="004A50F7">
            <w:pPr>
              <w:pStyle w:val="ConsPlusNormal"/>
              <w:jc w:val="right"/>
              <w:rPr>
                <w:rFonts w:ascii="Times New Roman" w:hAnsi="Times New Roman" w:cs="Times New Roman"/>
                <w:sz w:val="24"/>
                <w:szCs w:val="24"/>
              </w:rPr>
            </w:pPr>
            <w:r w:rsidRPr="004A50F7">
              <w:rPr>
                <w:rFonts w:ascii="Times New Roman" w:hAnsi="Times New Roman" w:cs="Times New Roman"/>
                <w:sz w:val="24"/>
                <w:szCs w:val="24"/>
              </w:rPr>
              <w:t>18</w:t>
            </w:r>
          </w:p>
        </w:tc>
      </w:tr>
      <w:tr w:rsidR="004A50F7" w:rsidRPr="004A50F7">
        <w:tc>
          <w:tcPr>
            <w:tcW w:w="567" w:type="dxa"/>
            <w:vMerge/>
          </w:tcPr>
          <w:p w:rsidR="004A50F7" w:rsidRPr="004A50F7" w:rsidRDefault="004A50F7">
            <w:pPr>
              <w:pStyle w:val="ConsPlusNormal"/>
              <w:rPr>
                <w:rFonts w:ascii="Times New Roman" w:hAnsi="Times New Roman" w:cs="Times New Roman"/>
                <w:sz w:val="24"/>
                <w:szCs w:val="24"/>
              </w:rPr>
            </w:pPr>
          </w:p>
        </w:tc>
        <w:tc>
          <w:tcPr>
            <w:tcW w:w="4592" w:type="dxa"/>
            <w:vMerge/>
          </w:tcPr>
          <w:p w:rsidR="004A50F7" w:rsidRPr="004A50F7" w:rsidRDefault="004A50F7">
            <w:pPr>
              <w:pStyle w:val="ConsPlusNormal"/>
              <w:rPr>
                <w:rFonts w:ascii="Times New Roman" w:hAnsi="Times New Roman" w:cs="Times New Roman"/>
                <w:sz w:val="24"/>
                <w:szCs w:val="24"/>
              </w:rPr>
            </w:pPr>
          </w:p>
        </w:tc>
        <w:tc>
          <w:tcPr>
            <w:tcW w:w="3005"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экологическая характеристика ТС (на каждое ТС):</w:t>
            </w:r>
          </w:p>
        </w:tc>
        <w:tc>
          <w:tcPr>
            <w:tcW w:w="900" w:type="dxa"/>
          </w:tcPr>
          <w:p w:rsidR="004A50F7" w:rsidRPr="004A50F7" w:rsidRDefault="004A50F7">
            <w:pPr>
              <w:pStyle w:val="ConsPlusNormal"/>
              <w:rPr>
                <w:rFonts w:ascii="Times New Roman" w:hAnsi="Times New Roman" w:cs="Times New Roman"/>
                <w:sz w:val="24"/>
                <w:szCs w:val="24"/>
              </w:rPr>
            </w:pPr>
          </w:p>
        </w:tc>
      </w:tr>
      <w:tr w:rsidR="004A50F7" w:rsidRPr="004A50F7">
        <w:tc>
          <w:tcPr>
            <w:tcW w:w="567" w:type="dxa"/>
            <w:vMerge/>
          </w:tcPr>
          <w:p w:rsidR="004A50F7" w:rsidRPr="004A50F7" w:rsidRDefault="004A50F7">
            <w:pPr>
              <w:pStyle w:val="ConsPlusNormal"/>
              <w:rPr>
                <w:rFonts w:ascii="Times New Roman" w:hAnsi="Times New Roman" w:cs="Times New Roman"/>
                <w:sz w:val="24"/>
                <w:szCs w:val="24"/>
              </w:rPr>
            </w:pPr>
          </w:p>
        </w:tc>
        <w:tc>
          <w:tcPr>
            <w:tcW w:w="4592" w:type="dxa"/>
            <w:vMerge/>
          </w:tcPr>
          <w:p w:rsidR="004A50F7" w:rsidRPr="004A50F7" w:rsidRDefault="004A50F7">
            <w:pPr>
              <w:pStyle w:val="ConsPlusNormal"/>
              <w:rPr>
                <w:rFonts w:ascii="Times New Roman" w:hAnsi="Times New Roman" w:cs="Times New Roman"/>
                <w:sz w:val="24"/>
                <w:szCs w:val="24"/>
              </w:rPr>
            </w:pPr>
          </w:p>
        </w:tc>
        <w:tc>
          <w:tcPr>
            <w:tcW w:w="3005"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ТС, не отвечающее экологическому показателю Евро</w:t>
            </w:r>
          </w:p>
        </w:tc>
        <w:tc>
          <w:tcPr>
            <w:tcW w:w="900" w:type="dxa"/>
          </w:tcPr>
          <w:p w:rsidR="004A50F7" w:rsidRPr="004A50F7" w:rsidRDefault="004A50F7">
            <w:pPr>
              <w:pStyle w:val="ConsPlusNormal"/>
              <w:jc w:val="right"/>
              <w:rPr>
                <w:rFonts w:ascii="Times New Roman" w:hAnsi="Times New Roman" w:cs="Times New Roman"/>
                <w:sz w:val="24"/>
                <w:szCs w:val="24"/>
              </w:rPr>
            </w:pPr>
            <w:r w:rsidRPr="004A50F7">
              <w:rPr>
                <w:rFonts w:ascii="Times New Roman" w:hAnsi="Times New Roman" w:cs="Times New Roman"/>
                <w:sz w:val="24"/>
                <w:szCs w:val="24"/>
              </w:rPr>
              <w:t>0</w:t>
            </w:r>
          </w:p>
        </w:tc>
      </w:tr>
      <w:tr w:rsidR="004A50F7" w:rsidRPr="004A50F7">
        <w:tc>
          <w:tcPr>
            <w:tcW w:w="567" w:type="dxa"/>
            <w:vMerge/>
          </w:tcPr>
          <w:p w:rsidR="004A50F7" w:rsidRPr="004A50F7" w:rsidRDefault="004A50F7">
            <w:pPr>
              <w:pStyle w:val="ConsPlusNormal"/>
              <w:rPr>
                <w:rFonts w:ascii="Times New Roman" w:hAnsi="Times New Roman" w:cs="Times New Roman"/>
                <w:sz w:val="24"/>
                <w:szCs w:val="24"/>
              </w:rPr>
            </w:pPr>
          </w:p>
        </w:tc>
        <w:tc>
          <w:tcPr>
            <w:tcW w:w="4592" w:type="dxa"/>
            <w:vMerge/>
          </w:tcPr>
          <w:p w:rsidR="004A50F7" w:rsidRPr="004A50F7" w:rsidRDefault="004A50F7">
            <w:pPr>
              <w:pStyle w:val="ConsPlusNormal"/>
              <w:rPr>
                <w:rFonts w:ascii="Times New Roman" w:hAnsi="Times New Roman" w:cs="Times New Roman"/>
                <w:sz w:val="24"/>
                <w:szCs w:val="24"/>
              </w:rPr>
            </w:pPr>
          </w:p>
        </w:tc>
        <w:tc>
          <w:tcPr>
            <w:tcW w:w="3005"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ТС, отвечающее экологическому показателю Евро-1</w:t>
            </w:r>
          </w:p>
        </w:tc>
        <w:tc>
          <w:tcPr>
            <w:tcW w:w="900" w:type="dxa"/>
          </w:tcPr>
          <w:p w:rsidR="004A50F7" w:rsidRPr="004A50F7" w:rsidRDefault="004A50F7">
            <w:pPr>
              <w:pStyle w:val="ConsPlusNormal"/>
              <w:jc w:val="right"/>
              <w:rPr>
                <w:rFonts w:ascii="Times New Roman" w:hAnsi="Times New Roman" w:cs="Times New Roman"/>
                <w:sz w:val="24"/>
                <w:szCs w:val="24"/>
              </w:rPr>
            </w:pPr>
            <w:r w:rsidRPr="004A50F7">
              <w:rPr>
                <w:rFonts w:ascii="Times New Roman" w:hAnsi="Times New Roman" w:cs="Times New Roman"/>
                <w:sz w:val="24"/>
                <w:szCs w:val="24"/>
              </w:rPr>
              <w:t>10</w:t>
            </w:r>
          </w:p>
        </w:tc>
      </w:tr>
      <w:tr w:rsidR="004A50F7" w:rsidRPr="004A50F7">
        <w:tc>
          <w:tcPr>
            <w:tcW w:w="567" w:type="dxa"/>
            <w:vMerge/>
          </w:tcPr>
          <w:p w:rsidR="004A50F7" w:rsidRPr="004A50F7" w:rsidRDefault="004A50F7">
            <w:pPr>
              <w:pStyle w:val="ConsPlusNormal"/>
              <w:rPr>
                <w:rFonts w:ascii="Times New Roman" w:hAnsi="Times New Roman" w:cs="Times New Roman"/>
                <w:sz w:val="24"/>
                <w:szCs w:val="24"/>
              </w:rPr>
            </w:pPr>
          </w:p>
        </w:tc>
        <w:tc>
          <w:tcPr>
            <w:tcW w:w="4592" w:type="dxa"/>
            <w:vMerge/>
          </w:tcPr>
          <w:p w:rsidR="004A50F7" w:rsidRPr="004A50F7" w:rsidRDefault="004A50F7">
            <w:pPr>
              <w:pStyle w:val="ConsPlusNormal"/>
              <w:rPr>
                <w:rFonts w:ascii="Times New Roman" w:hAnsi="Times New Roman" w:cs="Times New Roman"/>
                <w:sz w:val="24"/>
                <w:szCs w:val="24"/>
              </w:rPr>
            </w:pPr>
          </w:p>
        </w:tc>
        <w:tc>
          <w:tcPr>
            <w:tcW w:w="3005"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ТС, отвечающее экологическому показателю Евро-2</w:t>
            </w:r>
          </w:p>
        </w:tc>
        <w:tc>
          <w:tcPr>
            <w:tcW w:w="900" w:type="dxa"/>
          </w:tcPr>
          <w:p w:rsidR="004A50F7" w:rsidRPr="004A50F7" w:rsidRDefault="004A50F7">
            <w:pPr>
              <w:pStyle w:val="ConsPlusNormal"/>
              <w:jc w:val="right"/>
              <w:rPr>
                <w:rFonts w:ascii="Times New Roman" w:hAnsi="Times New Roman" w:cs="Times New Roman"/>
                <w:sz w:val="24"/>
                <w:szCs w:val="24"/>
              </w:rPr>
            </w:pPr>
            <w:r w:rsidRPr="004A50F7">
              <w:rPr>
                <w:rFonts w:ascii="Times New Roman" w:hAnsi="Times New Roman" w:cs="Times New Roman"/>
                <w:sz w:val="24"/>
                <w:szCs w:val="24"/>
              </w:rPr>
              <w:t>20</w:t>
            </w:r>
          </w:p>
        </w:tc>
      </w:tr>
      <w:tr w:rsidR="004A50F7" w:rsidRPr="004A50F7">
        <w:tc>
          <w:tcPr>
            <w:tcW w:w="567" w:type="dxa"/>
            <w:vMerge/>
          </w:tcPr>
          <w:p w:rsidR="004A50F7" w:rsidRPr="004A50F7" w:rsidRDefault="004A50F7">
            <w:pPr>
              <w:pStyle w:val="ConsPlusNormal"/>
              <w:rPr>
                <w:rFonts w:ascii="Times New Roman" w:hAnsi="Times New Roman" w:cs="Times New Roman"/>
                <w:sz w:val="24"/>
                <w:szCs w:val="24"/>
              </w:rPr>
            </w:pPr>
          </w:p>
        </w:tc>
        <w:tc>
          <w:tcPr>
            <w:tcW w:w="4592" w:type="dxa"/>
            <w:vMerge/>
          </w:tcPr>
          <w:p w:rsidR="004A50F7" w:rsidRPr="004A50F7" w:rsidRDefault="004A50F7">
            <w:pPr>
              <w:pStyle w:val="ConsPlusNormal"/>
              <w:rPr>
                <w:rFonts w:ascii="Times New Roman" w:hAnsi="Times New Roman" w:cs="Times New Roman"/>
                <w:sz w:val="24"/>
                <w:szCs w:val="24"/>
              </w:rPr>
            </w:pPr>
          </w:p>
        </w:tc>
        <w:tc>
          <w:tcPr>
            <w:tcW w:w="3005"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ТС, отвечающее экологическому показателю Евро-3</w:t>
            </w:r>
          </w:p>
        </w:tc>
        <w:tc>
          <w:tcPr>
            <w:tcW w:w="900" w:type="dxa"/>
          </w:tcPr>
          <w:p w:rsidR="004A50F7" w:rsidRPr="004A50F7" w:rsidRDefault="004A50F7">
            <w:pPr>
              <w:pStyle w:val="ConsPlusNormal"/>
              <w:jc w:val="right"/>
              <w:rPr>
                <w:rFonts w:ascii="Times New Roman" w:hAnsi="Times New Roman" w:cs="Times New Roman"/>
                <w:sz w:val="24"/>
                <w:szCs w:val="24"/>
              </w:rPr>
            </w:pPr>
            <w:r w:rsidRPr="004A50F7">
              <w:rPr>
                <w:rFonts w:ascii="Times New Roman" w:hAnsi="Times New Roman" w:cs="Times New Roman"/>
                <w:sz w:val="24"/>
                <w:szCs w:val="24"/>
              </w:rPr>
              <w:t>30</w:t>
            </w:r>
          </w:p>
        </w:tc>
      </w:tr>
      <w:tr w:rsidR="004A50F7" w:rsidRPr="004A50F7">
        <w:tc>
          <w:tcPr>
            <w:tcW w:w="567" w:type="dxa"/>
            <w:vMerge/>
          </w:tcPr>
          <w:p w:rsidR="004A50F7" w:rsidRPr="004A50F7" w:rsidRDefault="004A50F7">
            <w:pPr>
              <w:pStyle w:val="ConsPlusNormal"/>
              <w:rPr>
                <w:rFonts w:ascii="Times New Roman" w:hAnsi="Times New Roman" w:cs="Times New Roman"/>
                <w:sz w:val="24"/>
                <w:szCs w:val="24"/>
              </w:rPr>
            </w:pPr>
          </w:p>
        </w:tc>
        <w:tc>
          <w:tcPr>
            <w:tcW w:w="4592" w:type="dxa"/>
            <w:vMerge/>
          </w:tcPr>
          <w:p w:rsidR="004A50F7" w:rsidRPr="004A50F7" w:rsidRDefault="004A50F7">
            <w:pPr>
              <w:pStyle w:val="ConsPlusNormal"/>
              <w:rPr>
                <w:rFonts w:ascii="Times New Roman" w:hAnsi="Times New Roman" w:cs="Times New Roman"/>
                <w:sz w:val="24"/>
                <w:szCs w:val="24"/>
              </w:rPr>
            </w:pPr>
          </w:p>
        </w:tc>
        <w:tc>
          <w:tcPr>
            <w:tcW w:w="3005"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ТС, отвечающее экологическому показателю Евро-4</w:t>
            </w:r>
          </w:p>
        </w:tc>
        <w:tc>
          <w:tcPr>
            <w:tcW w:w="900" w:type="dxa"/>
          </w:tcPr>
          <w:p w:rsidR="004A50F7" w:rsidRPr="004A50F7" w:rsidRDefault="004A50F7">
            <w:pPr>
              <w:pStyle w:val="ConsPlusNormal"/>
              <w:jc w:val="right"/>
              <w:rPr>
                <w:rFonts w:ascii="Times New Roman" w:hAnsi="Times New Roman" w:cs="Times New Roman"/>
                <w:sz w:val="24"/>
                <w:szCs w:val="24"/>
              </w:rPr>
            </w:pPr>
            <w:r w:rsidRPr="004A50F7">
              <w:rPr>
                <w:rFonts w:ascii="Times New Roman" w:hAnsi="Times New Roman" w:cs="Times New Roman"/>
                <w:sz w:val="24"/>
                <w:szCs w:val="24"/>
              </w:rPr>
              <w:t>40</w:t>
            </w:r>
          </w:p>
        </w:tc>
      </w:tr>
      <w:tr w:rsidR="004A50F7" w:rsidRPr="004A50F7">
        <w:tc>
          <w:tcPr>
            <w:tcW w:w="567" w:type="dxa"/>
            <w:vMerge/>
          </w:tcPr>
          <w:p w:rsidR="004A50F7" w:rsidRPr="004A50F7" w:rsidRDefault="004A50F7">
            <w:pPr>
              <w:pStyle w:val="ConsPlusNormal"/>
              <w:rPr>
                <w:rFonts w:ascii="Times New Roman" w:hAnsi="Times New Roman" w:cs="Times New Roman"/>
                <w:sz w:val="24"/>
                <w:szCs w:val="24"/>
              </w:rPr>
            </w:pPr>
          </w:p>
        </w:tc>
        <w:tc>
          <w:tcPr>
            <w:tcW w:w="4592" w:type="dxa"/>
            <w:vMerge/>
          </w:tcPr>
          <w:p w:rsidR="004A50F7" w:rsidRPr="004A50F7" w:rsidRDefault="004A50F7">
            <w:pPr>
              <w:pStyle w:val="ConsPlusNormal"/>
              <w:rPr>
                <w:rFonts w:ascii="Times New Roman" w:hAnsi="Times New Roman" w:cs="Times New Roman"/>
                <w:sz w:val="24"/>
                <w:szCs w:val="24"/>
              </w:rPr>
            </w:pPr>
          </w:p>
        </w:tc>
        <w:tc>
          <w:tcPr>
            <w:tcW w:w="3005"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ТС, отвечающее экологическому показателю выше Евро-4</w:t>
            </w:r>
          </w:p>
        </w:tc>
        <w:tc>
          <w:tcPr>
            <w:tcW w:w="900" w:type="dxa"/>
          </w:tcPr>
          <w:p w:rsidR="004A50F7" w:rsidRPr="004A50F7" w:rsidRDefault="004A50F7">
            <w:pPr>
              <w:pStyle w:val="ConsPlusNormal"/>
              <w:jc w:val="right"/>
              <w:rPr>
                <w:rFonts w:ascii="Times New Roman" w:hAnsi="Times New Roman" w:cs="Times New Roman"/>
                <w:sz w:val="24"/>
                <w:szCs w:val="24"/>
              </w:rPr>
            </w:pPr>
            <w:r w:rsidRPr="004A50F7">
              <w:rPr>
                <w:rFonts w:ascii="Times New Roman" w:hAnsi="Times New Roman" w:cs="Times New Roman"/>
                <w:sz w:val="24"/>
                <w:szCs w:val="24"/>
              </w:rPr>
              <w:t>50</w:t>
            </w:r>
          </w:p>
        </w:tc>
      </w:tr>
      <w:tr w:rsidR="004A50F7" w:rsidRPr="004A50F7">
        <w:tc>
          <w:tcPr>
            <w:tcW w:w="567" w:type="dxa"/>
            <w:vMerge/>
          </w:tcPr>
          <w:p w:rsidR="004A50F7" w:rsidRPr="004A50F7" w:rsidRDefault="004A50F7">
            <w:pPr>
              <w:pStyle w:val="ConsPlusNormal"/>
              <w:rPr>
                <w:rFonts w:ascii="Times New Roman" w:hAnsi="Times New Roman" w:cs="Times New Roman"/>
                <w:sz w:val="24"/>
                <w:szCs w:val="24"/>
              </w:rPr>
            </w:pPr>
          </w:p>
        </w:tc>
        <w:tc>
          <w:tcPr>
            <w:tcW w:w="4592" w:type="dxa"/>
            <w:vMerge/>
          </w:tcPr>
          <w:p w:rsidR="004A50F7" w:rsidRPr="004A50F7" w:rsidRDefault="004A50F7">
            <w:pPr>
              <w:pStyle w:val="ConsPlusNormal"/>
              <w:rPr>
                <w:rFonts w:ascii="Times New Roman" w:hAnsi="Times New Roman" w:cs="Times New Roman"/>
                <w:sz w:val="24"/>
                <w:szCs w:val="24"/>
              </w:rPr>
            </w:pPr>
          </w:p>
        </w:tc>
        <w:tc>
          <w:tcPr>
            <w:tcW w:w="3005"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ТС, использующее в качестве моторного топлива природный газ (метан)</w:t>
            </w:r>
          </w:p>
        </w:tc>
        <w:tc>
          <w:tcPr>
            <w:tcW w:w="900" w:type="dxa"/>
          </w:tcPr>
          <w:p w:rsidR="004A50F7" w:rsidRPr="004A50F7" w:rsidRDefault="004A50F7">
            <w:pPr>
              <w:pStyle w:val="ConsPlusNormal"/>
              <w:jc w:val="right"/>
              <w:rPr>
                <w:rFonts w:ascii="Times New Roman" w:hAnsi="Times New Roman" w:cs="Times New Roman"/>
                <w:sz w:val="24"/>
                <w:szCs w:val="24"/>
              </w:rPr>
            </w:pPr>
            <w:r w:rsidRPr="004A50F7">
              <w:rPr>
                <w:rFonts w:ascii="Times New Roman" w:hAnsi="Times New Roman" w:cs="Times New Roman"/>
                <w:sz w:val="24"/>
                <w:szCs w:val="24"/>
              </w:rPr>
              <w:t>50</w:t>
            </w:r>
          </w:p>
        </w:tc>
      </w:tr>
    </w:tbl>
    <w:p w:rsidR="004A50F7" w:rsidRPr="004A50F7" w:rsidRDefault="004A50F7">
      <w:pPr>
        <w:pStyle w:val="ConsPlusNormal"/>
        <w:jc w:val="both"/>
        <w:rPr>
          <w:rFonts w:ascii="Times New Roman" w:hAnsi="Times New Roman" w:cs="Times New Roman"/>
          <w:sz w:val="24"/>
          <w:szCs w:val="24"/>
        </w:rPr>
      </w:pPr>
    </w:p>
    <w:p w:rsidR="004A50F7" w:rsidRPr="004A50F7" w:rsidRDefault="004A50F7">
      <w:pPr>
        <w:pStyle w:val="ConsPlusNormal"/>
        <w:ind w:firstLine="540"/>
        <w:jc w:val="both"/>
        <w:rPr>
          <w:rFonts w:ascii="Times New Roman" w:hAnsi="Times New Roman" w:cs="Times New Roman"/>
          <w:sz w:val="24"/>
          <w:szCs w:val="24"/>
        </w:rPr>
      </w:pPr>
      <w:r w:rsidRPr="004A50F7">
        <w:rPr>
          <w:rFonts w:ascii="Times New Roman" w:hAnsi="Times New Roman" w:cs="Times New Roman"/>
          <w:sz w:val="24"/>
          <w:szCs w:val="24"/>
        </w:rPr>
        <w:t>4. Максимальный срок эксплуатации ТС, предлагаемых участником открытого конкурса для осуществления регулярных перевозок в течение срока действия права осуществления перевозок по маршруту регулярных перевозок (</w:t>
      </w:r>
      <w:proofErr w:type="spellStart"/>
      <w:r w:rsidRPr="004A50F7">
        <w:rPr>
          <w:rFonts w:ascii="Times New Roman" w:hAnsi="Times New Roman" w:cs="Times New Roman"/>
          <w:sz w:val="24"/>
          <w:szCs w:val="24"/>
        </w:rPr>
        <w:t>Ксэтс</w:t>
      </w:r>
      <w:proofErr w:type="spellEnd"/>
      <w:r w:rsidRPr="004A50F7">
        <w:rPr>
          <w:rFonts w:ascii="Times New Roman" w:hAnsi="Times New Roman" w:cs="Times New Roman"/>
          <w:sz w:val="24"/>
          <w:szCs w:val="24"/>
        </w:rPr>
        <w:t>).</w:t>
      </w:r>
    </w:p>
    <w:p w:rsidR="004A50F7" w:rsidRPr="004A50F7" w:rsidRDefault="004A50F7">
      <w:pPr>
        <w:pStyle w:val="ConsPlusNormal"/>
        <w:spacing w:before="220"/>
        <w:ind w:firstLine="540"/>
        <w:jc w:val="both"/>
        <w:rPr>
          <w:rFonts w:ascii="Times New Roman" w:hAnsi="Times New Roman" w:cs="Times New Roman"/>
          <w:sz w:val="24"/>
          <w:szCs w:val="24"/>
        </w:rPr>
      </w:pPr>
      <w:r w:rsidRPr="004A50F7">
        <w:rPr>
          <w:rFonts w:ascii="Times New Roman" w:hAnsi="Times New Roman" w:cs="Times New Roman"/>
          <w:sz w:val="24"/>
          <w:szCs w:val="24"/>
        </w:rPr>
        <w:t>Срок эксплуатации ТС определяется на дату вскрытия Заявки в открытом конкурсе.</w:t>
      </w:r>
    </w:p>
    <w:p w:rsidR="004A50F7" w:rsidRPr="004A50F7" w:rsidRDefault="004A50F7">
      <w:pPr>
        <w:pStyle w:val="ConsPlusNormal"/>
        <w:spacing w:before="220"/>
        <w:ind w:firstLine="540"/>
        <w:jc w:val="both"/>
        <w:rPr>
          <w:rFonts w:ascii="Times New Roman" w:hAnsi="Times New Roman" w:cs="Times New Roman"/>
          <w:sz w:val="24"/>
          <w:szCs w:val="24"/>
        </w:rPr>
      </w:pPr>
      <w:r w:rsidRPr="004A50F7">
        <w:rPr>
          <w:rFonts w:ascii="Times New Roman" w:hAnsi="Times New Roman" w:cs="Times New Roman"/>
          <w:sz w:val="24"/>
          <w:szCs w:val="24"/>
        </w:rPr>
        <w:t>Значение критерия для его балльной оценки рассчитывается как среднеарифметическое значение в баллах на 1 единицу ТС основного и подменного фондов, предлагаемых участником открытого конкурса для осуществления регулярных перевозок в течение срока действия права осуществления перевозок по маршруту регулярных перевозок. Предлагаемое участником открытого конкурса количество ТС подменного фонда должно соответствовать допустимому количеству ТС, предусмотренному требованиями к осуществлению на территории городского округа города Калуги перевозок по муниципальным маршрутам регулярных перевозок по нерегулируемым тарифам.</w:t>
      </w:r>
    </w:p>
    <w:p w:rsidR="004A50F7" w:rsidRPr="004A50F7" w:rsidRDefault="004A50F7">
      <w:pPr>
        <w:pStyle w:val="ConsPlusNormal"/>
        <w:spacing w:before="220"/>
        <w:ind w:firstLine="540"/>
        <w:jc w:val="both"/>
        <w:rPr>
          <w:rFonts w:ascii="Times New Roman" w:hAnsi="Times New Roman" w:cs="Times New Roman"/>
          <w:sz w:val="24"/>
          <w:szCs w:val="24"/>
        </w:rPr>
      </w:pPr>
      <w:r w:rsidRPr="004A50F7">
        <w:rPr>
          <w:rFonts w:ascii="Times New Roman" w:hAnsi="Times New Roman" w:cs="Times New Roman"/>
          <w:sz w:val="24"/>
          <w:szCs w:val="24"/>
        </w:rPr>
        <w:t xml:space="preserve">Для осуществления расчетов </w:t>
      </w:r>
      <w:proofErr w:type="spellStart"/>
      <w:r w:rsidRPr="004A50F7">
        <w:rPr>
          <w:rFonts w:ascii="Times New Roman" w:hAnsi="Times New Roman" w:cs="Times New Roman"/>
          <w:sz w:val="24"/>
          <w:szCs w:val="24"/>
        </w:rPr>
        <w:t>Ксэтс</w:t>
      </w:r>
      <w:proofErr w:type="spellEnd"/>
      <w:r w:rsidRPr="004A50F7">
        <w:rPr>
          <w:rFonts w:ascii="Times New Roman" w:hAnsi="Times New Roman" w:cs="Times New Roman"/>
          <w:sz w:val="24"/>
          <w:szCs w:val="24"/>
        </w:rPr>
        <w:t xml:space="preserve"> определяется по формуле:</w:t>
      </w:r>
    </w:p>
    <w:p w:rsidR="004A50F7" w:rsidRPr="004A50F7" w:rsidRDefault="004A50F7">
      <w:pPr>
        <w:pStyle w:val="ConsPlusNormal"/>
        <w:jc w:val="both"/>
        <w:rPr>
          <w:rFonts w:ascii="Times New Roman" w:hAnsi="Times New Roman" w:cs="Times New Roman"/>
          <w:sz w:val="24"/>
          <w:szCs w:val="24"/>
        </w:rPr>
      </w:pPr>
    </w:p>
    <w:p w:rsidR="004A50F7" w:rsidRPr="004A50F7" w:rsidRDefault="004A50F7">
      <w:pPr>
        <w:pStyle w:val="ConsPlusNormal"/>
        <w:ind w:firstLine="540"/>
        <w:jc w:val="both"/>
        <w:rPr>
          <w:rFonts w:ascii="Times New Roman" w:hAnsi="Times New Roman" w:cs="Times New Roman"/>
          <w:sz w:val="24"/>
          <w:szCs w:val="24"/>
        </w:rPr>
      </w:pPr>
      <w:proofErr w:type="spellStart"/>
      <w:r w:rsidRPr="004A50F7">
        <w:rPr>
          <w:rFonts w:ascii="Times New Roman" w:hAnsi="Times New Roman" w:cs="Times New Roman"/>
          <w:sz w:val="24"/>
          <w:szCs w:val="24"/>
        </w:rPr>
        <w:t>Ксэтс</w:t>
      </w:r>
      <w:proofErr w:type="spellEnd"/>
      <w:r w:rsidRPr="004A50F7">
        <w:rPr>
          <w:rFonts w:ascii="Times New Roman" w:hAnsi="Times New Roman" w:cs="Times New Roman"/>
          <w:sz w:val="24"/>
          <w:szCs w:val="24"/>
        </w:rPr>
        <w:t xml:space="preserve"> = </w:t>
      </w:r>
      <w:proofErr w:type="spellStart"/>
      <w:r w:rsidRPr="004A50F7">
        <w:rPr>
          <w:rFonts w:ascii="Times New Roman" w:hAnsi="Times New Roman" w:cs="Times New Roman"/>
          <w:sz w:val="24"/>
          <w:szCs w:val="24"/>
        </w:rPr>
        <w:t>Ксэтсо</w:t>
      </w:r>
      <w:proofErr w:type="spellEnd"/>
      <w:r w:rsidRPr="004A50F7">
        <w:rPr>
          <w:rFonts w:ascii="Times New Roman" w:hAnsi="Times New Roman" w:cs="Times New Roman"/>
          <w:sz w:val="24"/>
          <w:szCs w:val="24"/>
        </w:rPr>
        <w:t xml:space="preserve"> + </w:t>
      </w:r>
      <w:proofErr w:type="spellStart"/>
      <w:r w:rsidRPr="004A50F7">
        <w:rPr>
          <w:rFonts w:ascii="Times New Roman" w:hAnsi="Times New Roman" w:cs="Times New Roman"/>
          <w:sz w:val="24"/>
          <w:szCs w:val="24"/>
        </w:rPr>
        <w:t>Ксэтсп</w:t>
      </w:r>
      <w:proofErr w:type="spellEnd"/>
      <w:r w:rsidRPr="004A50F7">
        <w:rPr>
          <w:rFonts w:ascii="Times New Roman" w:hAnsi="Times New Roman" w:cs="Times New Roman"/>
          <w:sz w:val="24"/>
          <w:szCs w:val="24"/>
        </w:rPr>
        <w:t>,</w:t>
      </w:r>
    </w:p>
    <w:p w:rsidR="004A50F7" w:rsidRPr="004A50F7" w:rsidRDefault="004A50F7">
      <w:pPr>
        <w:pStyle w:val="ConsPlusNormal"/>
        <w:jc w:val="both"/>
        <w:rPr>
          <w:rFonts w:ascii="Times New Roman" w:hAnsi="Times New Roman" w:cs="Times New Roman"/>
          <w:sz w:val="24"/>
          <w:szCs w:val="24"/>
        </w:rPr>
      </w:pPr>
    </w:p>
    <w:p w:rsidR="004A50F7" w:rsidRPr="004A50F7" w:rsidRDefault="004A50F7">
      <w:pPr>
        <w:pStyle w:val="ConsPlusNormal"/>
        <w:ind w:firstLine="540"/>
        <w:jc w:val="both"/>
        <w:rPr>
          <w:rFonts w:ascii="Times New Roman" w:hAnsi="Times New Roman" w:cs="Times New Roman"/>
          <w:sz w:val="24"/>
          <w:szCs w:val="24"/>
        </w:rPr>
      </w:pPr>
      <w:r w:rsidRPr="004A50F7">
        <w:rPr>
          <w:rFonts w:ascii="Times New Roman" w:hAnsi="Times New Roman" w:cs="Times New Roman"/>
          <w:sz w:val="24"/>
          <w:szCs w:val="24"/>
        </w:rPr>
        <w:t xml:space="preserve">где </w:t>
      </w:r>
      <w:proofErr w:type="spellStart"/>
      <w:r w:rsidRPr="004A50F7">
        <w:rPr>
          <w:rFonts w:ascii="Times New Roman" w:hAnsi="Times New Roman" w:cs="Times New Roman"/>
          <w:sz w:val="24"/>
          <w:szCs w:val="24"/>
        </w:rPr>
        <w:t>Ксэтс</w:t>
      </w:r>
      <w:proofErr w:type="spellEnd"/>
      <w:r w:rsidRPr="004A50F7">
        <w:rPr>
          <w:rFonts w:ascii="Times New Roman" w:hAnsi="Times New Roman" w:cs="Times New Roman"/>
          <w:sz w:val="24"/>
          <w:szCs w:val="24"/>
        </w:rPr>
        <w:t xml:space="preserve"> - значение критерия;</w:t>
      </w:r>
    </w:p>
    <w:p w:rsidR="004A50F7" w:rsidRPr="004A50F7" w:rsidRDefault="004A50F7">
      <w:pPr>
        <w:pStyle w:val="ConsPlusNormal"/>
        <w:spacing w:before="220"/>
        <w:ind w:firstLine="540"/>
        <w:jc w:val="both"/>
        <w:rPr>
          <w:rFonts w:ascii="Times New Roman" w:hAnsi="Times New Roman" w:cs="Times New Roman"/>
          <w:sz w:val="24"/>
          <w:szCs w:val="24"/>
        </w:rPr>
      </w:pPr>
      <w:proofErr w:type="spellStart"/>
      <w:r w:rsidRPr="004A50F7">
        <w:rPr>
          <w:rFonts w:ascii="Times New Roman" w:hAnsi="Times New Roman" w:cs="Times New Roman"/>
          <w:sz w:val="24"/>
          <w:szCs w:val="24"/>
        </w:rPr>
        <w:t>Ксэтсо</w:t>
      </w:r>
      <w:proofErr w:type="spellEnd"/>
      <w:r w:rsidRPr="004A50F7">
        <w:rPr>
          <w:rFonts w:ascii="Times New Roman" w:hAnsi="Times New Roman" w:cs="Times New Roman"/>
          <w:sz w:val="24"/>
          <w:szCs w:val="24"/>
        </w:rPr>
        <w:t xml:space="preserve"> - сумма баллов по всем ТС основного фонда;</w:t>
      </w:r>
    </w:p>
    <w:p w:rsidR="004A50F7" w:rsidRPr="004A50F7" w:rsidRDefault="004A50F7">
      <w:pPr>
        <w:pStyle w:val="ConsPlusNormal"/>
        <w:spacing w:before="220"/>
        <w:ind w:firstLine="540"/>
        <w:jc w:val="both"/>
        <w:rPr>
          <w:rFonts w:ascii="Times New Roman" w:hAnsi="Times New Roman" w:cs="Times New Roman"/>
          <w:sz w:val="24"/>
          <w:szCs w:val="24"/>
        </w:rPr>
      </w:pPr>
      <w:proofErr w:type="spellStart"/>
      <w:r w:rsidRPr="004A50F7">
        <w:rPr>
          <w:rFonts w:ascii="Times New Roman" w:hAnsi="Times New Roman" w:cs="Times New Roman"/>
          <w:sz w:val="24"/>
          <w:szCs w:val="24"/>
        </w:rPr>
        <w:t>Ксэтсп</w:t>
      </w:r>
      <w:proofErr w:type="spellEnd"/>
      <w:r w:rsidRPr="004A50F7">
        <w:rPr>
          <w:rFonts w:ascii="Times New Roman" w:hAnsi="Times New Roman" w:cs="Times New Roman"/>
          <w:sz w:val="24"/>
          <w:szCs w:val="24"/>
        </w:rPr>
        <w:t xml:space="preserve"> - сумма баллов по всем ТС подменного фонда.</w:t>
      </w:r>
    </w:p>
    <w:p w:rsidR="004A50F7" w:rsidRPr="004A50F7" w:rsidRDefault="004A50F7">
      <w:pPr>
        <w:pStyle w:val="ConsPlusNormal"/>
        <w:spacing w:before="220"/>
        <w:ind w:firstLine="540"/>
        <w:jc w:val="both"/>
        <w:rPr>
          <w:rFonts w:ascii="Times New Roman" w:hAnsi="Times New Roman" w:cs="Times New Roman"/>
          <w:sz w:val="24"/>
          <w:szCs w:val="24"/>
        </w:rPr>
      </w:pPr>
      <w:r w:rsidRPr="004A50F7">
        <w:rPr>
          <w:rFonts w:ascii="Times New Roman" w:hAnsi="Times New Roman" w:cs="Times New Roman"/>
          <w:sz w:val="24"/>
          <w:szCs w:val="24"/>
        </w:rPr>
        <w:t xml:space="preserve">Для участников договора простого товарищества значения </w:t>
      </w:r>
      <w:proofErr w:type="spellStart"/>
      <w:r w:rsidRPr="004A50F7">
        <w:rPr>
          <w:rFonts w:ascii="Times New Roman" w:hAnsi="Times New Roman" w:cs="Times New Roman"/>
          <w:sz w:val="24"/>
          <w:szCs w:val="24"/>
        </w:rPr>
        <w:t>Ксэтсо</w:t>
      </w:r>
      <w:proofErr w:type="spellEnd"/>
      <w:r w:rsidRPr="004A50F7">
        <w:rPr>
          <w:rFonts w:ascii="Times New Roman" w:hAnsi="Times New Roman" w:cs="Times New Roman"/>
          <w:sz w:val="24"/>
          <w:szCs w:val="24"/>
        </w:rPr>
        <w:t xml:space="preserve"> и </w:t>
      </w:r>
      <w:proofErr w:type="spellStart"/>
      <w:r w:rsidRPr="004A50F7">
        <w:rPr>
          <w:rFonts w:ascii="Times New Roman" w:hAnsi="Times New Roman" w:cs="Times New Roman"/>
          <w:sz w:val="24"/>
          <w:szCs w:val="24"/>
        </w:rPr>
        <w:t>Ксэтсп</w:t>
      </w:r>
      <w:proofErr w:type="spellEnd"/>
      <w:r w:rsidRPr="004A50F7">
        <w:rPr>
          <w:rFonts w:ascii="Times New Roman" w:hAnsi="Times New Roman" w:cs="Times New Roman"/>
          <w:sz w:val="24"/>
          <w:szCs w:val="24"/>
        </w:rPr>
        <w:t xml:space="preserve"> рассчитываются по каждому участнику договора простого товарищества.</w:t>
      </w:r>
    </w:p>
    <w:p w:rsidR="004A50F7" w:rsidRPr="004A50F7" w:rsidRDefault="004A50F7">
      <w:pPr>
        <w:pStyle w:val="ConsPlusNormal"/>
        <w:spacing w:before="220"/>
        <w:ind w:firstLine="540"/>
        <w:jc w:val="both"/>
        <w:rPr>
          <w:rFonts w:ascii="Times New Roman" w:hAnsi="Times New Roman" w:cs="Times New Roman"/>
          <w:sz w:val="24"/>
          <w:szCs w:val="24"/>
        </w:rPr>
      </w:pPr>
      <w:r w:rsidRPr="004A50F7">
        <w:rPr>
          <w:rFonts w:ascii="Times New Roman" w:hAnsi="Times New Roman" w:cs="Times New Roman"/>
          <w:sz w:val="24"/>
          <w:szCs w:val="24"/>
        </w:rPr>
        <w:t xml:space="preserve">Для осуществления расчетов </w:t>
      </w:r>
      <w:proofErr w:type="spellStart"/>
      <w:r w:rsidRPr="004A50F7">
        <w:rPr>
          <w:rFonts w:ascii="Times New Roman" w:hAnsi="Times New Roman" w:cs="Times New Roman"/>
          <w:sz w:val="24"/>
          <w:szCs w:val="24"/>
        </w:rPr>
        <w:t>Ксэтсо</w:t>
      </w:r>
      <w:proofErr w:type="spellEnd"/>
      <w:r w:rsidRPr="004A50F7">
        <w:rPr>
          <w:rFonts w:ascii="Times New Roman" w:hAnsi="Times New Roman" w:cs="Times New Roman"/>
          <w:sz w:val="24"/>
          <w:szCs w:val="24"/>
        </w:rPr>
        <w:t xml:space="preserve"> и </w:t>
      </w:r>
      <w:proofErr w:type="spellStart"/>
      <w:r w:rsidRPr="004A50F7">
        <w:rPr>
          <w:rFonts w:ascii="Times New Roman" w:hAnsi="Times New Roman" w:cs="Times New Roman"/>
          <w:sz w:val="24"/>
          <w:szCs w:val="24"/>
        </w:rPr>
        <w:t>Ксэтсп</w:t>
      </w:r>
      <w:proofErr w:type="spellEnd"/>
      <w:r w:rsidRPr="004A50F7">
        <w:rPr>
          <w:rFonts w:ascii="Times New Roman" w:hAnsi="Times New Roman" w:cs="Times New Roman"/>
          <w:sz w:val="24"/>
          <w:szCs w:val="24"/>
        </w:rPr>
        <w:t xml:space="preserve"> определяются по формулам:</w:t>
      </w:r>
    </w:p>
    <w:p w:rsidR="004A50F7" w:rsidRPr="004A50F7" w:rsidRDefault="004A50F7">
      <w:pPr>
        <w:pStyle w:val="ConsPlusNormal"/>
        <w:jc w:val="both"/>
        <w:rPr>
          <w:rFonts w:ascii="Times New Roman" w:hAnsi="Times New Roman" w:cs="Times New Roman"/>
          <w:sz w:val="24"/>
          <w:szCs w:val="24"/>
        </w:rPr>
      </w:pPr>
    </w:p>
    <w:p w:rsidR="004A50F7" w:rsidRPr="004A50F7" w:rsidRDefault="004A50F7">
      <w:pPr>
        <w:pStyle w:val="ConsPlusNormal"/>
        <w:ind w:firstLine="540"/>
        <w:jc w:val="both"/>
        <w:rPr>
          <w:rFonts w:ascii="Times New Roman" w:hAnsi="Times New Roman" w:cs="Times New Roman"/>
          <w:sz w:val="24"/>
          <w:szCs w:val="24"/>
        </w:rPr>
      </w:pPr>
      <w:r w:rsidRPr="004A50F7">
        <w:rPr>
          <w:rFonts w:ascii="Times New Roman" w:hAnsi="Times New Roman" w:cs="Times New Roman"/>
          <w:noProof/>
          <w:position w:val="-26"/>
          <w:sz w:val="24"/>
          <w:szCs w:val="24"/>
        </w:rPr>
        <w:drawing>
          <wp:inline distT="0" distB="0" distL="0" distR="0">
            <wp:extent cx="2891790" cy="471805"/>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91790" cy="471805"/>
                    </a:xfrm>
                    <a:prstGeom prst="rect">
                      <a:avLst/>
                    </a:prstGeom>
                    <a:noFill/>
                    <a:ln>
                      <a:noFill/>
                    </a:ln>
                  </pic:spPr>
                </pic:pic>
              </a:graphicData>
            </a:graphic>
          </wp:inline>
        </w:drawing>
      </w:r>
    </w:p>
    <w:p w:rsidR="004A50F7" w:rsidRPr="004A50F7" w:rsidRDefault="004A50F7">
      <w:pPr>
        <w:pStyle w:val="ConsPlusNormal"/>
        <w:jc w:val="both"/>
        <w:rPr>
          <w:rFonts w:ascii="Times New Roman" w:hAnsi="Times New Roman" w:cs="Times New Roman"/>
          <w:sz w:val="24"/>
          <w:szCs w:val="24"/>
        </w:rPr>
      </w:pPr>
    </w:p>
    <w:p w:rsidR="004A50F7" w:rsidRPr="004A50F7" w:rsidRDefault="004A50F7">
      <w:pPr>
        <w:pStyle w:val="ConsPlusNormal"/>
        <w:ind w:firstLine="540"/>
        <w:jc w:val="both"/>
        <w:rPr>
          <w:rFonts w:ascii="Times New Roman" w:hAnsi="Times New Roman" w:cs="Times New Roman"/>
          <w:sz w:val="24"/>
          <w:szCs w:val="24"/>
        </w:rPr>
      </w:pPr>
      <w:r w:rsidRPr="004A50F7">
        <w:rPr>
          <w:rFonts w:ascii="Times New Roman" w:hAnsi="Times New Roman" w:cs="Times New Roman"/>
          <w:sz w:val="24"/>
          <w:szCs w:val="24"/>
        </w:rPr>
        <w:t xml:space="preserve">где </w:t>
      </w:r>
      <w:proofErr w:type="spellStart"/>
      <w:r w:rsidRPr="004A50F7">
        <w:rPr>
          <w:rFonts w:ascii="Times New Roman" w:hAnsi="Times New Roman" w:cs="Times New Roman"/>
          <w:sz w:val="24"/>
          <w:szCs w:val="24"/>
        </w:rPr>
        <w:t>КОЛтсоi</w:t>
      </w:r>
      <w:proofErr w:type="spellEnd"/>
      <w:r w:rsidRPr="004A50F7">
        <w:rPr>
          <w:rFonts w:ascii="Times New Roman" w:hAnsi="Times New Roman" w:cs="Times New Roman"/>
          <w:sz w:val="24"/>
          <w:szCs w:val="24"/>
        </w:rPr>
        <w:t xml:space="preserve"> - количество ТС по i-</w:t>
      </w:r>
      <w:proofErr w:type="spellStart"/>
      <w:r w:rsidRPr="004A50F7">
        <w:rPr>
          <w:rFonts w:ascii="Times New Roman" w:hAnsi="Times New Roman" w:cs="Times New Roman"/>
          <w:sz w:val="24"/>
          <w:szCs w:val="24"/>
        </w:rPr>
        <w:t>му</w:t>
      </w:r>
      <w:proofErr w:type="spellEnd"/>
      <w:r w:rsidRPr="004A50F7">
        <w:rPr>
          <w:rFonts w:ascii="Times New Roman" w:hAnsi="Times New Roman" w:cs="Times New Roman"/>
          <w:sz w:val="24"/>
          <w:szCs w:val="24"/>
        </w:rPr>
        <w:t xml:space="preserve"> показателю для основного фонда ТС;</w:t>
      </w:r>
    </w:p>
    <w:p w:rsidR="004A50F7" w:rsidRPr="004A50F7" w:rsidRDefault="004A50F7">
      <w:pPr>
        <w:pStyle w:val="ConsPlusNormal"/>
        <w:spacing w:before="220"/>
        <w:ind w:firstLine="540"/>
        <w:jc w:val="both"/>
        <w:rPr>
          <w:rFonts w:ascii="Times New Roman" w:hAnsi="Times New Roman" w:cs="Times New Roman"/>
          <w:sz w:val="24"/>
          <w:szCs w:val="24"/>
        </w:rPr>
      </w:pPr>
      <w:proofErr w:type="spellStart"/>
      <w:r w:rsidRPr="004A50F7">
        <w:rPr>
          <w:rFonts w:ascii="Times New Roman" w:hAnsi="Times New Roman" w:cs="Times New Roman"/>
          <w:sz w:val="24"/>
          <w:szCs w:val="24"/>
        </w:rPr>
        <w:t>Бi</w:t>
      </w:r>
      <w:proofErr w:type="spellEnd"/>
      <w:r w:rsidRPr="004A50F7">
        <w:rPr>
          <w:rFonts w:ascii="Times New Roman" w:hAnsi="Times New Roman" w:cs="Times New Roman"/>
          <w:sz w:val="24"/>
          <w:szCs w:val="24"/>
        </w:rPr>
        <w:t xml:space="preserve"> - количество баллов по i-</w:t>
      </w:r>
      <w:proofErr w:type="spellStart"/>
      <w:r w:rsidRPr="004A50F7">
        <w:rPr>
          <w:rFonts w:ascii="Times New Roman" w:hAnsi="Times New Roman" w:cs="Times New Roman"/>
          <w:sz w:val="24"/>
          <w:szCs w:val="24"/>
        </w:rPr>
        <w:t>му</w:t>
      </w:r>
      <w:proofErr w:type="spellEnd"/>
      <w:r w:rsidRPr="004A50F7">
        <w:rPr>
          <w:rFonts w:ascii="Times New Roman" w:hAnsi="Times New Roman" w:cs="Times New Roman"/>
          <w:sz w:val="24"/>
          <w:szCs w:val="24"/>
        </w:rPr>
        <w:t xml:space="preserve"> показателю для основного фонда ТС;</w:t>
      </w:r>
    </w:p>
    <w:p w:rsidR="004A50F7" w:rsidRPr="004A50F7" w:rsidRDefault="004A50F7">
      <w:pPr>
        <w:pStyle w:val="ConsPlusNormal"/>
        <w:spacing w:before="220"/>
        <w:ind w:firstLine="540"/>
        <w:jc w:val="both"/>
        <w:rPr>
          <w:rFonts w:ascii="Times New Roman" w:hAnsi="Times New Roman" w:cs="Times New Roman"/>
          <w:sz w:val="24"/>
          <w:szCs w:val="24"/>
        </w:rPr>
      </w:pPr>
      <w:r w:rsidRPr="004A50F7">
        <w:rPr>
          <w:rFonts w:ascii="Times New Roman" w:hAnsi="Times New Roman" w:cs="Times New Roman"/>
          <w:sz w:val="24"/>
          <w:szCs w:val="24"/>
        </w:rPr>
        <w:t>n - количество показателей для основного фонда ТС;</w:t>
      </w:r>
    </w:p>
    <w:p w:rsidR="004A50F7" w:rsidRPr="004A50F7" w:rsidRDefault="004A50F7">
      <w:pPr>
        <w:pStyle w:val="ConsPlusNormal"/>
        <w:spacing w:before="220"/>
        <w:ind w:firstLine="540"/>
        <w:jc w:val="both"/>
        <w:rPr>
          <w:rFonts w:ascii="Times New Roman" w:hAnsi="Times New Roman" w:cs="Times New Roman"/>
          <w:sz w:val="24"/>
          <w:szCs w:val="24"/>
        </w:rPr>
      </w:pPr>
      <w:proofErr w:type="spellStart"/>
      <w:r w:rsidRPr="004A50F7">
        <w:rPr>
          <w:rFonts w:ascii="Times New Roman" w:hAnsi="Times New Roman" w:cs="Times New Roman"/>
          <w:sz w:val="24"/>
          <w:szCs w:val="24"/>
        </w:rPr>
        <w:t>КОЛтсо</w:t>
      </w:r>
      <w:proofErr w:type="spellEnd"/>
      <w:r w:rsidRPr="004A50F7">
        <w:rPr>
          <w:rFonts w:ascii="Times New Roman" w:hAnsi="Times New Roman" w:cs="Times New Roman"/>
          <w:sz w:val="24"/>
          <w:szCs w:val="24"/>
        </w:rPr>
        <w:t xml:space="preserve"> - количество ТС основного фонда;</w:t>
      </w:r>
    </w:p>
    <w:p w:rsidR="004A50F7" w:rsidRPr="004A50F7" w:rsidRDefault="004A50F7">
      <w:pPr>
        <w:pStyle w:val="ConsPlusNormal"/>
        <w:spacing w:before="220"/>
        <w:ind w:firstLine="540"/>
        <w:jc w:val="both"/>
        <w:rPr>
          <w:rFonts w:ascii="Times New Roman" w:hAnsi="Times New Roman" w:cs="Times New Roman"/>
          <w:sz w:val="24"/>
          <w:szCs w:val="24"/>
        </w:rPr>
      </w:pPr>
      <w:proofErr w:type="spellStart"/>
      <w:r w:rsidRPr="004A50F7">
        <w:rPr>
          <w:rFonts w:ascii="Times New Roman" w:hAnsi="Times New Roman" w:cs="Times New Roman"/>
          <w:sz w:val="24"/>
          <w:szCs w:val="24"/>
        </w:rPr>
        <w:t>Кф</w:t>
      </w:r>
      <w:proofErr w:type="spellEnd"/>
      <w:r w:rsidRPr="004A50F7">
        <w:rPr>
          <w:rFonts w:ascii="Times New Roman" w:hAnsi="Times New Roman" w:cs="Times New Roman"/>
          <w:sz w:val="24"/>
          <w:szCs w:val="24"/>
        </w:rPr>
        <w:t xml:space="preserve"> - поправочный коэффициент устанавливается для каждого ТС основного фонда и подменного фонда, предлагаемого участником открытого конкурса для осуществления регулярных перевозок, в зависимости от наличия у участника открытого конкурса ТС и принимается равным:</w:t>
      </w:r>
    </w:p>
    <w:p w:rsidR="004A50F7" w:rsidRPr="004A50F7" w:rsidRDefault="004A50F7">
      <w:pPr>
        <w:pStyle w:val="ConsPlusNormal"/>
        <w:spacing w:before="220"/>
        <w:ind w:firstLine="540"/>
        <w:jc w:val="both"/>
        <w:rPr>
          <w:rFonts w:ascii="Times New Roman" w:hAnsi="Times New Roman" w:cs="Times New Roman"/>
          <w:sz w:val="24"/>
          <w:szCs w:val="24"/>
        </w:rPr>
      </w:pPr>
      <w:proofErr w:type="spellStart"/>
      <w:r w:rsidRPr="004A50F7">
        <w:rPr>
          <w:rFonts w:ascii="Times New Roman" w:hAnsi="Times New Roman" w:cs="Times New Roman"/>
          <w:sz w:val="24"/>
          <w:szCs w:val="24"/>
        </w:rPr>
        <w:t>Кф</w:t>
      </w:r>
      <w:proofErr w:type="spellEnd"/>
      <w:r w:rsidRPr="004A50F7">
        <w:rPr>
          <w:rFonts w:ascii="Times New Roman" w:hAnsi="Times New Roman" w:cs="Times New Roman"/>
          <w:sz w:val="24"/>
          <w:szCs w:val="24"/>
        </w:rPr>
        <w:t xml:space="preserve"> = 1 - наличие у участника открытого конкурса на праве собственности или на ином законном основании ТС, предлагаемого для осуществления регулярных перевозок;</w:t>
      </w:r>
    </w:p>
    <w:p w:rsidR="004A50F7" w:rsidRPr="004A50F7" w:rsidRDefault="004A50F7">
      <w:pPr>
        <w:pStyle w:val="ConsPlusNormal"/>
        <w:spacing w:before="220"/>
        <w:ind w:firstLine="540"/>
        <w:jc w:val="both"/>
        <w:rPr>
          <w:rFonts w:ascii="Times New Roman" w:hAnsi="Times New Roman" w:cs="Times New Roman"/>
          <w:sz w:val="24"/>
          <w:szCs w:val="24"/>
        </w:rPr>
      </w:pPr>
      <w:proofErr w:type="spellStart"/>
      <w:r w:rsidRPr="004A50F7">
        <w:rPr>
          <w:rFonts w:ascii="Times New Roman" w:hAnsi="Times New Roman" w:cs="Times New Roman"/>
          <w:sz w:val="24"/>
          <w:szCs w:val="24"/>
        </w:rPr>
        <w:t>Кф</w:t>
      </w:r>
      <w:proofErr w:type="spellEnd"/>
      <w:r w:rsidRPr="004A50F7">
        <w:rPr>
          <w:rFonts w:ascii="Times New Roman" w:hAnsi="Times New Roman" w:cs="Times New Roman"/>
          <w:sz w:val="24"/>
          <w:szCs w:val="24"/>
        </w:rPr>
        <w:t xml:space="preserve"> = 0,5 - наличие письменного обязательства участника открытого конкурса по приобретению ТС, предлагаемого для осуществления регулярных перевозок.</w:t>
      </w:r>
    </w:p>
    <w:p w:rsidR="004A50F7" w:rsidRPr="004A50F7" w:rsidRDefault="004A50F7">
      <w:pPr>
        <w:pStyle w:val="ConsPlusNormal"/>
        <w:jc w:val="both"/>
        <w:rPr>
          <w:rFonts w:ascii="Times New Roman" w:hAnsi="Times New Roman" w:cs="Times New Roman"/>
          <w:sz w:val="24"/>
          <w:szCs w:val="24"/>
        </w:rPr>
      </w:pPr>
    </w:p>
    <w:p w:rsidR="004A50F7" w:rsidRPr="004A50F7" w:rsidRDefault="004A50F7">
      <w:pPr>
        <w:pStyle w:val="ConsPlusNormal"/>
        <w:ind w:firstLine="540"/>
        <w:jc w:val="both"/>
        <w:rPr>
          <w:rFonts w:ascii="Times New Roman" w:hAnsi="Times New Roman" w:cs="Times New Roman"/>
          <w:sz w:val="24"/>
          <w:szCs w:val="24"/>
        </w:rPr>
      </w:pPr>
      <w:r w:rsidRPr="004A50F7">
        <w:rPr>
          <w:rFonts w:ascii="Times New Roman" w:hAnsi="Times New Roman" w:cs="Times New Roman"/>
          <w:noProof/>
          <w:position w:val="-26"/>
          <w:sz w:val="24"/>
          <w:szCs w:val="24"/>
        </w:rPr>
        <w:drawing>
          <wp:inline distT="0" distB="0" distL="0" distR="0">
            <wp:extent cx="2902585" cy="47180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02585" cy="471805"/>
                    </a:xfrm>
                    <a:prstGeom prst="rect">
                      <a:avLst/>
                    </a:prstGeom>
                    <a:noFill/>
                    <a:ln>
                      <a:noFill/>
                    </a:ln>
                  </pic:spPr>
                </pic:pic>
              </a:graphicData>
            </a:graphic>
          </wp:inline>
        </w:drawing>
      </w:r>
    </w:p>
    <w:p w:rsidR="004A50F7" w:rsidRPr="004A50F7" w:rsidRDefault="004A50F7">
      <w:pPr>
        <w:pStyle w:val="ConsPlusNormal"/>
        <w:jc w:val="both"/>
        <w:rPr>
          <w:rFonts w:ascii="Times New Roman" w:hAnsi="Times New Roman" w:cs="Times New Roman"/>
          <w:sz w:val="24"/>
          <w:szCs w:val="24"/>
        </w:rPr>
      </w:pPr>
    </w:p>
    <w:p w:rsidR="004A50F7" w:rsidRPr="004A50F7" w:rsidRDefault="004A50F7">
      <w:pPr>
        <w:pStyle w:val="ConsPlusNormal"/>
        <w:ind w:firstLine="540"/>
        <w:jc w:val="both"/>
        <w:rPr>
          <w:rFonts w:ascii="Times New Roman" w:hAnsi="Times New Roman" w:cs="Times New Roman"/>
          <w:sz w:val="24"/>
          <w:szCs w:val="24"/>
        </w:rPr>
      </w:pPr>
      <w:r w:rsidRPr="004A50F7">
        <w:rPr>
          <w:rFonts w:ascii="Times New Roman" w:hAnsi="Times New Roman" w:cs="Times New Roman"/>
          <w:sz w:val="24"/>
          <w:szCs w:val="24"/>
        </w:rPr>
        <w:t xml:space="preserve">где </w:t>
      </w:r>
      <w:proofErr w:type="spellStart"/>
      <w:r w:rsidRPr="004A50F7">
        <w:rPr>
          <w:rFonts w:ascii="Times New Roman" w:hAnsi="Times New Roman" w:cs="Times New Roman"/>
          <w:sz w:val="24"/>
          <w:szCs w:val="24"/>
        </w:rPr>
        <w:t>КОЛтспi</w:t>
      </w:r>
      <w:proofErr w:type="spellEnd"/>
      <w:r w:rsidRPr="004A50F7">
        <w:rPr>
          <w:rFonts w:ascii="Times New Roman" w:hAnsi="Times New Roman" w:cs="Times New Roman"/>
          <w:sz w:val="24"/>
          <w:szCs w:val="24"/>
        </w:rPr>
        <w:t xml:space="preserve"> - количество ТС по i-</w:t>
      </w:r>
      <w:proofErr w:type="spellStart"/>
      <w:r w:rsidRPr="004A50F7">
        <w:rPr>
          <w:rFonts w:ascii="Times New Roman" w:hAnsi="Times New Roman" w:cs="Times New Roman"/>
          <w:sz w:val="24"/>
          <w:szCs w:val="24"/>
        </w:rPr>
        <w:t>му</w:t>
      </w:r>
      <w:proofErr w:type="spellEnd"/>
      <w:r w:rsidRPr="004A50F7">
        <w:rPr>
          <w:rFonts w:ascii="Times New Roman" w:hAnsi="Times New Roman" w:cs="Times New Roman"/>
          <w:sz w:val="24"/>
          <w:szCs w:val="24"/>
        </w:rPr>
        <w:t xml:space="preserve"> показателю для подменного фонда ТС;</w:t>
      </w:r>
    </w:p>
    <w:p w:rsidR="004A50F7" w:rsidRPr="004A50F7" w:rsidRDefault="004A50F7">
      <w:pPr>
        <w:pStyle w:val="ConsPlusNormal"/>
        <w:spacing w:before="220"/>
        <w:ind w:firstLine="540"/>
        <w:jc w:val="both"/>
        <w:rPr>
          <w:rFonts w:ascii="Times New Roman" w:hAnsi="Times New Roman" w:cs="Times New Roman"/>
          <w:sz w:val="24"/>
          <w:szCs w:val="24"/>
        </w:rPr>
      </w:pPr>
      <w:proofErr w:type="spellStart"/>
      <w:r w:rsidRPr="004A50F7">
        <w:rPr>
          <w:rFonts w:ascii="Times New Roman" w:hAnsi="Times New Roman" w:cs="Times New Roman"/>
          <w:sz w:val="24"/>
          <w:szCs w:val="24"/>
        </w:rPr>
        <w:t>Бi</w:t>
      </w:r>
      <w:proofErr w:type="spellEnd"/>
      <w:r w:rsidRPr="004A50F7">
        <w:rPr>
          <w:rFonts w:ascii="Times New Roman" w:hAnsi="Times New Roman" w:cs="Times New Roman"/>
          <w:sz w:val="24"/>
          <w:szCs w:val="24"/>
        </w:rPr>
        <w:t xml:space="preserve"> - количество баллов по i-</w:t>
      </w:r>
      <w:proofErr w:type="spellStart"/>
      <w:r w:rsidRPr="004A50F7">
        <w:rPr>
          <w:rFonts w:ascii="Times New Roman" w:hAnsi="Times New Roman" w:cs="Times New Roman"/>
          <w:sz w:val="24"/>
          <w:szCs w:val="24"/>
        </w:rPr>
        <w:t>му</w:t>
      </w:r>
      <w:proofErr w:type="spellEnd"/>
      <w:r w:rsidRPr="004A50F7">
        <w:rPr>
          <w:rFonts w:ascii="Times New Roman" w:hAnsi="Times New Roman" w:cs="Times New Roman"/>
          <w:sz w:val="24"/>
          <w:szCs w:val="24"/>
        </w:rPr>
        <w:t xml:space="preserve"> показателю для подменного фонда ТС;</w:t>
      </w:r>
    </w:p>
    <w:p w:rsidR="004A50F7" w:rsidRPr="004A50F7" w:rsidRDefault="004A50F7">
      <w:pPr>
        <w:pStyle w:val="ConsPlusNormal"/>
        <w:spacing w:before="220"/>
        <w:ind w:firstLine="540"/>
        <w:jc w:val="both"/>
        <w:rPr>
          <w:rFonts w:ascii="Times New Roman" w:hAnsi="Times New Roman" w:cs="Times New Roman"/>
          <w:sz w:val="24"/>
          <w:szCs w:val="24"/>
        </w:rPr>
      </w:pPr>
      <w:r w:rsidRPr="004A50F7">
        <w:rPr>
          <w:rFonts w:ascii="Times New Roman" w:hAnsi="Times New Roman" w:cs="Times New Roman"/>
          <w:sz w:val="24"/>
          <w:szCs w:val="24"/>
        </w:rPr>
        <w:t>n - количество показателей для подменного фонда ТС;</w:t>
      </w:r>
    </w:p>
    <w:p w:rsidR="004A50F7" w:rsidRPr="004A50F7" w:rsidRDefault="004A50F7">
      <w:pPr>
        <w:pStyle w:val="ConsPlusNormal"/>
        <w:spacing w:before="220"/>
        <w:ind w:firstLine="540"/>
        <w:jc w:val="both"/>
        <w:rPr>
          <w:rFonts w:ascii="Times New Roman" w:hAnsi="Times New Roman" w:cs="Times New Roman"/>
          <w:sz w:val="24"/>
          <w:szCs w:val="24"/>
        </w:rPr>
      </w:pPr>
      <w:proofErr w:type="spellStart"/>
      <w:r w:rsidRPr="004A50F7">
        <w:rPr>
          <w:rFonts w:ascii="Times New Roman" w:hAnsi="Times New Roman" w:cs="Times New Roman"/>
          <w:sz w:val="24"/>
          <w:szCs w:val="24"/>
        </w:rPr>
        <w:t>КОЛтсп</w:t>
      </w:r>
      <w:proofErr w:type="spellEnd"/>
      <w:r w:rsidRPr="004A50F7">
        <w:rPr>
          <w:rFonts w:ascii="Times New Roman" w:hAnsi="Times New Roman" w:cs="Times New Roman"/>
          <w:sz w:val="24"/>
          <w:szCs w:val="24"/>
        </w:rPr>
        <w:t xml:space="preserve"> - количество ТС подменного фонда.</w:t>
      </w:r>
    </w:p>
    <w:p w:rsidR="004A50F7" w:rsidRPr="004A50F7" w:rsidRDefault="004A50F7">
      <w:pPr>
        <w:pStyle w:val="ConsPlusNormal"/>
        <w:spacing w:before="220"/>
        <w:ind w:firstLine="540"/>
        <w:jc w:val="both"/>
        <w:rPr>
          <w:rFonts w:ascii="Times New Roman" w:hAnsi="Times New Roman" w:cs="Times New Roman"/>
          <w:sz w:val="24"/>
          <w:szCs w:val="24"/>
        </w:rPr>
      </w:pPr>
      <w:r w:rsidRPr="004A50F7">
        <w:rPr>
          <w:rFonts w:ascii="Times New Roman" w:hAnsi="Times New Roman" w:cs="Times New Roman"/>
          <w:sz w:val="24"/>
          <w:szCs w:val="24"/>
        </w:rPr>
        <w:t>Срок эксплуатации ТС подтверждается представленными участником открытого конкурса в управление копиями скрепленных печатью участника открытого конкурса (при наличии) и заверенных подписью уполномоченного лица участника открытого конкурса документов, в том числе свидетельства о регистрации ТС, паспорта ТС, договора аренды ТС без экипажей (при наличии), или письменным обязательством участника открытого конкурса, скрепленным печатью (при наличии) и подписью участника открытого конкурса, по приобретению в срок не позднее шестидесяти дней со дня проведения открытого конкурса ТС, имеющих указанные сроки эксплуатации.</w:t>
      </w:r>
    </w:p>
    <w:p w:rsidR="004A50F7" w:rsidRPr="004A50F7" w:rsidRDefault="004A50F7">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4592"/>
        <w:gridCol w:w="3005"/>
        <w:gridCol w:w="900"/>
      </w:tblGrid>
      <w:tr w:rsidR="004A50F7" w:rsidRPr="004A50F7">
        <w:tc>
          <w:tcPr>
            <w:tcW w:w="567" w:type="dxa"/>
          </w:tcPr>
          <w:p w:rsidR="004A50F7" w:rsidRPr="004A50F7" w:rsidRDefault="004A50F7">
            <w:pPr>
              <w:pStyle w:val="ConsPlusNormal"/>
              <w:jc w:val="center"/>
              <w:rPr>
                <w:rFonts w:ascii="Times New Roman" w:hAnsi="Times New Roman" w:cs="Times New Roman"/>
                <w:sz w:val="24"/>
                <w:szCs w:val="24"/>
              </w:rPr>
            </w:pPr>
            <w:r w:rsidRPr="004A50F7">
              <w:rPr>
                <w:rFonts w:ascii="Times New Roman" w:hAnsi="Times New Roman" w:cs="Times New Roman"/>
                <w:sz w:val="24"/>
                <w:szCs w:val="24"/>
              </w:rPr>
              <w:t>N п/п</w:t>
            </w:r>
          </w:p>
        </w:tc>
        <w:tc>
          <w:tcPr>
            <w:tcW w:w="4592" w:type="dxa"/>
          </w:tcPr>
          <w:p w:rsidR="004A50F7" w:rsidRPr="004A50F7" w:rsidRDefault="004A50F7">
            <w:pPr>
              <w:pStyle w:val="ConsPlusNormal"/>
              <w:jc w:val="center"/>
              <w:rPr>
                <w:rFonts w:ascii="Times New Roman" w:hAnsi="Times New Roman" w:cs="Times New Roman"/>
                <w:sz w:val="24"/>
                <w:szCs w:val="24"/>
              </w:rPr>
            </w:pPr>
            <w:r w:rsidRPr="004A50F7">
              <w:rPr>
                <w:rFonts w:ascii="Times New Roman" w:hAnsi="Times New Roman" w:cs="Times New Roman"/>
                <w:sz w:val="24"/>
                <w:szCs w:val="24"/>
              </w:rPr>
              <w:t>Критерии</w:t>
            </w:r>
          </w:p>
        </w:tc>
        <w:tc>
          <w:tcPr>
            <w:tcW w:w="3005" w:type="dxa"/>
          </w:tcPr>
          <w:p w:rsidR="004A50F7" w:rsidRPr="004A50F7" w:rsidRDefault="004A50F7">
            <w:pPr>
              <w:pStyle w:val="ConsPlusNormal"/>
              <w:jc w:val="center"/>
              <w:rPr>
                <w:rFonts w:ascii="Times New Roman" w:hAnsi="Times New Roman" w:cs="Times New Roman"/>
                <w:sz w:val="24"/>
                <w:szCs w:val="24"/>
              </w:rPr>
            </w:pPr>
            <w:r w:rsidRPr="004A50F7">
              <w:rPr>
                <w:rFonts w:ascii="Times New Roman" w:hAnsi="Times New Roman" w:cs="Times New Roman"/>
                <w:sz w:val="24"/>
                <w:szCs w:val="24"/>
              </w:rPr>
              <w:t>Показатели</w:t>
            </w:r>
          </w:p>
        </w:tc>
        <w:tc>
          <w:tcPr>
            <w:tcW w:w="900" w:type="dxa"/>
          </w:tcPr>
          <w:p w:rsidR="004A50F7" w:rsidRPr="004A50F7" w:rsidRDefault="004A50F7">
            <w:pPr>
              <w:pStyle w:val="ConsPlusNormal"/>
              <w:jc w:val="center"/>
              <w:rPr>
                <w:rFonts w:ascii="Times New Roman" w:hAnsi="Times New Roman" w:cs="Times New Roman"/>
                <w:sz w:val="24"/>
                <w:szCs w:val="24"/>
              </w:rPr>
            </w:pPr>
            <w:r w:rsidRPr="004A50F7">
              <w:rPr>
                <w:rFonts w:ascii="Times New Roman" w:hAnsi="Times New Roman" w:cs="Times New Roman"/>
                <w:sz w:val="24"/>
                <w:szCs w:val="24"/>
              </w:rPr>
              <w:t>Балл</w:t>
            </w:r>
          </w:p>
        </w:tc>
      </w:tr>
      <w:tr w:rsidR="004A50F7" w:rsidRPr="004A50F7">
        <w:tc>
          <w:tcPr>
            <w:tcW w:w="567" w:type="dxa"/>
            <w:vMerge w:val="restart"/>
          </w:tcPr>
          <w:p w:rsidR="004A50F7" w:rsidRPr="004A50F7" w:rsidRDefault="004A50F7">
            <w:pPr>
              <w:pStyle w:val="ConsPlusNormal"/>
              <w:jc w:val="center"/>
              <w:rPr>
                <w:rFonts w:ascii="Times New Roman" w:hAnsi="Times New Roman" w:cs="Times New Roman"/>
                <w:sz w:val="24"/>
                <w:szCs w:val="24"/>
              </w:rPr>
            </w:pPr>
            <w:r w:rsidRPr="004A50F7">
              <w:rPr>
                <w:rFonts w:ascii="Times New Roman" w:hAnsi="Times New Roman" w:cs="Times New Roman"/>
                <w:sz w:val="24"/>
                <w:szCs w:val="24"/>
              </w:rPr>
              <w:t>4</w:t>
            </w:r>
          </w:p>
        </w:tc>
        <w:tc>
          <w:tcPr>
            <w:tcW w:w="4592" w:type="dxa"/>
            <w:vMerge w:val="restart"/>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Максимальный срок эксплуатации ТС, предлагаемых участником открытого конкурса для осуществления регулярных перевозок в течение срока действия права осуществления перевозок по маршруту регулярных перевозок</w:t>
            </w:r>
          </w:p>
        </w:tc>
        <w:tc>
          <w:tcPr>
            <w:tcW w:w="3005" w:type="dxa"/>
          </w:tcPr>
          <w:p w:rsidR="004A50F7" w:rsidRPr="004A50F7" w:rsidRDefault="004A50F7">
            <w:pPr>
              <w:pStyle w:val="ConsPlusNormal"/>
              <w:rPr>
                <w:rFonts w:ascii="Times New Roman" w:hAnsi="Times New Roman" w:cs="Times New Roman"/>
                <w:sz w:val="24"/>
                <w:szCs w:val="24"/>
              </w:rPr>
            </w:pPr>
            <w:proofErr w:type="spellStart"/>
            <w:r w:rsidRPr="004A50F7">
              <w:rPr>
                <w:rFonts w:ascii="Times New Roman" w:hAnsi="Times New Roman" w:cs="Times New Roman"/>
                <w:sz w:val="24"/>
                <w:szCs w:val="24"/>
              </w:rPr>
              <w:t>Ксэтс</w:t>
            </w:r>
            <w:proofErr w:type="spellEnd"/>
            <w:r w:rsidRPr="004A50F7">
              <w:rPr>
                <w:rFonts w:ascii="Times New Roman" w:hAnsi="Times New Roman" w:cs="Times New Roman"/>
                <w:sz w:val="24"/>
                <w:szCs w:val="24"/>
              </w:rPr>
              <w:t xml:space="preserve"> = </w:t>
            </w:r>
            <w:proofErr w:type="spellStart"/>
            <w:r w:rsidRPr="004A50F7">
              <w:rPr>
                <w:rFonts w:ascii="Times New Roman" w:hAnsi="Times New Roman" w:cs="Times New Roman"/>
                <w:sz w:val="24"/>
                <w:szCs w:val="24"/>
              </w:rPr>
              <w:t>Ксэтсо</w:t>
            </w:r>
            <w:proofErr w:type="spellEnd"/>
            <w:r w:rsidRPr="004A50F7">
              <w:rPr>
                <w:rFonts w:ascii="Times New Roman" w:hAnsi="Times New Roman" w:cs="Times New Roman"/>
                <w:sz w:val="24"/>
                <w:szCs w:val="24"/>
              </w:rPr>
              <w:t xml:space="preserve"> + </w:t>
            </w:r>
            <w:proofErr w:type="spellStart"/>
            <w:r w:rsidRPr="004A50F7">
              <w:rPr>
                <w:rFonts w:ascii="Times New Roman" w:hAnsi="Times New Roman" w:cs="Times New Roman"/>
                <w:sz w:val="24"/>
                <w:szCs w:val="24"/>
              </w:rPr>
              <w:t>Ксэтсп</w:t>
            </w:r>
            <w:proofErr w:type="spellEnd"/>
          </w:p>
        </w:tc>
        <w:tc>
          <w:tcPr>
            <w:tcW w:w="900" w:type="dxa"/>
          </w:tcPr>
          <w:p w:rsidR="004A50F7" w:rsidRPr="004A50F7" w:rsidRDefault="004A50F7">
            <w:pPr>
              <w:pStyle w:val="ConsPlusNormal"/>
              <w:rPr>
                <w:rFonts w:ascii="Times New Roman" w:hAnsi="Times New Roman" w:cs="Times New Roman"/>
                <w:sz w:val="24"/>
                <w:szCs w:val="24"/>
              </w:rPr>
            </w:pPr>
          </w:p>
        </w:tc>
      </w:tr>
      <w:tr w:rsidR="004A50F7" w:rsidRPr="004A50F7">
        <w:tc>
          <w:tcPr>
            <w:tcW w:w="567" w:type="dxa"/>
            <w:vMerge/>
          </w:tcPr>
          <w:p w:rsidR="004A50F7" w:rsidRPr="004A50F7" w:rsidRDefault="004A50F7">
            <w:pPr>
              <w:pStyle w:val="ConsPlusNormal"/>
              <w:rPr>
                <w:rFonts w:ascii="Times New Roman" w:hAnsi="Times New Roman" w:cs="Times New Roman"/>
                <w:sz w:val="24"/>
                <w:szCs w:val="24"/>
              </w:rPr>
            </w:pPr>
          </w:p>
        </w:tc>
        <w:tc>
          <w:tcPr>
            <w:tcW w:w="4592" w:type="dxa"/>
            <w:vMerge/>
          </w:tcPr>
          <w:p w:rsidR="004A50F7" w:rsidRPr="004A50F7" w:rsidRDefault="004A50F7">
            <w:pPr>
              <w:pStyle w:val="ConsPlusNormal"/>
              <w:rPr>
                <w:rFonts w:ascii="Times New Roman" w:hAnsi="Times New Roman" w:cs="Times New Roman"/>
                <w:sz w:val="24"/>
                <w:szCs w:val="24"/>
              </w:rPr>
            </w:pPr>
          </w:p>
        </w:tc>
        <w:tc>
          <w:tcPr>
            <w:tcW w:w="3005"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Для ТС основного фонда (</w:t>
            </w:r>
            <w:proofErr w:type="spellStart"/>
            <w:r w:rsidRPr="004A50F7">
              <w:rPr>
                <w:rFonts w:ascii="Times New Roman" w:hAnsi="Times New Roman" w:cs="Times New Roman"/>
                <w:sz w:val="24"/>
                <w:szCs w:val="24"/>
              </w:rPr>
              <w:t>Ксэтсо</w:t>
            </w:r>
            <w:proofErr w:type="spellEnd"/>
            <w:r w:rsidRPr="004A50F7">
              <w:rPr>
                <w:rFonts w:ascii="Times New Roman" w:hAnsi="Times New Roman" w:cs="Times New Roman"/>
                <w:sz w:val="24"/>
                <w:szCs w:val="24"/>
              </w:rPr>
              <w:t>):</w:t>
            </w:r>
          </w:p>
        </w:tc>
        <w:tc>
          <w:tcPr>
            <w:tcW w:w="900" w:type="dxa"/>
          </w:tcPr>
          <w:p w:rsidR="004A50F7" w:rsidRPr="004A50F7" w:rsidRDefault="004A50F7">
            <w:pPr>
              <w:pStyle w:val="ConsPlusNormal"/>
              <w:rPr>
                <w:rFonts w:ascii="Times New Roman" w:hAnsi="Times New Roman" w:cs="Times New Roman"/>
                <w:sz w:val="24"/>
                <w:szCs w:val="24"/>
              </w:rPr>
            </w:pPr>
          </w:p>
        </w:tc>
      </w:tr>
      <w:tr w:rsidR="004A50F7" w:rsidRPr="004A50F7">
        <w:tc>
          <w:tcPr>
            <w:tcW w:w="567" w:type="dxa"/>
            <w:vMerge/>
          </w:tcPr>
          <w:p w:rsidR="004A50F7" w:rsidRPr="004A50F7" w:rsidRDefault="004A50F7">
            <w:pPr>
              <w:pStyle w:val="ConsPlusNormal"/>
              <w:rPr>
                <w:rFonts w:ascii="Times New Roman" w:hAnsi="Times New Roman" w:cs="Times New Roman"/>
                <w:sz w:val="24"/>
                <w:szCs w:val="24"/>
              </w:rPr>
            </w:pPr>
          </w:p>
        </w:tc>
        <w:tc>
          <w:tcPr>
            <w:tcW w:w="4592" w:type="dxa"/>
            <w:vMerge/>
          </w:tcPr>
          <w:p w:rsidR="004A50F7" w:rsidRPr="004A50F7" w:rsidRDefault="004A50F7">
            <w:pPr>
              <w:pStyle w:val="ConsPlusNormal"/>
              <w:rPr>
                <w:rFonts w:ascii="Times New Roman" w:hAnsi="Times New Roman" w:cs="Times New Roman"/>
                <w:sz w:val="24"/>
                <w:szCs w:val="24"/>
              </w:rPr>
            </w:pPr>
          </w:p>
        </w:tc>
        <w:tc>
          <w:tcPr>
            <w:tcW w:w="3005"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срок эксплуатации более 5 лет (на каждое ТС)</w:t>
            </w:r>
          </w:p>
        </w:tc>
        <w:tc>
          <w:tcPr>
            <w:tcW w:w="900" w:type="dxa"/>
          </w:tcPr>
          <w:p w:rsidR="004A50F7" w:rsidRPr="004A50F7" w:rsidRDefault="004A50F7">
            <w:pPr>
              <w:pStyle w:val="ConsPlusNormal"/>
              <w:jc w:val="right"/>
              <w:rPr>
                <w:rFonts w:ascii="Times New Roman" w:hAnsi="Times New Roman" w:cs="Times New Roman"/>
                <w:sz w:val="24"/>
                <w:szCs w:val="24"/>
              </w:rPr>
            </w:pPr>
            <w:r w:rsidRPr="004A50F7">
              <w:rPr>
                <w:rFonts w:ascii="Times New Roman" w:hAnsi="Times New Roman" w:cs="Times New Roman"/>
                <w:sz w:val="24"/>
                <w:szCs w:val="24"/>
              </w:rPr>
              <w:t>1</w:t>
            </w:r>
          </w:p>
        </w:tc>
      </w:tr>
      <w:tr w:rsidR="004A50F7" w:rsidRPr="004A50F7">
        <w:tc>
          <w:tcPr>
            <w:tcW w:w="567" w:type="dxa"/>
            <w:vMerge/>
          </w:tcPr>
          <w:p w:rsidR="004A50F7" w:rsidRPr="004A50F7" w:rsidRDefault="004A50F7">
            <w:pPr>
              <w:pStyle w:val="ConsPlusNormal"/>
              <w:rPr>
                <w:rFonts w:ascii="Times New Roman" w:hAnsi="Times New Roman" w:cs="Times New Roman"/>
                <w:sz w:val="24"/>
                <w:szCs w:val="24"/>
              </w:rPr>
            </w:pPr>
          </w:p>
        </w:tc>
        <w:tc>
          <w:tcPr>
            <w:tcW w:w="4592" w:type="dxa"/>
            <w:vMerge/>
          </w:tcPr>
          <w:p w:rsidR="004A50F7" w:rsidRPr="004A50F7" w:rsidRDefault="004A50F7">
            <w:pPr>
              <w:pStyle w:val="ConsPlusNormal"/>
              <w:rPr>
                <w:rFonts w:ascii="Times New Roman" w:hAnsi="Times New Roman" w:cs="Times New Roman"/>
                <w:sz w:val="24"/>
                <w:szCs w:val="24"/>
              </w:rPr>
            </w:pPr>
          </w:p>
        </w:tc>
        <w:tc>
          <w:tcPr>
            <w:tcW w:w="3005"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срок эксплуатации от 3 до 5 лет (на каждое ТС)</w:t>
            </w:r>
          </w:p>
        </w:tc>
        <w:tc>
          <w:tcPr>
            <w:tcW w:w="900" w:type="dxa"/>
          </w:tcPr>
          <w:p w:rsidR="004A50F7" w:rsidRPr="004A50F7" w:rsidRDefault="004A50F7">
            <w:pPr>
              <w:pStyle w:val="ConsPlusNormal"/>
              <w:jc w:val="right"/>
              <w:rPr>
                <w:rFonts w:ascii="Times New Roman" w:hAnsi="Times New Roman" w:cs="Times New Roman"/>
                <w:sz w:val="24"/>
                <w:szCs w:val="24"/>
              </w:rPr>
            </w:pPr>
            <w:r w:rsidRPr="004A50F7">
              <w:rPr>
                <w:rFonts w:ascii="Times New Roman" w:hAnsi="Times New Roman" w:cs="Times New Roman"/>
                <w:sz w:val="24"/>
                <w:szCs w:val="24"/>
              </w:rPr>
              <w:t>3</w:t>
            </w:r>
          </w:p>
        </w:tc>
      </w:tr>
      <w:tr w:rsidR="004A50F7" w:rsidRPr="004A50F7">
        <w:tc>
          <w:tcPr>
            <w:tcW w:w="567" w:type="dxa"/>
            <w:vMerge/>
          </w:tcPr>
          <w:p w:rsidR="004A50F7" w:rsidRPr="004A50F7" w:rsidRDefault="004A50F7">
            <w:pPr>
              <w:pStyle w:val="ConsPlusNormal"/>
              <w:rPr>
                <w:rFonts w:ascii="Times New Roman" w:hAnsi="Times New Roman" w:cs="Times New Roman"/>
                <w:sz w:val="24"/>
                <w:szCs w:val="24"/>
              </w:rPr>
            </w:pPr>
          </w:p>
        </w:tc>
        <w:tc>
          <w:tcPr>
            <w:tcW w:w="4592" w:type="dxa"/>
            <w:vMerge/>
          </w:tcPr>
          <w:p w:rsidR="004A50F7" w:rsidRPr="004A50F7" w:rsidRDefault="004A50F7">
            <w:pPr>
              <w:pStyle w:val="ConsPlusNormal"/>
              <w:rPr>
                <w:rFonts w:ascii="Times New Roman" w:hAnsi="Times New Roman" w:cs="Times New Roman"/>
                <w:sz w:val="24"/>
                <w:szCs w:val="24"/>
              </w:rPr>
            </w:pPr>
          </w:p>
        </w:tc>
        <w:tc>
          <w:tcPr>
            <w:tcW w:w="3005"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срок эксплуатации до 3 лет (на каждое ТС)</w:t>
            </w:r>
          </w:p>
        </w:tc>
        <w:tc>
          <w:tcPr>
            <w:tcW w:w="900" w:type="dxa"/>
          </w:tcPr>
          <w:p w:rsidR="004A50F7" w:rsidRPr="004A50F7" w:rsidRDefault="004A50F7">
            <w:pPr>
              <w:pStyle w:val="ConsPlusNormal"/>
              <w:jc w:val="right"/>
              <w:rPr>
                <w:rFonts w:ascii="Times New Roman" w:hAnsi="Times New Roman" w:cs="Times New Roman"/>
                <w:sz w:val="24"/>
                <w:szCs w:val="24"/>
              </w:rPr>
            </w:pPr>
            <w:r w:rsidRPr="004A50F7">
              <w:rPr>
                <w:rFonts w:ascii="Times New Roman" w:hAnsi="Times New Roman" w:cs="Times New Roman"/>
                <w:sz w:val="24"/>
                <w:szCs w:val="24"/>
              </w:rPr>
              <w:t>5</w:t>
            </w:r>
          </w:p>
        </w:tc>
      </w:tr>
      <w:tr w:rsidR="004A50F7" w:rsidRPr="004A50F7">
        <w:tc>
          <w:tcPr>
            <w:tcW w:w="567" w:type="dxa"/>
            <w:vMerge/>
          </w:tcPr>
          <w:p w:rsidR="004A50F7" w:rsidRPr="004A50F7" w:rsidRDefault="004A50F7">
            <w:pPr>
              <w:pStyle w:val="ConsPlusNormal"/>
              <w:rPr>
                <w:rFonts w:ascii="Times New Roman" w:hAnsi="Times New Roman" w:cs="Times New Roman"/>
                <w:sz w:val="24"/>
                <w:szCs w:val="24"/>
              </w:rPr>
            </w:pPr>
          </w:p>
        </w:tc>
        <w:tc>
          <w:tcPr>
            <w:tcW w:w="4592" w:type="dxa"/>
            <w:vMerge/>
          </w:tcPr>
          <w:p w:rsidR="004A50F7" w:rsidRPr="004A50F7" w:rsidRDefault="004A50F7">
            <w:pPr>
              <w:pStyle w:val="ConsPlusNormal"/>
              <w:rPr>
                <w:rFonts w:ascii="Times New Roman" w:hAnsi="Times New Roman" w:cs="Times New Roman"/>
                <w:sz w:val="24"/>
                <w:szCs w:val="24"/>
              </w:rPr>
            </w:pPr>
          </w:p>
        </w:tc>
        <w:tc>
          <w:tcPr>
            <w:tcW w:w="3005"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срок эксплуатации до 2 лет (на каждое ТС)</w:t>
            </w:r>
          </w:p>
        </w:tc>
        <w:tc>
          <w:tcPr>
            <w:tcW w:w="900" w:type="dxa"/>
          </w:tcPr>
          <w:p w:rsidR="004A50F7" w:rsidRPr="004A50F7" w:rsidRDefault="004A50F7">
            <w:pPr>
              <w:pStyle w:val="ConsPlusNormal"/>
              <w:jc w:val="right"/>
              <w:rPr>
                <w:rFonts w:ascii="Times New Roman" w:hAnsi="Times New Roman" w:cs="Times New Roman"/>
                <w:sz w:val="24"/>
                <w:szCs w:val="24"/>
              </w:rPr>
            </w:pPr>
            <w:r w:rsidRPr="004A50F7">
              <w:rPr>
                <w:rFonts w:ascii="Times New Roman" w:hAnsi="Times New Roman" w:cs="Times New Roman"/>
                <w:sz w:val="24"/>
                <w:szCs w:val="24"/>
              </w:rPr>
              <w:t>7</w:t>
            </w:r>
          </w:p>
        </w:tc>
      </w:tr>
      <w:tr w:rsidR="004A50F7" w:rsidRPr="004A50F7">
        <w:tc>
          <w:tcPr>
            <w:tcW w:w="567" w:type="dxa"/>
            <w:vMerge/>
          </w:tcPr>
          <w:p w:rsidR="004A50F7" w:rsidRPr="004A50F7" w:rsidRDefault="004A50F7">
            <w:pPr>
              <w:pStyle w:val="ConsPlusNormal"/>
              <w:rPr>
                <w:rFonts w:ascii="Times New Roman" w:hAnsi="Times New Roman" w:cs="Times New Roman"/>
                <w:sz w:val="24"/>
                <w:szCs w:val="24"/>
              </w:rPr>
            </w:pPr>
          </w:p>
        </w:tc>
        <w:tc>
          <w:tcPr>
            <w:tcW w:w="4592" w:type="dxa"/>
            <w:vMerge/>
          </w:tcPr>
          <w:p w:rsidR="004A50F7" w:rsidRPr="004A50F7" w:rsidRDefault="004A50F7">
            <w:pPr>
              <w:pStyle w:val="ConsPlusNormal"/>
              <w:rPr>
                <w:rFonts w:ascii="Times New Roman" w:hAnsi="Times New Roman" w:cs="Times New Roman"/>
                <w:sz w:val="24"/>
                <w:szCs w:val="24"/>
              </w:rPr>
            </w:pPr>
          </w:p>
        </w:tc>
        <w:tc>
          <w:tcPr>
            <w:tcW w:w="3005"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срок эксплуатации до 1 года (на каждое ТС)</w:t>
            </w:r>
          </w:p>
        </w:tc>
        <w:tc>
          <w:tcPr>
            <w:tcW w:w="900" w:type="dxa"/>
          </w:tcPr>
          <w:p w:rsidR="004A50F7" w:rsidRPr="004A50F7" w:rsidRDefault="004A50F7">
            <w:pPr>
              <w:pStyle w:val="ConsPlusNormal"/>
              <w:jc w:val="right"/>
              <w:rPr>
                <w:rFonts w:ascii="Times New Roman" w:hAnsi="Times New Roman" w:cs="Times New Roman"/>
                <w:sz w:val="24"/>
                <w:szCs w:val="24"/>
              </w:rPr>
            </w:pPr>
            <w:r w:rsidRPr="004A50F7">
              <w:rPr>
                <w:rFonts w:ascii="Times New Roman" w:hAnsi="Times New Roman" w:cs="Times New Roman"/>
                <w:sz w:val="24"/>
                <w:szCs w:val="24"/>
              </w:rPr>
              <w:t>10</w:t>
            </w:r>
          </w:p>
        </w:tc>
      </w:tr>
      <w:tr w:rsidR="004A50F7" w:rsidRPr="004A50F7">
        <w:tc>
          <w:tcPr>
            <w:tcW w:w="567" w:type="dxa"/>
            <w:vMerge/>
          </w:tcPr>
          <w:p w:rsidR="004A50F7" w:rsidRPr="004A50F7" w:rsidRDefault="004A50F7">
            <w:pPr>
              <w:pStyle w:val="ConsPlusNormal"/>
              <w:rPr>
                <w:rFonts w:ascii="Times New Roman" w:hAnsi="Times New Roman" w:cs="Times New Roman"/>
                <w:sz w:val="24"/>
                <w:szCs w:val="24"/>
              </w:rPr>
            </w:pPr>
          </w:p>
        </w:tc>
        <w:tc>
          <w:tcPr>
            <w:tcW w:w="4592" w:type="dxa"/>
            <w:vMerge/>
          </w:tcPr>
          <w:p w:rsidR="004A50F7" w:rsidRPr="004A50F7" w:rsidRDefault="004A50F7">
            <w:pPr>
              <w:pStyle w:val="ConsPlusNormal"/>
              <w:rPr>
                <w:rFonts w:ascii="Times New Roman" w:hAnsi="Times New Roman" w:cs="Times New Roman"/>
                <w:sz w:val="24"/>
                <w:szCs w:val="24"/>
              </w:rPr>
            </w:pPr>
          </w:p>
        </w:tc>
        <w:tc>
          <w:tcPr>
            <w:tcW w:w="3005"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Для ТС подменного фонда (</w:t>
            </w:r>
            <w:proofErr w:type="spellStart"/>
            <w:r w:rsidRPr="004A50F7">
              <w:rPr>
                <w:rFonts w:ascii="Times New Roman" w:hAnsi="Times New Roman" w:cs="Times New Roman"/>
                <w:sz w:val="24"/>
                <w:szCs w:val="24"/>
              </w:rPr>
              <w:t>Ктсп</w:t>
            </w:r>
            <w:proofErr w:type="spellEnd"/>
            <w:r w:rsidRPr="004A50F7">
              <w:rPr>
                <w:rFonts w:ascii="Times New Roman" w:hAnsi="Times New Roman" w:cs="Times New Roman"/>
                <w:sz w:val="24"/>
                <w:szCs w:val="24"/>
              </w:rPr>
              <w:t>):</w:t>
            </w:r>
          </w:p>
        </w:tc>
        <w:tc>
          <w:tcPr>
            <w:tcW w:w="900" w:type="dxa"/>
          </w:tcPr>
          <w:p w:rsidR="004A50F7" w:rsidRPr="004A50F7" w:rsidRDefault="004A50F7">
            <w:pPr>
              <w:pStyle w:val="ConsPlusNormal"/>
              <w:rPr>
                <w:rFonts w:ascii="Times New Roman" w:hAnsi="Times New Roman" w:cs="Times New Roman"/>
                <w:sz w:val="24"/>
                <w:szCs w:val="24"/>
              </w:rPr>
            </w:pPr>
          </w:p>
        </w:tc>
      </w:tr>
      <w:tr w:rsidR="004A50F7" w:rsidRPr="004A50F7">
        <w:tc>
          <w:tcPr>
            <w:tcW w:w="567" w:type="dxa"/>
            <w:vMerge/>
          </w:tcPr>
          <w:p w:rsidR="004A50F7" w:rsidRPr="004A50F7" w:rsidRDefault="004A50F7">
            <w:pPr>
              <w:pStyle w:val="ConsPlusNormal"/>
              <w:rPr>
                <w:rFonts w:ascii="Times New Roman" w:hAnsi="Times New Roman" w:cs="Times New Roman"/>
                <w:sz w:val="24"/>
                <w:szCs w:val="24"/>
              </w:rPr>
            </w:pPr>
          </w:p>
        </w:tc>
        <w:tc>
          <w:tcPr>
            <w:tcW w:w="4592" w:type="dxa"/>
            <w:vMerge/>
          </w:tcPr>
          <w:p w:rsidR="004A50F7" w:rsidRPr="004A50F7" w:rsidRDefault="004A50F7">
            <w:pPr>
              <w:pStyle w:val="ConsPlusNormal"/>
              <w:rPr>
                <w:rFonts w:ascii="Times New Roman" w:hAnsi="Times New Roman" w:cs="Times New Roman"/>
                <w:sz w:val="24"/>
                <w:szCs w:val="24"/>
              </w:rPr>
            </w:pPr>
          </w:p>
        </w:tc>
        <w:tc>
          <w:tcPr>
            <w:tcW w:w="3005"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срок эксплуатации более 5 лет (на каждое ТС)</w:t>
            </w:r>
          </w:p>
        </w:tc>
        <w:tc>
          <w:tcPr>
            <w:tcW w:w="900" w:type="dxa"/>
          </w:tcPr>
          <w:p w:rsidR="004A50F7" w:rsidRPr="004A50F7" w:rsidRDefault="004A50F7">
            <w:pPr>
              <w:pStyle w:val="ConsPlusNormal"/>
              <w:jc w:val="right"/>
              <w:rPr>
                <w:rFonts w:ascii="Times New Roman" w:hAnsi="Times New Roman" w:cs="Times New Roman"/>
                <w:sz w:val="24"/>
                <w:szCs w:val="24"/>
              </w:rPr>
            </w:pPr>
            <w:r w:rsidRPr="004A50F7">
              <w:rPr>
                <w:rFonts w:ascii="Times New Roman" w:hAnsi="Times New Roman" w:cs="Times New Roman"/>
                <w:sz w:val="24"/>
                <w:szCs w:val="24"/>
              </w:rPr>
              <w:t>1</w:t>
            </w:r>
          </w:p>
        </w:tc>
      </w:tr>
      <w:tr w:rsidR="004A50F7" w:rsidRPr="004A50F7">
        <w:tc>
          <w:tcPr>
            <w:tcW w:w="567" w:type="dxa"/>
            <w:vMerge/>
          </w:tcPr>
          <w:p w:rsidR="004A50F7" w:rsidRPr="004A50F7" w:rsidRDefault="004A50F7">
            <w:pPr>
              <w:pStyle w:val="ConsPlusNormal"/>
              <w:rPr>
                <w:rFonts w:ascii="Times New Roman" w:hAnsi="Times New Roman" w:cs="Times New Roman"/>
                <w:sz w:val="24"/>
                <w:szCs w:val="24"/>
              </w:rPr>
            </w:pPr>
          </w:p>
        </w:tc>
        <w:tc>
          <w:tcPr>
            <w:tcW w:w="4592" w:type="dxa"/>
            <w:vMerge/>
          </w:tcPr>
          <w:p w:rsidR="004A50F7" w:rsidRPr="004A50F7" w:rsidRDefault="004A50F7">
            <w:pPr>
              <w:pStyle w:val="ConsPlusNormal"/>
              <w:rPr>
                <w:rFonts w:ascii="Times New Roman" w:hAnsi="Times New Roman" w:cs="Times New Roman"/>
                <w:sz w:val="24"/>
                <w:szCs w:val="24"/>
              </w:rPr>
            </w:pPr>
          </w:p>
        </w:tc>
        <w:tc>
          <w:tcPr>
            <w:tcW w:w="3005"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срок эксплуатации от 3 до 5 лет (на каждое ТС)</w:t>
            </w:r>
          </w:p>
        </w:tc>
        <w:tc>
          <w:tcPr>
            <w:tcW w:w="900" w:type="dxa"/>
          </w:tcPr>
          <w:p w:rsidR="004A50F7" w:rsidRPr="004A50F7" w:rsidRDefault="004A50F7">
            <w:pPr>
              <w:pStyle w:val="ConsPlusNormal"/>
              <w:jc w:val="right"/>
              <w:rPr>
                <w:rFonts w:ascii="Times New Roman" w:hAnsi="Times New Roman" w:cs="Times New Roman"/>
                <w:sz w:val="24"/>
                <w:szCs w:val="24"/>
              </w:rPr>
            </w:pPr>
            <w:r w:rsidRPr="004A50F7">
              <w:rPr>
                <w:rFonts w:ascii="Times New Roman" w:hAnsi="Times New Roman" w:cs="Times New Roman"/>
                <w:sz w:val="24"/>
                <w:szCs w:val="24"/>
              </w:rPr>
              <w:t>3</w:t>
            </w:r>
          </w:p>
        </w:tc>
      </w:tr>
      <w:tr w:rsidR="004A50F7" w:rsidRPr="004A50F7">
        <w:tc>
          <w:tcPr>
            <w:tcW w:w="567" w:type="dxa"/>
            <w:vMerge/>
          </w:tcPr>
          <w:p w:rsidR="004A50F7" w:rsidRPr="004A50F7" w:rsidRDefault="004A50F7">
            <w:pPr>
              <w:pStyle w:val="ConsPlusNormal"/>
              <w:rPr>
                <w:rFonts w:ascii="Times New Roman" w:hAnsi="Times New Roman" w:cs="Times New Roman"/>
                <w:sz w:val="24"/>
                <w:szCs w:val="24"/>
              </w:rPr>
            </w:pPr>
          </w:p>
        </w:tc>
        <w:tc>
          <w:tcPr>
            <w:tcW w:w="4592" w:type="dxa"/>
            <w:vMerge/>
          </w:tcPr>
          <w:p w:rsidR="004A50F7" w:rsidRPr="004A50F7" w:rsidRDefault="004A50F7">
            <w:pPr>
              <w:pStyle w:val="ConsPlusNormal"/>
              <w:rPr>
                <w:rFonts w:ascii="Times New Roman" w:hAnsi="Times New Roman" w:cs="Times New Roman"/>
                <w:sz w:val="24"/>
                <w:szCs w:val="24"/>
              </w:rPr>
            </w:pPr>
          </w:p>
        </w:tc>
        <w:tc>
          <w:tcPr>
            <w:tcW w:w="3005"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срок эксплуатации до 3 лет (на каждое ТС)</w:t>
            </w:r>
          </w:p>
        </w:tc>
        <w:tc>
          <w:tcPr>
            <w:tcW w:w="900" w:type="dxa"/>
          </w:tcPr>
          <w:p w:rsidR="004A50F7" w:rsidRPr="004A50F7" w:rsidRDefault="004A50F7">
            <w:pPr>
              <w:pStyle w:val="ConsPlusNormal"/>
              <w:jc w:val="right"/>
              <w:rPr>
                <w:rFonts w:ascii="Times New Roman" w:hAnsi="Times New Roman" w:cs="Times New Roman"/>
                <w:sz w:val="24"/>
                <w:szCs w:val="24"/>
              </w:rPr>
            </w:pPr>
            <w:r w:rsidRPr="004A50F7">
              <w:rPr>
                <w:rFonts w:ascii="Times New Roman" w:hAnsi="Times New Roman" w:cs="Times New Roman"/>
                <w:sz w:val="24"/>
                <w:szCs w:val="24"/>
              </w:rPr>
              <w:t>5</w:t>
            </w:r>
          </w:p>
        </w:tc>
      </w:tr>
      <w:tr w:rsidR="004A50F7" w:rsidRPr="004A50F7">
        <w:tc>
          <w:tcPr>
            <w:tcW w:w="567" w:type="dxa"/>
            <w:vMerge/>
          </w:tcPr>
          <w:p w:rsidR="004A50F7" w:rsidRPr="004A50F7" w:rsidRDefault="004A50F7">
            <w:pPr>
              <w:pStyle w:val="ConsPlusNormal"/>
              <w:rPr>
                <w:rFonts w:ascii="Times New Roman" w:hAnsi="Times New Roman" w:cs="Times New Roman"/>
                <w:sz w:val="24"/>
                <w:szCs w:val="24"/>
              </w:rPr>
            </w:pPr>
          </w:p>
        </w:tc>
        <w:tc>
          <w:tcPr>
            <w:tcW w:w="4592" w:type="dxa"/>
            <w:vMerge/>
          </w:tcPr>
          <w:p w:rsidR="004A50F7" w:rsidRPr="004A50F7" w:rsidRDefault="004A50F7">
            <w:pPr>
              <w:pStyle w:val="ConsPlusNormal"/>
              <w:rPr>
                <w:rFonts w:ascii="Times New Roman" w:hAnsi="Times New Roman" w:cs="Times New Roman"/>
                <w:sz w:val="24"/>
                <w:szCs w:val="24"/>
              </w:rPr>
            </w:pPr>
          </w:p>
        </w:tc>
        <w:tc>
          <w:tcPr>
            <w:tcW w:w="3005"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срок эксплуатации до 2 лет (на каждое ТС)</w:t>
            </w:r>
          </w:p>
        </w:tc>
        <w:tc>
          <w:tcPr>
            <w:tcW w:w="900" w:type="dxa"/>
          </w:tcPr>
          <w:p w:rsidR="004A50F7" w:rsidRPr="004A50F7" w:rsidRDefault="004A50F7">
            <w:pPr>
              <w:pStyle w:val="ConsPlusNormal"/>
              <w:jc w:val="right"/>
              <w:rPr>
                <w:rFonts w:ascii="Times New Roman" w:hAnsi="Times New Roman" w:cs="Times New Roman"/>
                <w:sz w:val="24"/>
                <w:szCs w:val="24"/>
              </w:rPr>
            </w:pPr>
            <w:r w:rsidRPr="004A50F7">
              <w:rPr>
                <w:rFonts w:ascii="Times New Roman" w:hAnsi="Times New Roman" w:cs="Times New Roman"/>
                <w:sz w:val="24"/>
                <w:szCs w:val="24"/>
              </w:rPr>
              <w:t>7</w:t>
            </w:r>
          </w:p>
        </w:tc>
      </w:tr>
      <w:tr w:rsidR="004A50F7" w:rsidRPr="004A50F7">
        <w:tblPrEx>
          <w:tblBorders>
            <w:insideH w:val="nil"/>
          </w:tblBorders>
        </w:tblPrEx>
        <w:tc>
          <w:tcPr>
            <w:tcW w:w="567" w:type="dxa"/>
            <w:vMerge/>
          </w:tcPr>
          <w:p w:rsidR="004A50F7" w:rsidRPr="004A50F7" w:rsidRDefault="004A50F7">
            <w:pPr>
              <w:pStyle w:val="ConsPlusNormal"/>
              <w:rPr>
                <w:rFonts w:ascii="Times New Roman" w:hAnsi="Times New Roman" w:cs="Times New Roman"/>
                <w:sz w:val="24"/>
                <w:szCs w:val="24"/>
              </w:rPr>
            </w:pPr>
          </w:p>
        </w:tc>
        <w:tc>
          <w:tcPr>
            <w:tcW w:w="4592" w:type="dxa"/>
            <w:vMerge/>
          </w:tcPr>
          <w:p w:rsidR="004A50F7" w:rsidRPr="004A50F7" w:rsidRDefault="004A50F7">
            <w:pPr>
              <w:pStyle w:val="ConsPlusNormal"/>
              <w:rPr>
                <w:rFonts w:ascii="Times New Roman" w:hAnsi="Times New Roman" w:cs="Times New Roman"/>
                <w:sz w:val="24"/>
                <w:szCs w:val="24"/>
              </w:rPr>
            </w:pPr>
          </w:p>
        </w:tc>
        <w:tc>
          <w:tcPr>
            <w:tcW w:w="3005"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срок эксплуатации до 1 года (на каждое ТС)</w:t>
            </w:r>
          </w:p>
        </w:tc>
        <w:tc>
          <w:tcPr>
            <w:tcW w:w="900" w:type="dxa"/>
          </w:tcPr>
          <w:p w:rsidR="004A50F7" w:rsidRPr="004A50F7" w:rsidRDefault="004A50F7">
            <w:pPr>
              <w:pStyle w:val="ConsPlusNormal"/>
              <w:jc w:val="right"/>
              <w:rPr>
                <w:rFonts w:ascii="Times New Roman" w:hAnsi="Times New Roman" w:cs="Times New Roman"/>
                <w:sz w:val="24"/>
                <w:szCs w:val="24"/>
              </w:rPr>
            </w:pPr>
            <w:r w:rsidRPr="004A50F7">
              <w:rPr>
                <w:rFonts w:ascii="Times New Roman" w:hAnsi="Times New Roman" w:cs="Times New Roman"/>
                <w:sz w:val="24"/>
                <w:szCs w:val="24"/>
              </w:rPr>
              <w:t>10</w:t>
            </w:r>
          </w:p>
        </w:tc>
      </w:tr>
    </w:tbl>
    <w:p w:rsidR="004A50F7" w:rsidRPr="004A50F7" w:rsidRDefault="004A50F7">
      <w:pPr>
        <w:pStyle w:val="ConsPlusNormal"/>
        <w:jc w:val="both"/>
        <w:rPr>
          <w:rFonts w:ascii="Times New Roman" w:hAnsi="Times New Roman" w:cs="Times New Roman"/>
          <w:sz w:val="24"/>
          <w:szCs w:val="24"/>
        </w:rPr>
      </w:pPr>
    </w:p>
    <w:p w:rsidR="004A50F7" w:rsidRPr="004A50F7" w:rsidRDefault="004A50F7">
      <w:pPr>
        <w:pStyle w:val="ConsPlusNormal"/>
        <w:jc w:val="both"/>
        <w:rPr>
          <w:rFonts w:ascii="Times New Roman" w:hAnsi="Times New Roman" w:cs="Times New Roman"/>
          <w:sz w:val="24"/>
          <w:szCs w:val="24"/>
        </w:rPr>
      </w:pPr>
    </w:p>
    <w:p w:rsidR="004A50F7" w:rsidRPr="004A50F7" w:rsidRDefault="004A50F7">
      <w:pPr>
        <w:pStyle w:val="ConsPlusNormal"/>
        <w:jc w:val="both"/>
        <w:rPr>
          <w:rFonts w:ascii="Times New Roman" w:hAnsi="Times New Roman" w:cs="Times New Roman"/>
          <w:sz w:val="24"/>
          <w:szCs w:val="24"/>
        </w:rPr>
      </w:pPr>
    </w:p>
    <w:p w:rsidR="004A50F7" w:rsidRPr="004A50F7" w:rsidRDefault="004A50F7">
      <w:pPr>
        <w:pStyle w:val="ConsPlusNormal"/>
        <w:jc w:val="both"/>
        <w:rPr>
          <w:rFonts w:ascii="Times New Roman" w:hAnsi="Times New Roman" w:cs="Times New Roman"/>
          <w:sz w:val="24"/>
          <w:szCs w:val="24"/>
        </w:rPr>
      </w:pPr>
    </w:p>
    <w:p w:rsidR="004A50F7" w:rsidRDefault="004A50F7">
      <w:pPr>
        <w:pStyle w:val="ConsPlusNormal"/>
        <w:jc w:val="both"/>
        <w:rPr>
          <w:rFonts w:ascii="Times New Roman" w:hAnsi="Times New Roman" w:cs="Times New Roman"/>
          <w:sz w:val="24"/>
          <w:szCs w:val="24"/>
        </w:rPr>
      </w:pPr>
    </w:p>
    <w:p w:rsidR="005C0313" w:rsidRDefault="005C0313">
      <w:pPr>
        <w:pStyle w:val="ConsPlusNormal"/>
        <w:jc w:val="both"/>
        <w:rPr>
          <w:rFonts w:ascii="Times New Roman" w:hAnsi="Times New Roman" w:cs="Times New Roman"/>
          <w:sz w:val="24"/>
          <w:szCs w:val="24"/>
        </w:rPr>
      </w:pPr>
    </w:p>
    <w:p w:rsidR="005C0313" w:rsidRDefault="005C0313">
      <w:pPr>
        <w:pStyle w:val="ConsPlusNormal"/>
        <w:jc w:val="both"/>
        <w:rPr>
          <w:rFonts w:ascii="Times New Roman" w:hAnsi="Times New Roman" w:cs="Times New Roman"/>
          <w:sz w:val="24"/>
          <w:szCs w:val="24"/>
        </w:rPr>
      </w:pPr>
    </w:p>
    <w:p w:rsidR="005C0313" w:rsidRDefault="005C0313">
      <w:pPr>
        <w:pStyle w:val="ConsPlusNormal"/>
        <w:jc w:val="both"/>
        <w:rPr>
          <w:rFonts w:ascii="Times New Roman" w:hAnsi="Times New Roman" w:cs="Times New Roman"/>
          <w:sz w:val="24"/>
          <w:szCs w:val="24"/>
        </w:rPr>
      </w:pPr>
    </w:p>
    <w:p w:rsidR="005C0313" w:rsidRDefault="005C0313">
      <w:pPr>
        <w:pStyle w:val="ConsPlusNormal"/>
        <w:jc w:val="both"/>
        <w:rPr>
          <w:rFonts w:ascii="Times New Roman" w:hAnsi="Times New Roman" w:cs="Times New Roman"/>
          <w:sz w:val="24"/>
          <w:szCs w:val="24"/>
        </w:rPr>
      </w:pPr>
    </w:p>
    <w:p w:rsidR="005C0313" w:rsidRDefault="005C0313">
      <w:pPr>
        <w:pStyle w:val="ConsPlusNormal"/>
        <w:jc w:val="both"/>
        <w:rPr>
          <w:rFonts w:ascii="Times New Roman" w:hAnsi="Times New Roman" w:cs="Times New Roman"/>
          <w:sz w:val="24"/>
          <w:szCs w:val="24"/>
        </w:rPr>
      </w:pPr>
    </w:p>
    <w:p w:rsidR="005C0313" w:rsidRDefault="005C0313">
      <w:pPr>
        <w:pStyle w:val="ConsPlusNormal"/>
        <w:jc w:val="both"/>
        <w:rPr>
          <w:rFonts w:ascii="Times New Roman" w:hAnsi="Times New Roman" w:cs="Times New Roman"/>
          <w:sz w:val="24"/>
          <w:szCs w:val="24"/>
        </w:rPr>
      </w:pPr>
    </w:p>
    <w:p w:rsidR="005C0313" w:rsidRDefault="005C0313">
      <w:pPr>
        <w:pStyle w:val="ConsPlusNormal"/>
        <w:jc w:val="both"/>
        <w:rPr>
          <w:rFonts w:ascii="Times New Roman" w:hAnsi="Times New Roman" w:cs="Times New Roman"/>
          <w:sz w:val="24"/>
          <w:szCs w:val="24"/>
        </w:rPr>
      </w:pPr>
    </w:p>
    <w:p w:rsidR="005C0313" w:rsidRDefault="005C0313">
      <w:pPr>
        <w:pStyle w:val="ConsPlusNormal"/>
        <w:jc w:val="both"/>
        <w:rPr>
          <w:rFonts w:ascii="Times New Roman" w:hAnsi="Times New Roman" w:cs="Times New Roman"/>
          <w:sz w:val="24"/>
          <w:szCs w:val="24"/>
        </w:rPr>
      </w:pPr>
    </w:p>
    <w:p w:rsidR="005C0313" w:rsidRDefault="005C0313">
      <w:pPr>
        <w:pStyle w:val="ConsPlusNormal"/>
        <w:jc w:val="both"/>
        <w:rPr>
          <w:rFonts w:ascii="Times New Roman" w:hAnsi="Times New Roman" w:cs="Times New Roman"/>
          <w:sz w:val="24"/>
          <w:szCs w:val="24"/>
        </w:rPr>
      </w:pPr>
    </w:p>
    <w:p w:rsidR="005C0313" w:rsidRDefault="005C0313">
      <w:pPr>
        <w:pStyle w:val="ConsPlusNormal"/>
        <w:jc w:val="both"/>
        <w:rPr>
          <w:rFonts w:ascii="Times New Roman" w:hAnsi="Times New Roman" w:cs="Times New Roman"/>
          <w:sz w:val="24"/>
          <w:szCs w:val="24"/>
        </w:rPr>
      </w:pPr>
    </w:p>
    <w:p w:rsidR="005C0313" w:rsidRDefault="005C0313">
      <w:pPr>
        <w:pStyle w:val="ConsPlusNormal"/>
        <w:jc w:val="both"/>
        <w:rPr>
          <w:rFonts w:ascii="Times New Roman" w:hAnsi="Times New Roman" w:cs="Times New Roman"/>
          <w:sz w:val="24"/>
          <w:szCs w:val="24"/>
        </w:rPr>
      </w:pPr>
    </w:p>
    <w:p w:rsidR="005C0313" w:rsidRDefault="005C0313">
      <w:pPr>
        <w:pStyle w:val="ConsPlusNormal"/>
        <w:jc w:val="both"/>
        <w:rPr>
          <w:rFonts w:ascii="Times New Roman" w:hAnsi="Times New Roman" w:cs="Times New Roman"/>
          <w:sz w:val="24"/>
          <w:szCs w:val="24"/>
        </w:rPr>
      </w:pPr>
    </w:p>
    <w:p w:rsidR="005C0313" w:rsidRPr="004A50F7" w:rsidRDefault="005C0313">
      <w:pPr>
        <w:pStyle w:val="ConsPlusNormal"/>
        <w:jc w:val="both"/>
        <w:rPr>
          <w:rFonts w:ascii="Times New Roman" w:hAnsi="Times New Roman" w:cs="Times New Roman"/>
          <w:sz w:val="24"/>
          <w:szCs w:val="24"/>
        </w:rPr>
      </w:pPr>
    </w:p>
    <w:p w:rsidR="004A50F7" w:rsidRPr="004A50F7" w:rsidRDefault="004A50F7">
      <w:pPr>
        <w:pStyle w:val="ConsPlusNormal"/>
        <w:jc w:val="right"/>
        <w:outlineLvl w:val="0"/>
        <w:rPr>
          <w:rFonts w:ascii="Times New Roman" w:hAnsi="Times New Roman" w:cs="Times New Roman"/>
          <w:sz w:val="24"/>
          <w:szCs w:val="24"/>
        </w:rPr>
      </w:pPr>
      <w:r w:rsidRPr="004A50F7">
        <w:rPr>
          <w:rFonts w:ascii="Times New Roman" w:hAnsi="Times New Roman" w:cs="Times New Roman"/>
          <w:sz w:val="24"/>
          <w:szCs w:val="24"/>
        </w:rPr>
        <w:t>Приложение 2</w:t>
      </w:r>
    </w:p>
    <w:p w:rsidR="004A50F7" w:rsidRPr="004A50F7" w:rsidRDefault="004A50F7">
      <w:pPr>
        <w:pStyle w:val="ConsPlusNormal"/>
        <w:jc w:val="right"/>
        <w:rPr>
          <w:rFonts w:ascii="Times New Roman" w:hAnsi="Times New Roman" w:cs="Times New Roman"/>
          <w:sz w:val="24"/>
          <w:szCs w:val="24"/>
        </w:rPr>
      </w:pPr>
      <w:r w:rsidRPr="004A50F7">
        <w:rPr>
          <w:rFonts w:ascii="Times New Roman" w:hAnsi="Times New Roman" w:cs="Times New Roman"/>
          <w:sz w:val="24"/>
          <w:szCs w:val="24"/>
        </w:rPr>
        <w:t>к Постановлению</w:t>
      </w:r>
    </w:p>
    <w:p w:rsidR="004A50F7" w:rsidRPr="004A50F7" w:rsidRDefault="004A50F7">
      <w:pPr>
        <w:pStyle w:val="ConsPlusNormal"/>
        <w:jc w:val="right"/>
        <w:rPr>
          <w:rFonts w:ascii="Times New Roman" w:hAnsi="Times New Roman" w:cs="Times New Roman"/>
          <w:sz w:val="24"/>
          <w:szCs w:val="24"/>
        </w:rPr>
      </w:pPr>
      <w:r w:rsidRPr="004A50F7">
        <w:rPr>
          <w:rFonts w:ascii="Times New Roman" w:hAnsi="Times New Roman" w:cs="Times New Roman"/>
          <w:sz w:val="24"/>
          <w:szCs w:val="24"/>
        </w:rPr>
        <w:t>Городской Управы</w:t>
      </w:r>
    </w:p>
    <w:p w:rsidR="004A50F7" w:rsidRPr="004A50F7" w:rsidRDefault="004A50F7">
      <w:pPr>
        <w:pStyle w:val="ConsPlusNormal"/>
        <w:jc w:val="right"/>
        <w:rPr>
          <w:rFonts w:ascii="Times New Roman" w:hAnsi="Times New Roman" w:cs="Times New Roman"/>
          <w:sz w:val="24"/>
          <w:szCs w:val="24"/>
        </w:rPr>
      </w:pPr>
      <w:r w:rsidRPr="004A50F7">
        <w:rPr>
          <w:rFonts w:ascii="Times New Roman" w:hAnsi="Times New Roman" w:cs="Times New Roman"/>
          <w:sz w:val="24"/>
          <w:szCs w:val="24"/>
        </w:rPr>
        <w:t>города Калуги</w:t>
      </w:r>
    </w:p>
    <w:p w:rsidR="004A50F7" w:rsidRPr="004A50F7" w:rsidRDefault="004A50F7">
      <w:pPr>
        <w:pStyle w:val="ConsPlusNormal"/>
        <w:jc w:val="right"/>
        <w:rPr>
          <w:rFonts w:ascii="Times New Roman" w:hAnsi="Times New Roman" w:cs="Times New Roman"/>
          <w:sz w:val="24"/>
          <w:szCs w:val="24"/>
        </w:rPr>
      </w:pPr>
      <w:r w:rsidRPr="004A50F7">
        <w:rPr>
          <w:rFonts w:ascii="Times New Roman" w:hAnsi="Times New Roman" w:cs="Times New Roman"/>
          <w:sz w:val="24"/>
          <w:szCs w:val="24"/>
        </w:rPr>
        <w:t>от 16 августа 2022 г. N 307-п</w:t>
      </w:r>
    </w:p>
    <w:p w:rsidR="004A50F7" w:rsidRPr="004A50F7" w:rsidRDefault="004A50F7">
      <w:pPr>
        <w:pStyle w:val="ConsPlusNormal"/>
        <w:jc w:val="both"/>
        <w:rPr>
          <w:rFonts w:ascii="Times New Roman" w:hAnsi="Times New Roman" w:cs="Times New Roman"/>
          <w:sz w:val="24"/>
          <w:szCs w:val="24"/>
        </w:rPr>
      </w:pPr>
    </w:p>
    <w:p w:rsidR="004A50F7" w:rsidRPr="004A50F7" w:rsidRDefault="004A50F7">
      <w:pPr>
        <w:pStyle w:val="ConsPlusNonformat"/>
        <w:jc w:val="both"/>
        <w:rPr>
          <w:rFonts w:ascii="Times New Roman" w:hAnsi="Times New Roman" w:cs="Times New Roman"/>
          <w:sz w:val="24"/>
          <w:szCs w:val="24"/>
        </w:rPr>
      </w:pPr>
      <w:r w:rsidRPr="004A50F7">
        <w:rPr>
          <w:rFonts w:ascii="Times New Roman" w:hAnsi="Times New Roman" w:cs="Times New Roman"/>
          <w:sz w:val="24"/>
          <w:szCs w:val="24"/>
        </w:rPr>
        <w:t xml:space="preserve">                               Форма заявки</w:t>
      </w:r>
    </w:p>
    <w:p w:rsidR="004A50F7" w:rsidRPr="004A50F7" w:rsidRDefault="004A50F7">
      <w:pPr>
        <w:pStyle w:val="ConsPlusNonformat"/>
        <w:jc w:val="both"/>
        <w:rPr>
          <w:rFonts w:ascii="Times New Roman" w:hAnsi="Times New Roman" w:cs="Times New Roman"/>
          <w:sz w:val="24"/>
          <w:szCs w:val="24"/>
        </w:rPr>
      </w:pPr>
      <w:r w:rsidRPr="004A50F7">
        <w:rPr>
          <w:rFonts w:ascii="Times New Roman" w:hAnsi="Times New Roman" w:cs="Times New Roman"/>
          <w:sz w:val="24"/>
          <w:szCs w:val="24"/>
        </w:rPr>
        <w:t xml:space="preserve">             на участие в открытом конкурсе на получение права</w:t>
      </w:r>
    </w:p>
    <w:p w:rsidR="004A50F7" w:rsidRPr="004A50F7" w:rsidRDefault="004A50F7">
      <w:pPr>
        <w:pStyle w:val="ConsPlusNonformat"/>
        <w:jc w:val="both"/>
        <w:rPr>
          <w:rFonts w:ascii="Times New Roman" w:hAnsi="Times New Roman" w:cs="Times New Roman"/>
          <w:sz w:val="24"/>
          <w:szCs w:val="24"/>
        </w:rPr>
      </w:pPr>
      <w:r w:rsidRPr="004A50F7">
        <w:rPr>
          <w:rFonts w:ascii="Times New Roman" w:hAnsi="Times New Roman" w:cs="Times New Roman"/>
          <w:sz w:val="24"/>
          <w:szCs w:val="24"/>
        </w:rPr>
        <w:t xml:space="preserve">             осуществления перевозок по одному или нескольким</w:t>
      </w:r>
    </w:p>
    <w:p w:rsidR="004A50F7" w:rsidRPr="004A50F7" w:rsidRDefault="004A50F7">
      <w:pPr>
        <w:pStyle w:val="ConsPlusNonformat"/>
        <w:jc w:val="both"/>
        <w:rPr>
          <w:rFonts w:ascii="Times New Roman" w:hAnsi="Times New Roman" w:cs="Times New Roman"/>
          <w:sz w:val="24"/>
          <w:szCs w:val="24"/>
        </w:rPr>
      </w:pPr>
      <w:r w:rsidRPr="004A50F7">
        <w:rPr>
          <w:rFonts w:ascii="Times New Roman" w:hAnsi="Times New Roman" w:cs="Times New Roman"/>
          <w:sz w:val="24"/>
          <w:szCs w:val="24"/>
        </w:rPr>
        <w:t xml:space="preserve">               муниципальным маршрутам регулярных перевозок</w:t>
      </w:r>
    </w:p>
    <w:p w:rsidR="004A50F7" w:rsidRPr="004A50F7" w:rsidRDefault="004A50F7">
      <w:pPr>
        <w:pStyle w:val="ConsPlusNonformat"/>
        <w:jc w:val="both"/>
        <w:rPr>
          <w:rFonts w:ascii="Times New Roman" w:hAnsi="Times New Roman" w:cs="Times New Roman"/>
          <w:sz w:val="24"/>
          <w:szCs w:val="24"/>
        </w:rPr>
      </w:pPr>
    </w:p>
    <w:p w:rsidR="004A50F7" w:rsidRPr="004A50F7" w:rsidRDefault="004A50F7" w:rsidP="005C0313">
      <w:pPr>
        <w:pStyle w:val="ConsPlusNonformat"/>
        <w:jc w:val="right"/>
        <w:rPr>
          <w:rFonts w:ascii="Times New Roman" w:hAnsi="Times New Roman" w:cs="Times New Roman"/>
          <w:sz w:val="24"/>
          <w:szCs w:val="24"/>
        </w:rPr>
      </w:pPr>
      <w:r w:rsidRPr="004A50F7">
        <w:rPr>
          <w:rFonts w:ascii="Times New Roman" w:hAnsi="Times New Roman" w:cs="Times New Roman"/>
          <w:sz w:val="24"/>
          <w:szCs w:val="24"/>
        </w:rPr>
        <w:t xml:space="preserve">                                         В комиссию по проведению открытого</w:t>
      </w:r>
    </w:p>
    <w:p w:rsidR="004A50F7" w:rsidRPr="004A50F7" w:rsidRDefault="004A50F7" w:rsidP="005C0313">
      <w:pPr>
        <w:pStyle w:val="ConsPlusNonformat"/>
        <w:jc w:val="right"/>
        <w:rPr>
          <w:rFonts w:ascii="Times New Roman" w:hAnsi="Times New Roman" w:cs="Times New Roman"/>
          <w:sz w:val="24"/>
          <w:szCs w:val="24"/>
        </w:rPr>
      </w:pPr>
      <w:r w:rsidRPr="004A50F7">
        <w:rPr>
          <w:rFonts w:ascii="Times New Roman" w:hAnsi="Times New Roman" w:cs="Times New Roman"/>
          <w:sz w:val="24"/>
          <w:szCs w:val="24"/>
        </w:rPr>
        <w:t xml:space="preserve">                                         конкурса на получение права</w:t>
      </w:r>
    </w:p>
    <w:p w:rsidR="004A50F7" w:rsidRPr="004A50F7" w:rsidRDefault="004A50F7" w:rsidP="005C0313">
      <w:pPr>
        <w:pStyle w:val="ConsPlusNonformat"/>
        <w:jc w:val="right"/>
        <w:rPr>
          <w:rFonts w:ascii="Times New Roman" w:hAnsi="Times New Roman" w:cs="Times New Roman"/>
          <w:sz w:val="24"/>
          <w:szCs w:val="24"/>
        </w:rPr>
      </w:pPr>
      <w:r w:rsidRPr="004A50F7">
        <w:rPr>
          <w:rFonts w:ascii="Times New Roman" w:hAnsi="Times New Roman" w:cs="Times New Roman"/>
          <w:sz w:val="24"/>
          <w:szCs w:val="24"/>
        </w:rPr>
        <w:t xml:space="preserve">                                         осуществления перевозок по одному</w:t>
      </w:r>
    </w:p>
    <w:p w:rsidR="004A50F7" w:rsidRPr="004A50F7" w:rsidRDefault="004A50F7" w:rsidP="005C0313">
      <w:pPr>
        <w:pStyle w:val="ConsPlusNonformat"/>
        <w:jc w:val="right"/>
        <w:rPr>
          <w:rFonts w:ascii="Times New Roman" w:hAnsi="Times New Roman" w:cs="Times New Roman"/>
          <w:sz w:val="24"/>
          <w:szCs w:val="24"/>
        </w:rPr>
      </w:pPr>
      <w:r w:rsidRPr="004A50F7">
        <w:rPr>
          <w:rFonts w:ascii="Times New Roman" w:hAnsi="Times New Roman" w:cs="Times New Roman"/>
          <w:sz w:val="24"/>
          <w:szCs w:val="24"/>
        </w:rPr>
        <w:t xml:space="preserve">                                         или нескольким муниципальным</w:t>
      </w:r>
    </w:p>
    <w:p w:rsidR="004A50F7" w:rsidRPr="004A50F7" w:rsidRDefault="004A50F7" w:rsidP="005C0313">
      <w:pPr>
        <w:pStyle w:val="ConsPlusNonformat"/>
        <w:jc w:val="right"/>
        <w:rPr>
          <w:rFonts w:ascii="Times New Roman" w:hAnsi="Times New Roman" w:cs="Times New Roman"/>
          <w:sz w:val="24"/>
          <w:szCs w:val="24"/>
        </w:rPr>
      </w:pPr>
      <w:r w:rsidRPr="004A50F7">
        <w:rPr>
          <w:rFonts w:ascii="Times New Roman" w:hAnsi="Times New Roman" w:cs="Times New Roman"/>
          <w:sz w:val="24"/>
          <w:szCs w:val="24"/>
        </w:rPr>
        <w:t xml:space="preserve">                                         маршрутам регулярных перевозок</w:t>
      </w:r>
    </w:p>
    <w:p w:rsidR="004A50F7" w:rsidRPr="004A50F7" w:rsidRDefault="004A50F7" w:rsidP="005C0313">
      <w:pPr>
        <w:pStyle w:val="ConsPlusNonformat"/>
        <w:jc w:val="right"/>
        <w:rPr>
          <w:rFonts w:ascii="Times New Roman" w:hAnsi="Times New Roman" w:cs="Times New Roman"/>
          <w:sz w:val="24"/>
          <w:szCs w:val="24"/>
        </w:rPr>
      </w:pPr>
    </w:p>
    <w:p w:rsidR="004A50F7" w:rsidRPr="004A50F7" w:rsidRDefault="004A50F7" w:rsidP="005C0313">
      <w:pPr>
        <w:pStyle w:val="ConsPlusNonformat"/>
        <w:jc w:val="center"/>
        <w:rPr>
          <w:rFonts w:ascii="Times New Roman" w:hAnsi="Times New Roman" w:cs="Times New Roman"/>
          <w:sz w:val="24"/>
          <w:szCs w:val="24"/>
        </w:rPr>
      </w:pPr>
      <w:bookmarkStart w:id="1" w:name="P351"/>
      <w:bookmarkEnd w:id="1"/>
      <w:r w:rsidRPr="004A50F7">
        <w:rPr>
          <w:rFonts w:ascii="Times New Roman" w:hAnsi="Times New Roman" w:cs="Times New Roman"/>
          <w:sz w:val="24"/>
          <w:szCs w:val="24"/>
        </w:rPr>
        <w:t>Заявка</w:t>
      </w:r>
    </w:p>
    <w:p w:rsidR="004A50F7" w:rsidRPr="004A50F7" w:rsidRDefault="004A50F7" w:rsidP="005C0313">
      <w:pPr>
        <w:pStyle w:val="ConsPlusNonformat"/>
        <w:jc w:val="center"/>
        <w:rPr>
          <w:rFonts w:ascii="Times New Roman" w:hAnsi="Times New Roman" w:cs="Times New Roman"/>
          <w:sz w:val="24"/>
          <w:szCs w:val="24"/>
        </w:rPr>
      </w:pPr>
      <w:r w:rsidRPr="004A50F7">
        <w:rPr>
          <w:rFonts w:ascii="Times New Roman" w:hAnsi="Times New Roman" w:cs="Times New Roman"/>
          <w:sz w:val="24"/>
          <w:szCs w:val="24"/>
        </w:rPr>
        <w:t>на участие в открытом конкурсе на получение права</w:t>
      </w:r>
    </w:p>
    <w:p w:rsidR="004A50F7" w:rsidRPr="004A50F7" w:rsidRDefault="004A50F7" w:rsidP="005C0313">
      <w:pPr>
        <w:pStyle w:val="ConsPlusNonformat"/>
        <w:jc w:val="center"/>
        <w:rPr>
          <w:rFonts w:ascii="Times New Roman" w:hAnsi="Times New Roman" w:cs="Times New Roman"/>
          <w:sz w:val="24"/>
          <w:szCs w:val="24"/>
        </w:rPr>
      </w:pPr>
      <w:r w:rsidRPr="004A50F7">
        <w:rPr>
          <w:rFonts w:ascii="Times New Roman" w:hAnsi="Times New Roman" w:cs="Times New Roman"/>
          <w:sz w:val="24"/>
          <w:szCs w:val="24"/>
        </w:rPr>
        <w:t>осуществления перевозок по одному или нескольким</w:t>
      </w:r>
    </w:p>
    <w:p w:rsidR="004A50F7" w:rsidRPr="004A50F7" w:rsidRDefault="004A50F7" w:rsidP="005C0313">
      <w:pPr>
        <w:pStyle w:val="ConsPlusNonformat"/>
        <w:jc w:val="center"/>
        <w:rPr>
          <w:rFonts w:ascii="Times New Roman" w:hAnsi="Times New Roman" w:cs="Times New Roman"/>
          <w:sz w:val="24"/>
          <w:szCs w:val="24"/>
        </w:rPr>
      </w:pPr>
      <w:r w:rsidRPr="004A50F7">
        <w:rPr>
          <w:rFonts w:ascii="Times New Roman" w:hAnsi="Times New Roman" w:cs="Times New Roman"/>
          <w:sz w:val="24"/>
          <w:szCs w:val="24"/>
        </w:rPr>
        <w:t>межмуниципальным маршрутам регулярных перевозок</w:t>
      </w:r>
    </w:p>
    <w:p w:rsidR="004A50F7" w:rsidRPr="004A50F7" w:rsidRDefault="004A50F7" w:rsidP="005C0313">
      <w:pPr>
        <w:pStyle w:val="ConsPlusNonformat"/>
        <w:jc w:val="center"/>
        <w:rPr>
          <w:rFonts w:ascii="Times New Roman" w:hAnsi="Times New Roman" w:cs="Times New Roman"/>
          <w:sz w:val="24"/>
          <w:szCs w:val="24"/>
        </w:rPr>
      </w:pPr>
    </w:p>
    <w:p w:rsidR="004A50F7" w:rsidRPr="004A50F7" w:rsidRDefault="004A50F7">
      <w:pPr>
        <w:pStyle w:val="ConsPlusNonformat"/>
        <w:jc w:val="both"/>
        <w:rPr>
          <w:rFonts w:ascii="Times New Roman" w:hAnsi="Times New Roman" w:cs="Times New Roman"/>
          <w:sz w:val="24"/>
          <w:szCs w:val="24"/>
        </w:rPr>
      </w:pPr>
      <w:r w:rsidRPr="004A50F7">
        <w:rPr>
          <w:rFonts w:ascii="Times New Roman" w:hAnsi="Times New Roman" w:cs="Times New Roman"/>
          <w:sz w:val="24"/>
          <w:szCs w:val="24"/>
        </w:rPr>
        <w:t>___________________________________________________________________________</w:t>
      </w:r>
    </w:p>
    <w:p w:rsidR="004A50F7" w:rsidRPr="004A50F7" w:rsidRDefault="004A50F7">
      <w:pPr>
        <w:pStyle w:val="ConsPlusNonformat"/>
        <w:jc w:val="both"/>
        <w:rPr>
          <w:rFonts w:ascii="Times New Roman" w:hAnsi="Times New Roman" w:cs="Times New Roman"/>
          <w:sz w:val="24"/>
          <w:szCs w:val="24"/>
        </w:rPr>
      </w:pPr>
      <w:r w:rsidRPr="004A50F7">
        <w:rPr>
          <w:rFonts w:ascii="Times New Roman" w:hAnsi="Times New Roman" w:cs="Times New Roman"/>
          <w:sz w:val="24"/>
          <w:szCs w:val="24"/>
        </w:rPr>
        <w:t xml:space="preserve">                (наименование участника открытого конкурса)</w:t>
      </w:r>
    </w:p>
    <w:p w:rsidR="004A50F7" w:rsidRPr="004A50F7" w:rsidRDefault="004A50F7">
      <w:pPr>
        <w:pStyle w:val="ConsPlusNonformat"/>
        <w:jc w:val="both"/>
        <w:rPr>
          <w:rFonts w:ascii="Times New Roman" w:hAnsi="Times New Roman" w:cs="Times New Roman"/>
          <w:sz w:val="24"/>
          <w:szCs w:val="24"/>
        </w:rPr>
      </w:pPr>
    </w:p>
    <w:p w:rsidR="004A50F7" w:rsidRPr="004A50F7" w:rsidRDefault="004A50F7">
      <w:pPr>
        <w:pStyle w:val="ConsPlusNonformat"/>
        <w:jc w:val="both"/>
        <w:rPr>
          <w:rFonts w:ascii="Times New Roman" w:hAnsi="Times New Roman" w:cs="Times New Roman"/>
          <w:sz w:val="24"/>
          <w:szCs w:val="24"/>
        </w:rPr>
      </w:pPr>
      <w:r w:rsidRPr="004A50F7">
        <w:rPr>
          <w:rFonts w:ascii="Times New Roman" w:hAnsi="Times New Roman" w:cs="Times New Roman"/>
          <w:sz w:val="24"/>
          <w:szCs w:val="24"/>
        </w:rPr>
        <w:t>в лице ____________________________________________________________________</w:t>
      </w:r>
    </w:p>
    <w:p w:rsidR="004A50F7" w:rsidRPr="004A50F7" w:rsidRDefault="004A50F7">
      <w:pPr>
        <w:pStyle w:val="ConsPlusNonformat"/>
        <w:jc w:val="both"/>
        <w:rPr>
          <w:rFonts w:ascii="Times New Roman" w:hAnsi="Times New Roman" w:cs="Times New Roman"/>
          <w:sz w:val="24"/>
          <w:szCs w:val="24"/>
        </w:rPr>
      </w:pPr>
      <w:r w:rsidRPr="004A50F7">
        <w:rPr>
          <w:rFonts w:ascii="Times New Roman" w:hAnsi="Times New Roman" w:cs="Times New Roman"/>
          <w:sz w:val="24"/>
          <w:szCs w:val="24"/>
        </w:rPr>
        <w:t xml:space="preserve">       (наименование должности, Ф.И.О. руководителя, уполномоченного лица -</w:t>
      </w:r>
    </w:p>
    <w:p w:rsidR="004A50F7" w:rsidRPr="004A50F7" w:rsidRDefault="004A50F7">
      <w:pPr>
        <w:pStyle w:val="ConsPlusNonformat"/>
        <w:jc w:val="both"/>
        <w:rPr>
          <w:rFonts w:ascii="Times New Roman" w:hAnsi="Times New Roman" w:cs="Times New Roman"/>
          <w:sz w:val="24"/>
          <w:szCs w:val="24"/>
        </w:rPr>
      </w:pPr>
      <w:r w:rsidRPr="004A50F7">
        <w:rPr>
          <w:rFonts w:ascii="Times New Roman" w:hAnsi="Times New Roman" w:cs="Times New Roman"/>
          <w:sz w:val="24"/>
          <w:szCs w:val="24"/>
        </w:rPr>
        <w:t xml:space="preserve">                              для юридического лица)</w:t>
      </w:r>
    </w:p>
    <w:p w:rsidR="004A50F7" w:rsidRPr="004A50F7" w:rsidRDefault="004A50F7">
      <w:pPr>
        <w:pStyle w:val="ConsPlusNonformat"/>
        <w:jc w:val="both"/>
        <w:rPr>
          <w:rFonts w:ascii="Times New Roman" w:hAnsi="Times New Roman" w:cs="Times New Roman"/>
          <w:sz w:val="24"/>
          <w:szCs w:val="24"/>
        </w:rPr>
      </w:pPr>
    </w:p>
    <w:p w:rsidR="004A50F7" w:rsidRPr="004A50F7" w:rsidRDefault="004A50F7">
      <w:pPr>
        <w:pStyle w:val="ConsPlusNonformat"/>
        <w:jc w:val="both"/>
        <w:rPr>
          <w:rFonts w:ascii="Times New Roman" w:hAnsi="Times New Roman" w:cs="Times New Roman"/>
          <w:sz w:val="24"/>
          <w:szCs w:val="24"/>
        </w:rPr>
      </w:pPr>
      <w:r w:rsidRPr="004A50F7">
        <w:rPr>
          <w:rFonts w:ascii="Times New Roman" w:hAnsi="Times New Roman" w:cs="Times New Roman"/>
          <w:sz w:val="24"/>
          <w:szCs w:val="24"/>
        </w:rPr>
        <w:t>сообщает о согласии участвовать в открытом конкурсе.</w:t>
      </w:r>
    </w:p>
    <w:p w:rsidR="004A50F7" w:rsidRPr="004A50F7" w:rsidRDefault="004A50F7">
      <w:pPr>
        <w:pStyle w:val="ConsPlusNonformat"/>
        <w:jc w:val="both"/>
        <w:rPr>
          <w:rFonts w:ascii="Times New Roman" w:hAnsi="Times New Roman" w:cs="Times New Roman"/>
          <w:sz w:val="24"/>
          <w:szCs w:val="24"/>
        </w:rPr>
      </w:pPr>
    </w:p>
    <w:p w:rsidR="004A50F7" w:rsidRPr="004A50F7" w:rsidRDefault="004A50F7">
      <w:pPr>
        <w:pStyle w:val="ConsPlusNonformat"/>
        <w:jc w:val="both"/>
        <w:rPr>
          <w:rFonts w:ascii="Times New Roman" w:hAnsi="Times New Roman" w:cs="Times New Roman"/>
          <w:sz w:val="24"/>
          <w:szCs w:val="24"/>
        </w:rPr>
      </w:pPr>
      <w:r w:rsidRPr="004A50F7">
        <w:rPr>
          <w:rFonts w:ascii="Times New Roman" w:hAnsi="Times New Roman" w:cs="Times New Roman"/>
          <w:sz w:val="24"/>
          <w:szCs w:val="24"/>
        </w:rPr>
        <w:t xml:space="preserve">    1.   Согласен   </w:t>
      </w:r>
      <w:proofErr w:type="gramStart"/>
      <w:r w:rsidRPr="004A50F7">
        <w:rPr>
          <w:rFonts w:ascii="Times New Roman" w:hAnsi="Times New Roman" w:cs="Times New Roman"/>
          <w:sz w:val="24"/>
          <w:szCs w:val="24"/>
        </w:rPr>
        <w:t>осуществлять  перевозки</w:t>
      </w:r>
      <w:proofErr w:type="gramEnd"/>
      <w:r w:rsidRPr="004A50F7">
        <w:rPr>
          <w:rFonts w:ascii="Times New Roman" w:hAnsi="Times New Roman" w:cs="Times New Roman"/>
          <w:sz w:val="24"/>
          <w:szCs w:val="24"/>
        </w:rPr>
        <w:t xml:space="preserve">  пассажиров  по  муниципальному</w:t>
      </w:r>
      <w:r w:rsidR="005C0313">
        <w:rPr>
          <w:rFonts w:ascii="Times New Roman" w:hAnsi="Times New Roman" w:cs="Times New Roman"/>
          <w:sz w:val="24"/>
          <w:szCs w:val="24"/>
        </w:rPr>
        <w:t xml:space="preserve"> </w:t>
      </w:r>
      <w:r w:rsidRPr="004A50F7">
        <w:rPr>
          <w:rFonts w:ascii="Times New Roman" w:hAnsi="Times New Roman" w:cs="Times New Roman"/>
          <w:sz w:val="24"/>
          <w:szCs w:val="24"/>
        </w:rPr>
        <w:t>маршруту регулярных перевозок</w:t>
      </w:r>
    </w:p>
    <w:p w:rsidR="004A50F7" w:rsidRPr="004A50F7" w:rsidRDefault="004A50F7">
      <w:pPr>
        <w:pStyle w:val="ConsPlusNonformat"/>
        <w:jc w:val="both"/>
        <w:rPr>
          <w:rFonts w:ascii="Times New Roman" w:hAnsi="Times New Roman" w:cs="Times New Roman"/>
          <w:sz w:val="24"/>
          <w:szCs w:val="24"/>
        </w:rPr>
      </w:pPr>
      <w:r w:rsidRPr="004A50F7">
        <w:rPr>
          <w:rFonts w:ascii="Times New Roman" w:hAnsi="Times New Roman" w:cs="Times New Roman"/>
          <w:sz w:val="24"/>
          <w:szCs w:val="24"/>
        </w:rPr>
        <w:t>___________________________________________________________________________</w:t>
      </w:r>
    </w:p>
    <w:p w:rsidR="004A50F7" w:rsidRPr="004A50F7" w:rsidRDefault="004A50F7">
      <w:pPr>
        <w:pStyle w:val="ConsPlusNonformat"/>
        <w:jc w:val="both"/>
        <w:rPr>
          <w:rFonts w:ascii="Times New Roman" w:hAnsi="Times New Roman" w:cs="Times New Roman"/>
          <w:sz w:val="24"/>
          <w:szCs w:val="24"/>
        </w:rPr>
      </w:pPr>
      <w:r w:rsidRPr="004A50F7">
        <w:rPr>
          <w:rFonts w:ascii="Times New Roman" w:hAnsi="Times New Roman" w:cs="Times New Roman"/>
          <w:sz w:val="24"/>
          <w:szCs w:val="24"/>
        </w:rPr>
        <w:t xml:space="preserve">                          (наименование Маршрута)</w:t>
      </w:r>
    </w:p>
    <w:p w:rsidR="004A50F7" w:rsidRPr="004A50F7" w:rsidRDefault="004A50F7">
      <w:pPr>
        <w:pStyle w:val="ConsPlusNonformat"/>
        <w:jc w:val="both"/>
        <w:rPr>
          <w:rFonts w:ascii="Times New Roman" w:hAnsi="Times New Roman" w:cs="Times New Roman"/>
          <w:sz w:val="24"/>
          <w:szCs w:val="24"/>
        </w:rPr>
      </w:pPr>
      <w:r w:rsidRPr="004A50F7">
        <w:rPr>
          <w:rFonts w:ascii="Times New Roman" w:hAnsi="Times New Roman" w:cs="Times New Roman"/>
          <w:sz w:val="24"/>
          <w:szCs w:val="24"/>
        </w:rPr>
        <w:t>с ______________ 20___ года на условиях, представленных в настоящей Заявке.</w:t>
      </w:r>
    </w:p>
    <w:p w:rsidR="004A50F7" w:rsidRPr="004A50F7" w:rsidRDefault="004A50F7">
      <w:pPr>
        <w:pStyle w:val="ConsPlusNonformat"/>
        <w:jc w:val="both"/>
        <w:rPr>
          <w:rFonts w:ascii="Times New Roman" w:hAnsi="Times New Roman" w:cs="Times New Roman"/>
          <w:sz w:val="24"/>
          <w:szCs w:val="24"/>
        </w:rPr>
      </w:pPr>
      <w:r w:rsidRPr="004A50F7">
        <w:rPr>
          <w:rFonts w:ascii="Times New Roman" w:hAnsi="Times New Roman" w:cs="Times New Roman"/>
          <w:sz w:val="24"/>
          <w:szCs w:val="24"/>
        </w:rPr>
        <w:t>(дата начала перевозок)</w:t>
      </w:r>
    </w:p>
    <w:p w:rsidR="004A50F7" w:rsidRPr="004A50F7" w:rsidRDefault="004A50F7">
      <w:pPr>
        <w:pStyle w:val="ConsPlusNonformat"/>
        <w:jc w:val="both"/>
        <w:rPr>
          <w:rFonts w:ascii="Times New Roman" w:hAnsi="Times New Roman" w:cs="Times New Roman"/>
          <w:sz w:val="24"/>
          <w:szCs w:val="24"/>
        </w:rPr>
      </w:pPr>
    </w:p>
    <w:p w:rsidR="004A50F7" w:rsidRPr="004A50F7" w:rsidRDefault="004A50F7">
      <w:pPr>
        <w:pStyle w:val="ConsPlusNonformat"/>
        <w:jc w:val="both"/>
        <w:rPr>
          <w:rFonts w:ascii="Times New Roman" w:hAnsi="Times New Roman" w:cs="Times New Roman"/>
          <w:sz w:val="24"/>
          <w:szCs w:val="24"/>
        </w:rPr>
      </w:pPr>
      <w:r w:rsidRPr="004A50F7">
        <w:rPr>
          <w:rFonts w:ascii="Times New Roman" w:hAnsi="Times New Roman" w:cs="Times New Roman"/>
          <w:sz w:val="24"/>
          <w:szCs w:val="24"/>
        </w:rPr>
        <w:t xml:space="preserve">    1.1. Количество рейсов:</w:t>
      </w:r>
    </w:p>
    <w:p w:rsidR="004A50F7" w:rsidRPr="004A50F7" w:rsidRDefault="004A50F7">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12"/>
        <w:gridCol w:w="5160"/>
      </w:tblGrid>
      <w:tr w:rsidR="004A50F7" w:rsidRPr="004A50F7">
        <w:tc>
          <w:tcPr>
            <w:tcW w:w="3912" w:type="dxa"/>
          </w:tcPr>
          <w:p w:rsidR="004A50F7" w:rsidRPr="004A50F7" w:rsidRDefault="004A50F7">
            <w:pPr>
              <w:pStyle w:val="ConsPlusNormal"/>
              <w:jc w:val="center"/>
              <w:rPr>
                <w:rFonts w:ascii="Times New Roman" w:hAnsi="Times New Roman" w:cs="Times New Roman"/>
                <w:sz w:val="24"/>
                <w:szCs w:val="24"/>
              </w:rPr>
            </w:pPr>
            <w:r w:rsidRPr="004A50F7">
              <w:rPr>
                <w:rFonts w:ascii="Times New Roman" w:hAnsi="Times New Roman" w:cs="Times New Roman"/>
                <w:sz w:val="24"/>
                <w:szCs w:val="24"/>
              </w:rPr>
              <w:t>Показатель</w:t>
            </w:r>
          </w:p>
        </w:tc>
        <w:tc>
          <w:tcPr>
            <w:tcW w:w="5160" w:type="dxa"/>
          </w:tcPr>
          <w:p w:rsidR="004A50F7" w:rsidRPr="004A50F7" w:rsidRDefault="004A50F7">
            <w:pPr>
              <w:pStyle w:val="ConsPlusNormal"/>
              <w:jc w:val="center"/>
              <w:rPr>
                <w:rFonts w:ascii="Times New Roman" w:hAnsi="Times New Roman" w:cs="Times New Roman"/>
                <w:sz w:val="24"/>
                <w:szCs w:val="24"/>
              </w:rPr>
            </w:pPr>
            <w:r w:rsidRPr="004A50F7">
              <w:rPr>
                <w:rFonts w:ascii="Times New Roman" w:hAnsi="Times New Roman" w:cs="Times New Roman"/>
                <w:sz w:val="24"/>
                <w:szCs w:val="24"/>
              </w:rPr>
              <w:t>Предложения участника открытого конкурса (ед.)</w:t>
            </w:r>
          </w:p>
        </w:tc>
      </w:tr>
      <w:tr w:rsidR="004A50F7" w:rsidRPr="004A50F7">
        <w:tc>
          <w:tcPr>
            <w:tcW w:w="3912"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Количество рейсов в день (прямых)</w:t>
            </w:r>
          </w:p>
        </w:tc>
        <w:tc>
          <w:tcPr>
            <w:tcW w:w="5160" w:type="dxa"/>
          </w:tcPr>
          <w:p w:rsidR="004A50F7" w:rsidRPr="004A50F7" w:rsidRDefault="004A50F7">
            <w:pPr>
              <w:pStyle w:val="ConsPlusNormal"/>
              <w:rPr>
                <w:rFonts w:ascii="Times New Roman" w:hAnsi="Times New Roman" w:cs="Times New Roman"/>
                <w:sz w:val="24"/>
                <w:szCs w:val="24"/>
              </w:rPr>
            </w:pPr>
          </w:p>
        </w:tc>
      </w:tr>
    </w:tbl>
    <w:p w:rsidR="004A50F7" w:rsidRPr="004A50F7" w:rsidRDefault="004A50F7">
      <w:pPr>
        <w:pStyle w:val="ConsPlusNormal"/>
        <w:jc w:val="both"/>
        <w:rPr>
          <w:rFonts w:ascii="Times New Roman" w:hAnsi="Times New Roman" w:cs="Times New Roman"/>
          <w:sz w:val="24"/>
          <w:szCs w:val="24"/>
        </w:rPr>
      </w:pPr>
    </w:p>
    <w:p w:rsidR="004A50F7" w:rsidRPr="004A50F7" w:rsidRDefault="004A50F7">
      <w:pPr>
        <w:pStyle w:val="ConsPlusNonformat"/>
        <w:jc w:val="both"/>
        <w:rPr>
          <w:rFonts w:ascii="Times New Roman" w:hAnsi="Times New Roman" w:cs="Times New Roman"/>
          <w:sz w:val="24"/>
          <w:szCs w:val="24"/>
        </w:rPr>
      </w:pPr>
      <w:r w:rsidRPr="004A50F7">
        <w:rPr>
          <w:rFonts w:ascii="Times New Roman" w:hAnsi="Times New Roman" w:cs="Times New Roman"/>
          <w:sz w:val="24"/>
          <w:szCs w:val="24"/>
        </w:rPr>
        <w:t xml:space="preserve">    1.2.    Соответствие   участника   открытого   конкурса   установленным</w:t>
      </w:r>
      <w:r w:rsidR="005C0313">
        <w:rPr>
          <w:rFonts w:ascii="Times New Roman" w:hAnsi="Times New Roman" w:cs="Times New Roman"/>
          <w:sz w:val="24"/>
          <w:szCs w:val="24"/>
        </w:rPr>
        <w:t xml:space="preserve"> </w:t>
      </w:r>
      <w:r w:rsidRPr="004A50F7">
        <w:rPr>
          <w:rFonts w:ascii="Times New Roman" w:hAnsi="Times New Roman" w:cs="Times New Roman"/>
          <w:sz w:val="24"/>
          <w:szCs w:val="24"/>
        </w:rPr>
        <w:t>требованиям и условиям участия в открытом конкурсе:</w:t>
      </w:r>
    </w:p>
    <w:p w:rsidR="004A50F7" w:rsidRPr="004A50F7" w:rsidRDefault="004A50F7">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2835"/>
        <w:gridCol w:w="2041"/>
        <w:gridCol w:w="3685"/>
      </w:tblGrid>
      <w:tr w:rsidR="004A50F7" w:rsidRPr="004A50F7">
        <w:tc>
          <w:tcPr>
            <w:tcW w:w="510" w:type="dxa"/>
          </w:tcPr>
          <w:p w:rsidR="004A50F7" w:rsidRPr="004A50F7" w:rsidRDefault="004A50F7">
            <w:pPr>
              <w:pStyle w:val="ConsPlusNormal"/>
              <w:jc w:val="center"/>
              <w:rPr>
                <w:rFonts w:ascii="Times New Roman" w:hAnsi="Times New Roman" w:cs="Times New Roman"/>
                <w:sz w:val="24"/>
                <w:szCs w:val="24"/>
              </w:rPr>
            </w:pPr>
            <w:r w:rsidRPr="004A50F7">
              <w:rPr>
                <w:rFonts w:ascii="Times New Roman" w:hAnsi="Times New Roman" w:cs="Times New Roman"/>
                <w:sz w:val="24"/>
                <w:szCs w:val="24"/>
              </w:rPr>
              <w:t>N п/п</w:t>
            </w:r>
          </w:p>
        </w:tc>
        <w:tc>
          <w:tcPr>
            <w:tcW w:w="2835" w:type="dxa"/>
          </w:tcPr>
          <w:p w:rsidR="004A50F7" w:rsidRPr="004A50F7" w:rsidRDefault="004A50F7">
            <w:pPr>
              <w:pStyle w:val="ConsPlusNormal"/>
              <w:jc w:val="center"/>
              <w:rPr>
                <w:rFonts w:ascii="Times New Roman" w:hAnsi="Times New Roman" w:cs="Times New Roman"/>
                <w:sz w:val="24"/>
                <w:szCs w:val="24"/>
              </w:rPr>
            </w:pPr>
            <w:r w:rsidRPr="004A50F7">
              <w:rPr>
                <w:rFonts w:ascii="Times New Roman" w:hAnsi="Times New Roman" w:cs="Times New Roman"/>
                <w:sz w:val="24"/>
                <w:szCs w:val="24"/>
              </w:rPr>
              <w:t>Критерии</w:t>
            </w:r>
          </w:p>
        </w:tc>
        <w:tc>
          <w:tcPr>
            <w:tcW w:w="2041" w:type="dxa"/>
          </w:tcPr>
          <w:p w:rsidR="004A50F7" w:rsidRPr="004A50F7" w:rsidRDefault="004A50F7">
            <w:pPr>
              <w:pStyle w:val="ConsPlusNormal"/>
              <w:jc w:val="center"/>
              <w:rPr>
                <w:rFonts w:ascii="Times New Roman" w:hAnsi="Times New Roman" w:cs="Times New Roman"/>
                <w:sz w:val="24"/>
                <w:szCs w:val="24"/>
              </w:rPr>
            </w:pPr>
            <w:r w:rsidRPr="004A50F7">
              <w:rPr>
                <w:rFonts w:ascii="Times New Roman" w:hAnsi="Times New Roman" w:cs="Times New Roman"/>
                <w:sz w:val="24"/>
                <w:szCs w:val="24"/>
              </w:rPr>
              <w:t>Показатели</w:t>
            </w:r>
          </w:p>
        </w:tc>
        <w:tc>
          <w:tcPr>
            <w:tcW w:w="3685" w:type="dxa"/>
          </w:tcPr>
          <w:p w:rsidR="004A50F7" w:rsidRPr="004A50F7" w:rsidRDefault="004A50F7">
            <w:pPr>
              <w:pStyle w:val="ConsPlusNormal"/>
              <w:jc w:val="center"/>
              <w:rPr>
                <w:rFonts w:ascii="Times New Roman" w:hAnsi="Times New Roman" w:cs="Times New Roman"/>
                <w:sz w:val="24"/>
                <w:szCs w:val="24"/>
              </w:rPr>
            </w:pPr>
            <w:r w:rsidRPr="004A50F7">
              <w:rPr>
                <w:rFonts w:ascii="Times New Roman" w:hAnsi="Times New Roman" w:cs="Times New Roman"/>
                <w:sz w:val="24"/>
                <w:szCs w:val="24"/>
              </w:rPr>
              <w:t>Предложения участника открытого конкурса</w:t>
            </w:r>
          </w:p>
        </w:tc>
      </w:tr>
      <w:tr w:rsidR="004A50F7" w:rsidRPr="004A50F7">
        <w:tc>
          <w:tcPr>
            <w:tcW w:w="510" w:type="dxa"/>
            <w:vMerge w:val="restart"/>
          </w:tcPr>
          <w:p w:rsidR="004A50F7" w:rsidRPr="004A50F7" w:rsidRDefault="004A50F7">
            <w:pPr>
              <w:pStyle w:val="ConsPlusNormal"/>
              <w:jc w:val="center"/>
              <w:rPr>
                <w:rFonts w:ascii="Times New Roman" w:hAnsi="Times New Roman" w:cs="Times New Roman"/>
                <w:sz w:val="24"/>
                <w:szCs w:val="24"/>
              </w:rPr>
            </w:pPr>
            <w:r w:rsidRPr="004A50F7">
              <w:rPr>
                <w:rFonts w:ascii="Times New Roman" w:hAnsi="Times New Roman" w:cs="Times New Roman"/>
                <w:sz w:val="24"/>
                <w:szCs w:val="24"/>
              </w:rPr>
              <w:t>1</w:t>
            </w:r>
          </w:p>
        </w:tc>
        <w:tc>
          <w:tcPr>
            <w:tcW w:w="2835" w:type="dxa"/>
            <w:vMerge w:val="restart"/>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Количество дорожно-транспортных происшествий, повлекших за собой человеческие жертвы или причинение вреда здоровью граждан и произошедших по вине участника открытого конкурса или его работников в течение года, предшествующего дате размещения извещения, в расчете на среднее количество ТС, предусмотренных договорами обязательного страхования гражданской ответственности, действовавшими в течение года, предшествующего дате размещения извещения</w:t>
            </w:r>
          </w:p>
        </w:tc>
        <w:tc>
          <w:tcPr>
            <w:tcW w:w="2041"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Количество дорожно-транспортных происшествий, повлекших за собой человеческие жертвы или причинение вреда здоровью граждан и произошедших по вине участника открытого конкурса или его работников в течение года, предшествующего дате размещения извещения</w:t>
            </w:r>
          </w:p>
        </w:tc>
        <w:tc>
          <w:tcPr>
            <w:tcW w:w="3685" w:type="dxa"/>
          </w:tcPr>
          <w:p w:rsidR="004A50F7" w:rsidRPr="004A50F7" w:rsidRDefault="004A50F7">
            <w:pPr>
              <w:pStyle w:val="ConsPlusNormal"/>
              <w:rPr>
                <w:rFonts w:ascii="Times New Roman" w:hAnsi="Times New Roman" w:cs="Times New Roman"/>
                <w:sz w:val="24"/>
                <w:szCs w:val="24"/>
              </w:rPr>
            </w:pPr>
          </w:p>
        </w:tc>
      </w:tr>
      <w:tr w:rsidR="004A50F7" w:rsidRPr="004A50F7">
        <w:tc>
          <w:tcPr>
            <w:tcW w:w="510" w:type="dxa"/>
            <w:vMerge/>
          </w:tcPr>
          <w:p w:rsidR="004A50F7" w:rsidRPr="004A50F7" w:rsidRDefault="004A50F7">
            <w:pPr>
              <w:pStyle w:val="ConsPlusNormal"/>
              <w:rPr>
                <w:rFonts w:ascii="Times New Roman" w:hAnsi="Times New Roman" w:cs="Times New Roman"/>
                <w:sz w:val="24"/>
                <w:szCs w:val="24"/>
              </w:rPr>
            </w:pPr>
          </w:p>
        </w:tc>
        <w:tc>
          <w:tcPr>
            <w:tcW w:w="2835" w:type="dxa"/>
            <w:vMerge/>
          </w:tcPr>
          <w:p w:rsidR="004A50F7" w:rsidRPr="004A50F7" w:rsidRDefault="004A50F7">
            <w:pPr>
              <w:pStyle w:val="ConsPlusNormal"/>
              <w:rPr>
                <w:rFonts w:ascii="Times New Roman" w:hAnsi="Times New Roman" w:cs="Times New Roman"/>
                <w:sz w:val="24"/>
                <w:szCs w:val="24"/>
              </w:rPr>
            </w:pPr>
          </w:p>
        </w:tc>
        <w:tc>
          <w:tcPr>
            <w:tcW w:w="2041"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Среднее количество ТС, предусмотренных договорами обязательного страхования гражданской ответственности, действовавшими в течение года, предшествующего дате размещения извещения (</w:t>
            </w:r>
            <w:proofErr w:type="spellStart"/>
            <w:r w:rsidRPr="004A50F7">
              <w:rPr>
                <w:rFonts w:ascii="Times New Roman" w:hAnsi="Times New Roman" w:cs="Times New Roman"/>
                <w:sz w:val="24"/>
                <w:szCs w:val="24"/>
              </w:rPr>
              <w:t>КОЛтс</w:t>
            </w:r>
            <w:proofErr w:type="spellEnd"/>
            <w:r w:rsidRPr="004A50F7">
              <w:rPr>
                <w:rFonts w:ascii="Times New Roman" w:hAnsi="Times New Roman" w:cs="Times New Roman"/>
                <w:sz w:val="24"/>
                <w:szCs w:val="24"/>
              </w:rPr>
              <w:t>)</w:t>
            </w:r>
          </w:p>
        </w:tc>
        <w:tc>
          <w:tcPr>
            <w:tcW w:w="3685" w:type="dxa"/>
          </w:tcPr>
          <w:p w:rsidR="004A50F7" w:rsidRPr="004A50F7" w:rsidRDefault="004A50F7">
            <w:pPr>
              <w:pStyle w:val="ConsPlusNormal"/>
              <w:rPr>
                <w:rFonts w:ascii="Times New Roman" w:hAnsi="Times New Roman" w:cs="Times New Roman"/>
                <w:sz w:val="24"/>
                <w:szCs w:val="24"/>
              </w:rPr>
            </w:pPr>
            <w:proofErr w:type="spellStart"/>
            <w:r w:rsidRPr="004A50F7">
              <w:rPr>
                <w:rFonts w:ascii="Times New Roman" w:hAnsi="Times New Roman" w:cs="Times New Roman"/>
                <w:sz w:val="24"/>
                <w:szCs w:val="24"/>
              </w:rPr>
              <w:t>КОЛтс</w:t>
            </w:r>
            <w:proofErr w:type="spellEnd"/>
            <w:r w:rsidRPr="004A50F7">
              <w:rPr>
                <w:rFonts w:ascii="Times New Roman" w:hAnsi="Times New Roman" w:cs="Times New Roman"/>
                <w:sz w:val="24"/>
                <w:szCs w:val="24"/>
              </w:rPr>
              <w:t xml:space="preserve"> рассчитывается исходя</w:t>
            </w:r>
          </w:p>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из общего количества в течение года, предшествующего дате размещения извещения, дней действия договоров обязательного страхования гражданской ответственности в отношении указанных в заявке на участие в открытом конкурсе транспортных средств, отнесенного к количеству дней в соответствующем году, и рассчитывается по формуле:</w:t>
            </w:r>
          </w:p>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noProof/>
                <w:position w:val="-26"/>
                <w:sz w:val="24"/>
                <w:szCs w:val="24"/>
              </w:rPr>
              <w:drawing>
                <wp:inline distT="0" distB="0" distL="0" distR="0">
                  <wp:extent cx="1645285" cy="471805"/>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45285" cy="471805"/>
                          </a:xfrm>
                          <a:prstGeom prst="rect">
                            <a:avLst/>
                          </a:prstGeom>
                          <a:noFill/>
                          <a:ln>
                            <a:noFill/>
                          </a:ln>
                        </pic:spPr>
                      </pic:pic>
                    </a:graphicData>
                  </a:graphic>
                </wp:inline>
              </w:drawing>
            </w:r>
          </w:p>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xml:space="preserve">где </w:t>
            </w:r>
            <w:proofErr w:type="spellStart"/>
            <w:r w:rsidRPr="004A50F7">
              <w:rPr>
                <w:rFonts w:ascii="Times New Roman" w:hAnsi="Times New Roman" w:cs="Times New Roman"/>
                <w:sz w:val="24"/>
                <w:szCs w:val="24"/>
              </w:rPr>
              <w:t>ДНi</w:t>
            </w:r>
            <w:proofErr w:type="spellEnd"/>
            <w:r w:rsidRPr="004A50F7">
              <w:rPr>
                <w:rFonts w:ascii="Times New Roman" w:hAnsi="Times New Roman" w:cs="Times New Roman"/>
                <w:sz w:val="24"/>
                <w:szCs w:val="24"/>
              </w:rPr>
              <w:t xml:space="preserve"> - количество в течение года, предшествующего дате размещения извещения, дней действия i-</w:t>
            </w:r>
            <w:proofErr w:type="spellStart"/>
            <w:r w:rsidRPr="004A50F7">
              <w:rPr>
                <w:rFonts w:ascii="Times New Roman" w:hAnsi="Times New Roman" w:cs="Times New Roman"/>
                <w:sz w:val="24"/>
                <w:szCs w:val="24"/>
              </w:rPr>
              <w:t>го</w:t>
            </w:r>
            <w:proofErr w:type="spellEnd"/>
            <w:r w:rsidRPr="004A50F7">
              <w:rPr>
                <w:rFonts w:ascii="Times New Roman" w:hAnsi="Times New Roman" w:cs="Times New Roman"/>
                <w:sz w:val="24"/>
                <w:szCs w:val="24"/>
              </w:rPr>
              <w:t xml:space="preserve"> договора обязательного страхования гражданской ответственности в отношении указанных в заявке на участие в открытом конкурсе транспортных средств; n - количество договоров обязательного страхования гражданской ответственности в отношении указанных в заявке на участие в открытом конкурсе транспортных средств; </w:t>
            </w:r>
            <w:proofErr w:type="spellStart"/>
            <w:r w:rsidRPr="004A50F7">
              <w:rPr>
                <w:rFonts w:ascii="Times New Roman" w:hAnsi="Times New Roman" w:cs="Times New Roman"/>
                <w:sz w:val="24"/>
                <w:szCs w:val="24"/>
              </w:rPr>
              <w:t>ДНт</w:t>
            </w:r>
            <w:proofErr w:type="spellEnd"/>
            <w:r w:rsidRPr="004A50F7">
              <w:rPr>
                <w:rFonts w:ascii="Times New Roman" w:hAnsi="Times New Roman" w:cs="Times New Roman"/>
                <w:sz w:val="24"/>
                <w:szCs w:val="24"/>
              </w:rPr>
              <w:t xml:space="preserve"> - количество дней в соответствующем году (365 дней или 366 дней)</w:t>
            </w:r>
          </w:p>
        </w:tc>
      </w:tr>
      <w:tr w:rsidR="004A50F7" w:rsidRPr="004A50F7">
        <w:tc>
          <w:tcPr>
            <w:tcW w:w="510" w:type="dxa"/>
            <w:vMerge w:val="restart"/>
          </w:tcPr>
          <w:p w:rsidR="004A50F7" w:rsidRPr="004A50F7" w:rsidRDefault="004A50F7">
            <w:pPr>
              <w:pStyle w:val="ConsPlusNormal"/>
              <w:jc w:val="center"/>
              <w:rPr>
                <w:rFonts w:ascii="Times New Roman" w:hAnsi="Times New Roman" w:cs="Times New Roman"/>
                <w:sz w:val="24"/>
                <w:szCs w:val="24"/>
              </w:rPr>
            </w:pPr>
            <w:r w:rsidRPr="004A50F7">
              <w:rPr>
                <w:rFonts w:ascii="Times New Roman" w:hAnsi="Times New Roman" w:cs="Times New Roman"/>
                <w:sz w:val="24"/>
                <w:szCs w:val="24"/>
              </w:rPr>
              <w:t>2</w:t>
            </w:r>
          </w:p>
        </w:tc>
        <w:tc>
          <w:tcPr>
            <w:tcW w:w="2835" w:type="dxa"/>
            <w:vMerge w:val="restart"/>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Опыт осуществления регулярных перевозок участником открытого конкурса, который подтвержден сведениями об исполненных государственных или муниципальных контрактах либо нотариально заверенными копиями свидетельств об осуществлении перевозок по маршруту регулярных перевозок, заключенных с исполнительными органами субъектов Российской Федерации или органами местного самоуправления договоров, предусматривающих осуществление перевозок по маршрутам регулярных перевозок, или иными документами, предусмотренными нормативными правовыми актами субъектов Российской Федерации, муниципальными нормативными правовыми актами</w:t>
            </w:r>
          </w:p>
        </w:tc>
        <w:tc>
          <w:tcPr>
            <w:tcW w:w="2041" w:type="dxa"/>
          </w:tcPr>
          <w:p w:rsidR="004A50F7" w:rsidRPr="004A50F7" w:rsidRDefault="004A50F7">
            <w:pPr>
              <w:pStyle w:val="ConsPlusNormal"/>
              <w:rPr>
                <w:rFonts w:ascii="Times New Roman" w:hAnsi="Times New Roman" w:cs="Times New Roman"/>
                <w:sz w:val="24"/>
                <w:szCs w:val="24"/>
              </w:rPr>
            </w:pPr>
          </w:p>
        </w:tc>
        <w:tc>
          <w:tcPr>
            <w:tcW w:w="3685" w:type="dxa"/>
          </w:tcPr>
          <w:p w:rsidR="004A50F7" w:rsidRPr="004A50F7" w:rsidRDefault="004A50F7">
            <w:pPr>
              <w:pStyle w:val="ConsPlusNormal"/>
              <w:jc w:val="center"/>
              <w:rPr>
                <w:rFonts w:ascii="Times New Roman" w:hAnsi="Times New Roman" w:cs="Times New Roman"/>
                <w:sz w:val="24"/>
                <w:szCs w:val="24"/>
              </w:rPr>
            </w:pPr>
            <w:r w:rsidRPr="004A50F7">
              <w:rPr>
                <w:rFonts w:ascii="Times New Roman" w:hAnsi="Times New Roman" w:cs="Times New Roman"/>
                <w:sz w:val="24"/>
                <w:szCs w:val="24"/>
              </w:rPr>
              <w:t>Указывается количество лет</w:t>
            </w:r>
          </w:p>
        </w:tc>
      </w:tr>
      <w:tr w:rsidR="004A50F7" w:rsidRPr="004A50F7">
        <w:tc>
          <w:tcPr>
            <w:tcW w:w="510" w:type="dxa"/>
            <w:vMerge/>
          </w:tcPr>
          <w:p w:rsidR="004A50F7" w:rsidRPr="004A50F7" w:rsidRDefault="004A50F7">
            <w:pPr>
              <w:pStyle w:val="ConsPlusNormal"/>
              <w:rPr>
                <w:rFonts w:ascii="Times New Roman" w:hAnsi="Times New Roman" w:cs="Times New Roman"/>
                <w:sz w:val="24"/>
                <w:szCs w:val="24"/>
              </w:rPr>
            </w:pPr>
          </w:p>
        </w:tc>
        <w:tc>
          <w:tcPr>
            <w:tcW w:w="2835" w:type="dxa"/>
            <w:vMerge/>
          </w:tcPr>
          <w:p w:rsidR="004A50F7" w:rsidRPr="004A50F7" w:rsidRDefault="004A50F7">
            <w:pPr>
              <w:pStyle w:val="ConsPlusNormal"/>
              <w:rPr>
                <w:rFonts w:ascii="Times New Roman" w:hAnsi="Times New Roman" w:cs="Times New Roman"/>
                <w:sz w:val="24"/>
                <w:szCs w:val="24"/>
              </w:rPr>
            </w:pPr>
          </w:p>
        </w:tc>
        <w:tc>
          <w:tcPr>
            <w:tcW w:w="2041"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менее 1 года</w:t>
            </w:r>
          </w:p>
        </w:tc>
        <w:tc>
          <w:tcPr>
            <w:tcW w:w="3685" w:type="dxa"/>
          </w:tcPr>
          <w:p w:rsidR="004A50F7" w:rsidRPr="004A50F7" w:rsidRDefault="004A50F7">
            <w:pPr>
              <w:pStyle w:val="ConsPlusNormal"/>
              <w:rPr>
                <w:rFonts w:ascii="Times New Roman" w:hAnsi="Times New Roman" w:cs="Times New Roman"/>
                <w:sz w:val="24"/>
                <w:szCs w:val="24"/>
              </w:rPr>
            </w:pPr>
          </w:p>
        </w:tc>
      </w:tr>
      <w:tr w:rsidR="004A50F7" w:rsidRPr="004A50F7">
        <w:tc>
          <w:tcPr>
            <w:tcW w:w="510" w:type="dxa"/>
            <w:vMerge/>
          </w:tcPr>
          <w:p w:rsidR="004A50F7" w:rsidRPr="004A50F7" w:rsidRDefault="004A50F7">
            <w:pPr>
              <w:pStyle w:val="ConsPlusNormal"/>
              <w:rPr>
                <w:rFonts w:ascii="Times New Roman" w:hAnsi="Times New Roman" w:cs="Times New Roman"/>
                <w:sz w:val="24"/>
                <w:szCs w:val="24"/>
              </w:rPr>
            </w:pPr>
          </w:p>
        </w:tc>
        <w:tc>
          <w:tcPr>
            <w:tcW w:w="2835" w:type="dxa"/>
            <w:vMerge/>
          </w:tcPr>
          <w:p w:rsidR="004A50F7" w:rsidRPr="004A50F7" w:rsidRDefault="004A50F7">
            <w:pPr>
              <w:pStyle w:val="ConsPlusNormal"/>
              <w:rPr>
                <w:rFonts w:ascii="Times New Roman" w:hAnsi="Times New Roman" w:cs="Times New Roman"/>
                <w:sz w:val="24"/>
                <w:szCs w:val="24"/>
              </w:rPr>
            </w:pPr>
          </w:p>
        </w:tc>
        <w:tc>
          <w:tcPr>
            <w:tcW w:w="2041"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от 1 года до 3 лет</w:t>
            </w:r>
          </w:p>
        </w:tc>
        <w:tc>
          <w:tcPr>
            <w:tcW w:w="3685" w:type="dxa"/>
          </w:tcPr>
          <w:p w:rsidR="004A50F7" w:rsidRPr="004A50F7" w:rsidRDefault="004A50F7">
            <w:pPr>
              <w:pStyle w:val="ConsPlusNormal"/>
              <w:rPr>
                <w:rFonts w:ascii="Times New Roman" w:hAnsi="Times New Roman" w:cs="Times New Roman"/>
                <w:sz w:val="24"/>
                <w:szCs w:val="24"/>
              </w:rPr>
            </w:pPr>
          </w:p>
        </w:tc>
      </w:tr>
      <w:tr w:rsidR="004A50F7" w:rsidRPr="004A50F7">
        <w:tc>
          <w:tcPr>
            <w:tcW w:w="510" w:type="dxa"/>
            <w:vMerge/>
          </w:tcPr>
          <w:p w:rsidR="004A50F7" w:rsidRPr="004A50F7" w:rsidRDefault="004A50F7">
            <w:pPr>
              <w:pStyle w:val="ConsPlusNormal"/>
              <w:rPr>
                <w:rFonts w:ascii="Times New Roman" w:hAnsi="Times New Roman" w:cs="Times New Roman"/>
                <w:sz w:val="24"/>
                <w:szCs w:val="24"/>
              </w:rPr>
            </w:pPr>
          </w:p>
        </w:tc>
        <w:tc>
          <w:tcPr>
            <w:tcW w:w="2835" w:type="dxa"/>
            <w:vMerge/>
          </w:tcPr>
          <w:p w:rsidR="004A50F7" w:rsidRPr="004A50F7" w:rsidRDefault="004A50F7">
            <w:pPr>
              <w:pStyle w:val="ConsPlusNormal"/>
              <w:rPr>
                <w:rFonts w:ascii="Times New Roman" w:hAnsi="Times New Roman" w:cs="Times New Roman"/>
                <w:sz w:val="24"/>
                <w:szCs w:val="24"/>
              </w:rPr>
            </w:pPr>
          </w:p>
        </w:tc>
        <w:tc>
          <w:tcPr>
            <w:tcW w:w="2041"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от 3 лет до 5 лет</w:t>
            </w:r>
          </w:p>
        </w:tc>
        <w:tc>
          <w:tcPr>
            <w:tcW w:w="3685" w:type="dxa"/>
          </w:tcPr>
          <w:p w:rsidR="004A50F7" w:rsidRPr="004A50F7" w:rsidRDefault="004A50F7">
            <w:pPr>
              <w:pStyle w:val="ConsPlusNormal"/>
              <w:rPr>
                <w:rFonts w:ascii="Times New Roman" w:hAnsi="Times New Roman" w:cs="Times New Roman"/>
                <w:sz w:val="24"/>
                <w:szCs w:val="24"/>
              </w:rPr>
            </w:pPr>
          </w:p>
        </w:tc>
      </w:tr>
      <w:tr w:rsidR="004A50F7" w:rsidRPr="004A50F7">
        <w:tc>
          <w:tcPr>
            <w:tcW w:w="510" w:type="dxa"/>
            <w:vMerge/>
          </w:tcPr>
          <w:p w:rsidR="004A50F7" w:rsidRPr="004A50F7" w:rsidRDefault="004A50F7">
            <w:pPr>
              <w:pStyle w:val="ConsPlusNormal"/>
              <w:rPr>
                <w:rFonts w:ascii="Times New Roman" w:hAnsi="Times New Roman" w:cs="Times New Roman"/>
                <w:sz w:val="24"/>
                <w:szCs w:val="24"/>
              </w:rPr>
            </w:pPr>
          </w:p>
        </w:tc>
        <w:tc>
          <w:tcPr>
            <w:tcW w:w="2835" w:type="dxa"/>
            <w:vMerge/>
          </w:tcPr>
          <w:p w:rsidR="004A50F7" w:rsidRPr="004A50F7" w:rsidRDefault="004A50F7">
            <w:pPr>
              <w:pStyle w:val="ConsPlusNormal"/>
              <w:rPr>
                <w:rFonts w:ascii="Times New Roman" w:hAnsi="Times New Roman" w:cs="Times New Roman"/>
                <w:sz w:val="24"/>
                <w:szCs w:val="24"/>
              </w:rPr>
            </w:pPr>
          </w:p>
        </w:tc>
        <w:tc>
          <w:tcPr>
            <w:tcW w:w="2041"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от 5 лет до 10 лет</w:t>
            </w:r>
          </w:p>
        </w:tc>
        <w:tc>
          <w:tcPr>
            <w:tcW w:w="3685" w:type="dxa"/>
          </w:tcPr>
          <w:p w:rsidR="004A50F7" w:rsidRPr="004A50F7" w:rsidRDefault="004A50F7">
            <w:pPr>
              <w:pStyle w:val="ConsPlusNormal"/>
              <w:rPr>
                <w:rFonts w:ascii="Times New Roman" w:hAnsi="Times New Roman" w:cs="Times New Roman"/>
                <w:sz w:val="24"/>
                <w:szCs w:val="24"/>
              </w:rPr>
            </w:pPr>
          </w:p>
        </w:tc>
      </w:tr>
      <w:tr w:rsidR="004A50F7" w:rsidRPr="004A50F7">
        <w:tc>
          <w:tcPr>
            <w:tcW w:w="510" w:type="dxa"/>
            <w:vMerge/>
          </w:tcPr>
          <w:p w:rsidR="004A50F7" w:rsidRPr="004A50F7" w:rsidRDefault="004A50F7">
            <w:pPr>
              <w:pStyle w:val="ConsPlusNormal"/>
              <w:rPr>
                <w:rFonts w:ascii="Times New Roman" w:hAnsi="Times New Roman" w:cs="Times New Roman"/>
                <w:sz w:val="24"/>
                <w:szCs w:val="24"/>
              </w:rPr>
            </w:pPr>
          </w:p>
        </w:tc>
        <w:tc>
          <w:tcPr>
            <w:tcW w:w="2835" w:type="dxa"/>
            <w:vMerge/>
          </w:tcPr>
          <w:p w:rsidR="004A50F7" w:rsidRPr="004A50F7" w:rsidRDefault="004A50F7">
            <w:pPr>
              <w:pStyle w:val="ConsPlusNormal"/>
              <w:rPr>
                <w:rFonts w:ascii="Times New Roman" w:hAnsi="Times New Roman" w:cs="Times New Roman"/>
                <w:sz w:val="24"/>
                <w:szCs w:val="24"/>
              </w:rPr>
            </w:pPr>
          </w:p>
        </w:tc>
        <w:tc>
          <w:tcPr>
            <w:tcW w:w="2041"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свыше 10 лет</w:t>
            </w:r>
          </w:p>
        </w:tc>
        <w:tc>
          <w:tcPr>
            <w:tcW w:w="3685" w:type="dxa"/>
          </w:tcPr>
          <w:p w:rsidR="004A50F7" w:rsidRPr="004A50F7" w:rsidRDefault="004A50F7">
            <w:pPr>
              <w:pStyle w:val="ConsPlusNormal"/>
              <w:rPr>
                <w:rFonts w:ascii="Times New Roman" w:hAnsi="Times New Roman" w:cs="Times New Roman"/>
                <w:sz w:val="24"/>
                <w:szCs w:val="24"/>
              </w:rPr>
            </w:pPr>
          </w:p>
        </w:tc>
      </w:tr>
      <w:tr w:rsidR="004A50F7" w:rsidRPr="004A50F7">
        <w:tc>
          <w:tcPr>
            <w:tcW w:w="510" w:type="dxa"/>
            <w:vMerge w:val="restart"/>
          </w:tcPr>
          <w:p w:rsidR="004A50F7" w:rsidRPr="004A50F7" w:rsidRDefault="004A50F7">
            <w:pPr>
              <w:pStyle w:val="ConsPlusNormal"/>
              <w:jc w:val="center"/>
              <w:rPr>
                <w:rFonts w:ascii="Times New Roman" w:hAnsi="Times New Roman" w:cs="Times New Roman"/>
                <w:sz w:val="24"/>
                <w:szCs w:val="24"/>
              </w:rPr>
            </w:pPr>
            <w:r w:rsidRPr="004A50F7">
              <w:rPr>
                <w:rFonts w:ascii="Times New Roman" w:hAnsi="Times New Roman" w:cs="Times New Roman"/>
                <w:sz w:val="24"/>
                <w:szCs w:val="24"/>
              </w:rPr>
              <w:t>3</w:t>
            </w:r>
          </w:p>
        </w:tc>
        <w:tc>
          <w:tcPr>
            <w:tcW w:w="2835" w:type="dxa"/>
            <w:vMerge w:val="restart"/>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xml:space="preserve">Влияющие на качество перевозок характеристики ТС, предлагаемых участником открытого конкурса для осуществления регулярных перевозок: наличие кондиционера, низкого пола, оборудования для перевозок пассажиров с ограниченными возможностями передвижения, пассажиров с детскими колясками, оснащение абонентскими телематическими терминалами, подключенными к РНИС, оснащение салона ТС системой </w:t>
            </w:r>
            <w:proofErr w:type="spellStart"/>
            <w:r w:rsidRPr="004A50F7">
              <w:rPr>
                <w:rFonts w:ascii="Times New Roman" w:hAnsi="Times New Roman" w:cs="Times New Roman"/>
                <w:sz w:val="24"/>
                <w:szCs w:val="24"/>
              </w:rPr>
              <w:t>видеорегистрации</w:t>
            </w:r>
            <w:proofErr w:type="spellEnd"/>
            <w:r w:rsidRPr="004A50F7">
              <w:rPr>
                <w:rFonts w:ascii="Times New Roman" w:hAnsi="Times New Roman" w:cs="Times New Roman"/>
                <w:sz w:val="24"/>
                <w:szCs w:val="24"/>
              </w:rPr>
              <w:t>, наличие багажного отделения, класс ТС, экологическая характеристика ТС, обновление ТС, наличие электронного информационного табло, системы контроля температуры воздуха в салоне ТС, системы безналичной оплаты проезда, оборудования для использования газомоторного топлива</w:t>
            </w:r>
          </w:p>
        </w:tc>
        <w:tc>
          <w:tcPr>
            <w:tcW w:w="2041"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Для ТС основного фонда</w:t>
            </w:r>
          </w:p>
        </w:tc>
        <w:tc>
          <w:tcPr>
            <w:tcW w:w="3685"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Указываются количество ТС и государственные регистрационные знаки ТС</w:t>
            </w:r>
          </w:p>
        </w:tc>
      </w:tr>
      <w:tr w:rsidR="004A50F7" w:rsidRPr="004A50F7">
        <w:tc>
          <w:tcPr>
            <w:tcW w:w="510" w:type="dxa"/>
            <w:vMerge/>
          </w:tcPr>
          <w:p w:rsidR="004A50F7" w:rsidRPr="004A50F7" w:rsidRDefault="004A50F7">
            <w:pPr>
              <w:pStyle w:val="ConsPlusNormal"/>
              <w:rPr>
                <w:rFonts w:ascii="Times New Roman" w:hAnsi="Times New Roman" w:cs="Times New Roman"/>
                <w:sz w:val="24"/>
                <w:szCs w:val="24"/>
              </w:rPr>
            </w:pPr>
          </w:p>
        </w:tc>
        <w:tc>
          <w:tcPr>
            <w:tcW w:w="2835" w:type="dxa"/>
            <w:vMerge/>
          </w:tcPr>
          <w:p w:rsidR="004A50F7" w:rsidRPr="004A50F7" w:rsidRDefault="004A50F7">
            <w:pPr>
              <w:pStyle w:val="ConsPlusNormal"/>
              <w:rPr>
                <w:rFonts w:ascii="Times New Roman" w:hAnsi="Times New Roman" w:cs="Times New Roman"/>
                <w:sz w:val="24"/>
                <w:szCs w:val="24"/>
              </w:rPr>
            </w:pPr>
          </w:p>
        </w:tc>
        <w:tc>
          <w:tcPr>
            <w:tcW w:w="2041"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наличие кондиционера</w:t>
            </w:r>
          </w:p>
        </w:tc>
        <w:tc>
          <w:tcPr>
            <w:tcW w:w="3685" w:type="dxa"/>
          </w:tcPr>
          <w:p w:rsidR="004A50F7" w:rsidRPr="004A50F7" w:rsidRDefault="004A50F7">
            <w:pPr>
              <w:pStyle w:val="ConsPlusNormal"/>
              <w:rPr>
                <w:rFonts w:ascii="Times New Roman" w:hAnsi="Times New Roman" w:cs="Times New Roman"/>
                <w:sz w:val="24"/>
                <w:szCs w:val="24"/>
              </w:rPr>
            </w:pPr>
          </w:p>
        </w:tc>
      </w:tr>
      <w:tr w:rsidR="004A50F7" w:rsidRPr="004A50F7">
        <w:tc>
          <w:tcPr>
            <w:tcW w:w="510" w:type="dxa"/>
            <w:vMerge/>
          </w:tcPr>
          <w:p w:rsidR="004A50F7" w:rsidRPr="004A50F7" w:rsidRDefault="004A50F7">
            <w:pPr>
              <w:pStyle w:val="ConsPlusNormal"/>
              <w:rPr>
                <w:rFonts w:ascii="Times New Roman" w:hAnsi="Times New Roman" w:cs="Times New Roman"/>
                <w:sz w:val="24"/>
                <w:szCs w:val="24"/>
              </w:rPr>
            </w:pPr>
          </w:p>
        </w:tc>
        <w:tc>
          <w:tcPr>
            <w:tcW w:w="2835" w:type="dxa"/>
            <w:vMerge/>
          </w:tcPr>
          <w:p w:rsidR="004A50F7" w:rsidRPr="004A50F7" w:rsidRDefault="004A50F7">
            <w:pPr>
              <w:pStyle w:val="ConsPlusNormal"/>
              <w:rPr>
                <w:rFonts w:ascii="Times New Roman" w:hAnsi="Times New Roman" w:cs="Times New Roman"/>
                <w:sz w:val="24"/>
                <w:szCs w:val="24"/>
              </w:rPr>
            </w:pPr>
          </w:p>
        </w:tc>
        <w:tc>
          <w:tcPr>
            <w:tcW w:w="2041"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наличие низкого пола</w:t>
            </w:r>
          </w:p>
        </w:tc>
        <w:tc>
          <w:tcPr>
            <w:tcW w:w="3685" w:type="dxa"/>
          </w:tcPr>
          <w:p w:rsidR="004A50F7" w:rsidRPr="004A50F7" w:rsidRDefault="004A50F7">
            <w:pPr>
              <w:pStyle w:val="ConsPlusNormal"/>
              <w:rPr>
                <w:rFonts w:ascii="Times New Roman" w:hAnsi="Times New Roman" w:cs="Times New Roman"/>
                <w:sz w:val="24"/>
                <w:szCs w:val="24"/>
              </w:rPr>
            </w:pPr>
          </w:p>
        </w:tc>
      </w:tr>
      <w:tr w:rsidR="004A50F7" w:rsidRPr="004A50F7">
        <w:tc>
          <w:tcPr>
            <w:tcW w:w="510" w:type="dxa"/>
            <w:vMerge/>
          </w:tcPr>
          <w:p w:rsidR="004A50F7" w:rsidRPr="004A50F7" w:rsidRDefault="004A50F7">
            <w:pPr>
              <w:pStyle w:val="ConsPlusNormal"/>
              <w:rPr>
                <w:rFonts w:ascii="Times New Roman" w:hAnsi="Times New Roman" w:cs="Times New Roman"/>
                <w:sz w:val="24"/>
                <w:szCs w:val="24"/>
              </w:rPr>
            </w:pPr>
          </w:p>
        </w:tc>
        <w:tc>
          <w:tcPr>
            <w:tcW w:w="2835" w:type="dxa"/>
            <w:vMerge/>
          </w:tcPr>
          <w:p w:rsidR="004A50F7" w:rsidRPr="004A50F7" w:rsidRDefault="004A50F7">
            <w:pPr>
              <w:pStyle w:val="ConsPlusNormal"/>
              <w:rPr>
                <w:rFonts w:ascii="Times New Roman" w:hAnsi="Times New Roman" w:cs="Times New Roman"/>
                <w:sz w:val="24"/>
                <w:szCs w:val="24"/>
              </w:rPr>
            </w:pPr>
          </w:p>
        </w:tc>
        <w:tc>
          <w:tcPr>
            <w:tcW w:w="2041"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наличие оборудования для перевозок пассажиров с ограниченными возможностями передвижения и иных маломобильных групп населения, пассажиров с детскими колясками</w:t>
            </w:r>
          </w:p>
        </w:tc>
        <w:tc>
          <w:tcPr>
            <w:tcW w:w="3685" w:type="dxa"/>
          </w:tcPr>
          <w:p w:rsidR="004A50F7" w:rsidRPr="004A50F7" w:rsidRDefault="004A50F7">
            <w:pPr>
              <w:pStyle w:val="ConsPlusNormal"/>
              <w:rPr>
                <w:rFonts w:ascii="Times New Roman" w:hAnsi="Times New Roman" w:cs="Times New Roman"/>
                <w:sz w:val="24"/>
                <w:szCs w:val="24"/>
              </w:rPr>
            </w:pPr>
          </w:p>
        </w:tc>
      </w:tr>
      <w:tr w:rsidR="004A50F7" w:rsidRPr="004A50F7">
        <w:tc>
          <w:tcPr>
            <w:tcW w:w="510" w:type="dxa"/>
            <w:vMerge/>
          </w:tcPr>
          <w:p w:rsidR="004A50F7" w:rsidRPr="004A50F7" w:rsidRDefault="004A50F7">
            <w:pPr>
              <w:pStyle w:val="ConsPlusNormal"/>
              <w:rPr>
                <w:rFonts w:ascii="Times New Roman" w:hAnsi="Times New Roman" w:cs="Times New Roman"/>
                <w:sz w:val="24"/>
                <w:szCs w:val="24"/>
              </w:rPr>
            </w:pPr>
          </w:p>
        </w:tc>
        <w:tc>
          <w:tcPr>
            <w:tcW w:w="2835" w:type="dxa"/>
            <w:vMerge/>
          </w:tcPr>
          <w:p w:rsidR="004A50F7" w:rsidRPr="004A50F7" w:rsidRDefault="004A50F7">
            <w:pPr>
              <w:pStyle w:val="ConsPlusNormal"/>
              <w:rPr>
                <w:rFonts w:ascii="Times New Roman" w:hAnsi="Times New Roman" w:cs="Times New Roman"/>
                <w:sz w:val="24"/>
                <w:szCs w:val="24"/>
              </w:rPr>
            </w:pPr>
          </w:p>
        </w:tc>
        <w:tc>
          <w:tcPr>
            <w:tcW w:w="2041"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наличие электронного информационного табло</w:t>
            </w:r>
          </w:p>
        </w:tc>
        <w:tc>
          <w:tcPr>
            <w:tcW w:w="3685" w:type="dxa"/>
          </w:tcPr>
          <w:p w:rsidR="004A50F7" w:rsidRPr="004A50F7" w:rsidRDefault="004A50F7">
            <w:pPr>
              <w:pStyle w:val="ConsPlusNormal"/>
              <w:rPr>
                <w:rFonts w:ascii="Times New Roman" w:hAnsi="Times New Roman" w:cs="Times New Roman"/>
                <w:sz w:val="24"/>
                <w:szCs w:val="24"/>
              </w:rPr>
            </w:pPr>
          </w:p>
        </w:tc>
      </w:tr>
      <w:tr w:rsidR="004A50F7" w:rsidRPr="004A50F7">
        <w:tc>
          <w:tcPr>
            <w:tcW w:w="510" w:type="dxa"/>
            <w:vMerge/>
          </w:tcPr>
          <w:p w:rsidR="004A50F7" w:rsidRPr="004A50F7" w:rsidRDefault="004A50F7">
            <w:pPr>
              <w:pStyle w:val="ConsPlusNormal"/>
              <w:rPr>
                <w:rFonts w:ascii="Times New Roman" w:hAnsi="Times New Roman" w:cs="Times New Roman"/>
                <w:sz w:val="24"/>
                <w:szCs w:val="24"/>
              </w:rPr>
            </w:pPr>
          </w:p>
        </w:tc>
        <w:tc>
          <w:tcPr>
            <w:tcW w:w="2835" w:type="dxa"/>
            <w:vMerge/>
          </w:tcPr>
          <w:p w:rsidR="004A50F7" w:rsidRPr="004A50F7" w:rsidRDefault="004A50F7">
            <w:pPr>
              <w:pStyle w:val="ConsPlusNormal"/>
              <w:rPr>
                <w:rFonts w:ascii="Times New Roman" w:hAnsi="Times New Roman" w:cs="Times New Roman"/>
                <w:sz w:val="24"/>
                <w:szCs w:val="24"/>
              </w:rPr>
            </w:pPr>
          </w:p>
        </w:tc>
        <w:tc>
          <w:tcPr>
            <w:tcW w:w="2041"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наличие системы контроля температуры воздуха в салоне ТС</w:t>
            </w:r>
          </w:p>
        </w:tc>
        <w:tc>
          <w:tcPr>
            <w:tcW w:w="3685" w:type="dxa"/>
          </w:tcPr>
          <w:p w:rsidR="004A50F7" w:rsidRPr="004A50F7" w:rsidRDefault="004A50F7">
            <w:pPr>
              <w:pStyle w:val="ConsPlusNormal"/>
              <w:rPr>
                <w:rFonts w:ascii="Times New Roman" w:hAnsi="Times New Roman" w:cs="Times New Roman"/>
                <w:sz w:val="24"/>
                <w:szCs w:val="24"/>
              </w:rPr>
            </w:pPr>
          </w:p>
        </w:tc>
      </w:tr>
      <w:tr w:rsidR="004A50F7" w:rsidRPr="004A50F7">
        <w:tc>
          <w:tcPr>
            <w:tcW w:w="510" w:type="dxa"/>
            <w:vMerge/>
          </w:tcPr>
          <w:p w:rsidR="004A50F7" w:rsidRPr="004A50F7" w:rsidRDefault="004A50F7">
            <w:pPr>
              <w:pStyle w:val="ConsPlusNormal"/>
              <w:rPr>
                <w:rFonts w:ascii="Times New Roman" w:hAnsi="Times New Roman" w:cs="Times New Roman"/>
                <w:sz w:val="24"/>
                <w:szCs w:val="24"/>
              </w:rPr>
            </w:pPr>
          </w:p>
        </w:tc>
        <w:tc>
          <w:tcPr>
            <w:tcW w:w="2835" w:type="dxa"/>
            <w:vMerge/>
          </w:tcPr>
          <w:p w:rsidR="004A50F7" w:rsidRPr="004A50F7" w:rsidRDefault="004A50F7">
            <w:pPr>
              <w:pStyle w:val="ConsPlusNormal"/>
              <w:rPr>
                <w:rFonts w:ascii="Times New Roman" w:hAnsi="Times New Roman" w:cs="Times New Roman"/>
                <w:sz w:val="24"/>
                <w:szCs w:val="24"/>
              </w:rPr>
            </w:pPr>
          </w:p>
        </w:tc>
        <w:tc>
          <w:tcPr>
            <w:tcW w:w="2041"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наличие системы безналичной оплаты проезда</w:t>
            </w:r>
          </w:p>
        </w:tc>
        <w:tc>
          <w:tcPr>
            <w:tcW w:w="3685" w:type="dxa"/>
          </w:tcPr>
          <w:p w:rsidR="004A50F7" w:rsidRPr="004A50F7" w:rsidRDefault="004A50F7">
            <w:pPr>
              <w:pStyle w:val="ConsPlusNormal"/>
              <w:rPr>
                <w:rFonts w:ascii="Times New Roman" w:hAnsi="Times New Roman" w:cs="Times New Roman"/>
                <w:sz w:val="24"/>
                <w:szCs w:val="24"/>
              </w:rPr>
            </w:pPr>
          </w:p>
        </w:tc>
      </w:tr>
      <w:tr w:rsidR="004A50F7" w:rsidRPr="004A50F7">
        <w:tc>
          <w:tcPr>
            <w:tcW w:w="510" w:type="dxa"/>
            <w:vMerge/>
          </w:tcPr>
          <w:p w:rsidR="004A50F7" w:rsidRPr="004A50F7" w:rsidRDefault="004A50F7">
            <w:pPr>
              <w:pStyle w:val="ConsPlusNormal"/>
              <w:rPr>
                <w:rFonts w:ascii="Times New Roman" w:hAnsi="Times New Roman" w:cs="Times New Roman"/>
                <w:sz w:val="24"/>
                <w:szCs w:val="24"/>
              </w:rPr>
            </w:pPr>
          </w:p>
        </w:tc>
        <w:tc>
          <w:tcPr>
            <w:tcW w:w="2835" w:type="dxa"/>
            <w:vMerge/>
          </w:tcPr>
          <w:p w:rsidR="004A50F7" w:rsidRPr="004A50F7" w:rsidRDefault="004A50F7">
            <w:pPr>
              <w:pStyle w:val="ConsPlusNormal"/>
              <w:rPr>
                <w:rFonts w:ascii="Times New Roman" w:hAnsi="Times New Roman" w:cs="Times New Roman"/>
                <w:sz w:val="24"/>
                <w:szCs w:val="24"/>
              </w:rPr>
            </w:pPr>
          </w:p>
        </w:tc>
        <w:tc>
          <w:tcPr>
            <w:tcW w:w="2041"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наличие оборудования для использования газомоторного топлива</w:t>
            </w:r>
          </w:p>
        </w:tc>
        <w:tc>
          <w:tcPr>
            <w:tcW w:w="3685" w:type="dxa"/>
          </w:tcPr>
          <w:p w:rsidR="004A50F7" w:rsidRPr="004A50F7" w:rsidRDefault="004A50F7">
            <w:pPr>
              <w:pStyle w:val="ConsPlusNormal"/>
              <w:rPr>
                <w:rFonts w:ascii="Times New Roman" w:hAnsi="Times New Roman" w:cs="Times New Roman"/>
                <w:sz w:val="24"/>
                <w:szCs w:val="24"/>
              </w:rPr>
            </w:pPr>
          </w:p>
        </w:tc>
      </w:tr>
      <w:tr w:rsidR="004A50F7" w:rsidRPr="004A50F7">
        <w:tc>
          <w:tcPr>
            <w:tcW w:w="510" w:type="dxa"/>
            <w:vMerge/>
          </w:tcPr>
          <w:p w:rsidR="004A50F7" w:rsidRPr="004A50F7" w:rsidRDefault="004A50F7">
            <w:pPr>
              <w:pStyle w:val="ConsPlusNormal"/>
              <w:rPr>
                <w:rFonts w:ascii="Times New Roman" w:hAnsi="Times New Roman" w:cs="Times New Roman"/>
                <w:sz w:val="24"/>
                <w:szCs w:val="24"/>
              </w:rPr>
            </w:pPr>
          </w:p>
        </w:tc>
        <w:tc>
          <w:tcPr>
            <w:tcW w:w="2835" w:type="dxa"/>
            <w:vMerge/>
          </w:tcPr>
          <w:p w:rsidR="004A50F7" w:rsidRPr="004A50F7" w:rsidRDefault="004A50F7">
            <w:pPr>
              <w:pStyle w:val="ConsPlusNormal"/>
              <w:rPr>
                <w:rFonts w:ascii="Times New Roman" w:hAnsi="Times New Roman" w:cs="Times New Roman"/>
                <w:sz w:val="24"/>
                <w:szCs w:val="24"/>
              </w:rPr>
            </w:pPr>
          </w:p>
        </w:tc>
        <w:tc>
          <w:tcPr>
            <w:tcW w:w="2041"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оснащение абонентским телематическим терминалом, подключенным к РНИС</w:t>
            </w:r>
          </w:p>
        </w:tc>
        <w:tc>
          <w:tcPr>
            <w:tcW w:w="3685" w:type="dxa"/>
          </w:tcPr>
          <w:p w:rsidR="004A50F7" w:rsidRPr="004A50F7" w:rsidRDefault="004A50F7">
            <w:pPr>
              <w:pStyle w:val="ConsPlusNormal"/>
              <w:rPr>
                <w:rFonts w:ascii="Times New Roman" w:hAnsi="Times New Roman" w:cs="Times New Roman"/>
                <w:sz w:val="24"/>
                <w:szCs w:val="24"/>
              </w:rPr>
            </w:pPr>
          </w:p>
        </w:tc>
      </w:tr>
      <w:tr w:rsidR="004A50F7" w:rsidRPr="004A50F7">
        <w:tc>
          <w:tcPr>
            <w:tcW w:w="510" w:type="dxa"/>
            <w:vMerge/>
          </w:tcPr>
          <w:p w:rsidR="004A50F7" w:rsidRPr="004A50F7" w:rsidRDefault="004A50F7">
            <w:pPr>
              <w:pStyle w:val="ConsPlusNormal"/>
              <w:rPr>
                <w:rFonts w:ascii="Times New Roman" w:hAnsi="Times New Roman" w:cs="Times New Roman"/>
                <w:sz w:val="24"/>
                <w:szCs w:val="24"/>
              </w:rPr>
            </w:pPr>
          </w:p>
        </w:tc>
        <w:tc>
          <w:tcPr>
            <w:tcW w:w="2835" w:type="dxa"/>
            <w:vMerge/>
          </w:tcPr>
          <w:p w:rsidR="004A50F7" w:rsidRPr="004A50F7" w:rsidRDefault="004A50F7">
            <w:pPr>
              <w:pStyle w:val="ConsPlusNormal"/>
              <w:rPr>
                <w:rFonts w:ascii="Times New Roman" w:hAnsi="Times New Roman" w:cs="Times New Roman"/>
                <w:sz w:val="24"/>
                <w:szCs w:val="24"/>
              </w:rPr>
            </w:pPr>
          </w:p>
        </w:tc>
        <w:tc>
          <w:tcPr>
            <w:tcW w:w="2041"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xml:space="preserve">- оснащение салона ТС системой </w:t>
            </w:r>
            <w:proofErr w:type="spellStart"/>
            <w:r w:rsidRPr="004A50F7">
              <w:rPr>
                <w:rFonts w:ascii="Times New Roman" w:hAnsi="Times New Roman" w:cs="Times New Roman"/>
                <w:sz w:val="24"/>
                <w:szCs w:val="24"/>
              </w:rPr>
              <w:t>видеорегистрации</w:t>
            </w:r>
            <w:proofErr w:type="spellEnd"/>
          </w:p>
        </w:tc>
        <w:tc>
          <w:tcPr>
            <w:tcW w:w="3685" w:type="dxa"/>
          </w:tcPr>
          <w:p w:rsidR="004A50F7" w:rsidRPr="004A50F7" w:rsidRDefault="004A50F7">
            <w:pPr>
              <w:pStyle w:val="ConsPlusNormal"/>
              <w:rPr>
                <w:rFonts w:ascii="Times New Roman" w:hAnsi="Times New Roman" w:cs="Times New Roman"/>
                <w:sz w:val="24"/>
                <w:szCs w:val="24"/>
              </w:rPr>
            </w:pPr>
          </w:p>
        </w:tc>
      </w:tr>
      <w:tr w:rsidR="004A50F7" w:rsidRPr="004A50F7">
        <w:tc>
          <w:tcPr>
            <w:tcW w:w="510" w:type="dxa"/>
            <w:vMerge/>
          </w:tcPr>
          <w:p w:rsidR="004A50F7" w:rsidRPr="004A50F7" w:rsidRDefault="004A50F7">
            <w:pPr>
              <w:pStyle w:val="ConsPlusNormal"/>
              <w:rPr>
                <w:rFonts w:ascii="Times New Roman" w:hAnsi="Times New Roman" w:cs="Times New Roman"/>
                <w:sz w:val="24"/>
                <w:szCs w:val="24"/>
              </w:rPr>
            </w:pPr>
          </w:p>
        </w:tc>
        <w:tc>
          <w:tcPr>
            <w:tcW w:w="2835" w:type="dxa"/>
            <w:vMerge/>
          </w:tcPr>
          <w:p w:rsidR="004A50F7" w:rsidRPr="004A50F7" w:rsidRDefault="004A50F7">
            <w:pPr>
              <w:pStyle w:val="ConsPlusNormal"/>
              <w:rPr>
                <w:rFonts w:ascii="Times New Roman" w:hAnsi="Times New Roman" w:cs="Times New Roman"/>
                <w:sz w:val="24"/>
                <w:szCs w:val="24"/>
              </w:rPr>
            </w:pPr>
          </w:p>
        </w:tc>
        <w:tc>
          <w:tcPr>
            <w:tcW w:w="2041"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наличие в ТС багажного отделения</w:t>
            </w:r>
          </w:p>
        </w:tc>
        <w:tc>
          <w:tcPr>
            <w:tcW w:w="3685" w:type="dxa"/>
          </w:tcPr>
          <w:p w:rsidR="004A50F7" w:rsidRPr="004A50F7" w:rsidRDefault="004A50F7">
            <w:pPr>
              <w:pStyle w:val="ConsPlusNormal"/>
              <w:rPr>
                <w:rFonts w:ascii="Times New Roman" w:hAnsi="Times New Roman" w:cs="Times New Roman"/>
                <w:sz w:val="24"/>
                <w:szCs w:val="24"/>
              </w:rPr>
            </w:pPr>
          </w:p>
        </w:tc>
      </w:tr>
      <w:tr w:rsidR="004A50F7" w:rsidRPr="004A50F7">
        <w:tc>
          <w:tcPr>
            <w:tcW w:w="510" w:type="dxa"/>
            <w:vMerge/>
          </w:tcPr>
          <w:p w:rsidR="004A50F7" w:rsidRPr="004A50F7" w:rsidRDefault="004A50F7">
            <w:pPr>
              <w:pStyle w:val="ConsPlusNormal"/>
              <w:rPr>
                <w:rFonts w:ascii="Times New Roman" w:hAnsi="Times New Roman" w:cs="Times New Roman"/>
                <w:sz w:val="24"/>
                <w:szCs w:val="24"/>
              </w:rPr>
            </w:pPr>
          </w:p>
        </w:tc>
        <w:tc>
          <w:tcPr>
            <w:tcW w:w="2835" w:type="dxa"/>
            <w:vMerge/>
          </w:tcPr>
          <w:p w:rsidR="004A50F7" w:rsidRPr="004A50F7" w:rsidRDefault="004A50F7">
            <w:pPr>
              <w:pStyle w:val="ConsPlusNormal"/>
              <w:rPr>
                <w:rFonts w:ascii="Times New Roman" w:hAnsi="Times New Roman" w:cs="Times New Roman"/>
                <w:sz w:val="24"/>
                <w:szCs w:val="24"/>
              </w:rPr>
            </w:pPr>
          </w:p>
        </w:tc>
        <w:tc>
          <w:tcPr>
            <w:tcW w:w="2041"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класс ТС:</w:t>
            </w:r>
          </w:p>
        </w:tc>
        <w:tc>
          <w:tcPr>
            <w:tcW w:w="3685" w:type="dxa"/>
          </w:tcPr>
          <w:p w:rsidR="004A50F7" w:rsidRPr="004A50F7" w:rsidRDefault="004A50F7">
            <w:pPr>
              <w:pStyle w:val="ConsPlusNormal"/>
              <w:rPr>
                <w:rFonts w:ascii="Times New Roman" w:hAnsi="Times New Roman" w:cs="Times New Roman"/>
                <w:sz w:val="24"/>
                <w:szCs w:val="24"/>
              </w:rPr>
            </w:pPr>
          </w:p>
        </w:tc>
      </w:tr>
      <w:tr w:rsidR="004A50F7" w:rsidRPr="004A50F7">
        <w:tc>
          <w:tcPr>
            <w:tcW w:w="510" w:type="dxa"/>
            <w:vMerge/>
          </w:tcPr>
          <w:p w:rsidR="004A50F7" w:rsidRPr="004A50F7" w:rsidRDefault="004A50F7">
            <w:pPr>
              <w:pStyle w:val="ConsPlusNormal"/>
              <w:rPr>
                <w:rFonts w:ascii="Times New Roman" w:hAnsi="Times New Roman" w:cs="Times New Roman"/>
                <w:sz w:val="24"/>
                <w:szCs w:val="24"/>
              </w:rPr>
            </w:pPr>
          </w:p>
        </w:tc>
        <w:tc>
          <w:tcPr>
            <w:tcW w:w="2835" w:type="dxa"/>
            <w:vMerge/>
          </w:tcPr>
          <w:p w:rsidR="004A50F7" w:rsidRPr="004A50F7" w:rsidRDefault="004A50F7">
            <w:pPr>
              <w:pStyle w:val="ConsPlusNormal"/>
              <w:rPr>
                <w:rFonts w:ascii="Times New Roman" w:hAnsi="Times New Roman" w:cs="Times New Roman"/>
                <w:sz w:val="24"/>
                <w:szCs w:val="24"/>
              </w:rPr>
            </w:pPr>
          </w:p>
        </w:tc>
        <w:tc>
          <w:tcPr>
            <w:tcW w:w="2041"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1. Особо малый класс ТС</w:t>
            </w:r>
          </w:p>
        </w:tc>
        <w:tc>
          <w:tcPr>
            <w:tcW w:w="3685" w:type="dxa"/>
          </w:tcPr>
          <w:p w:rsidR="004A50F7" w:rsidRPr="004A50F7" w:rsidRDefault="004A50F7">
            <w:pPr>
              <w:pStyle w:val="ConsPlusNormal"/>
              <w:rPr>
                <w:rFonts w:ascii="Times New Roman" w:hAnsi="Times New Roman" w:cs="Times New Roman"/>
                <w:sz w:val="24"/>
                <w:szCs w:val="24"/>
              </w:rPr>
            </w:pPr>
          </w:p>
        </w:tc>
      </w:tr>
      <w:tr w:rsidR="004A50F7" w:rsidRPr="004A50F7">
        <w:tc>
          <w:tcPr>
            <w:tcW w:w="510" w:type="dxa"/>
            <w:vMerge/>
          </w:tcPr>
          <w:p w:rsidR="004A50F7" w:rsidRPr="004A50F7" w:rsidRDefault="004A50F7">
            <w:pPr>
              <w:pStyle w:val="ConsPlusNormal"/>
              <w:rPr>
                <w:rFonts w:ascii="Times New Roman" w:hAnsi="Times New Roman" w:cs="Times New Roman"/>
                <w:sz w:val="24"/>
                <w:szCs w:val="24"/>
              </w:rPr>
            </w:pPr>
          </w:p>
        </w:tc>
        <w:tc>
          <w:tcPr>
            <w:tcW w:w="2835" w:type="dxa"/>
            <w:vMerge/>
          </w:tcPr>
          <w:p w:rsidR="004A50F7" w:rsidRPr="004A50F7" w:rsidRDefault="004A50F7">
            <w:pPr>
              <w:pStyle w:val="ConsPlusNormal"/>
              <w:rPr>
                <w:rFonts w:ascii="Times New Roman" w:hAnsi="Times New Roman" w:cs="Times New Roman"/>
                <w:sz w:val="24"/>
                <w:szCs w:val="24"/>
              </w:rPr>
            </w:pPr>
          </w:p>
        </w:tc>
        <w:tc>
          <w:tcPr>
            <w:tcW w:w="2041"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2. Малый класс ТС</w:t>
            </w:r>
          </w:p>
        </w:tc>
        <w:tc>
          <w:tcPr>
            <w:tcW w:w="3685" w:type="dxa"/>
          </w:tcPr>
          <w:p w:rsidR="004A50F7" w:rsidRPr="004A50F7" w:rsidRDefault="004A50F7">
            <w:pPr>
              <w:pStyle w:val="ConsPlusNormal"/>
              <w:rPr>
                <w:rFonts w:ascii="Times New Roman" w:hAnsi="Times New Roman" w:cs="Times New Roman"/>
                <w:sz w:val="24"/>
                <w:szCs w:val="24"/>
              </w:rPr>
            </w:pPr>
          </w:p>
        </w:tc>
      </w:tr>
      <w:tr w:rsidR="004A50F7" w:rsidRPr="004A50F7">
        <w:tc>
          <w:tcPr>
            <w:tcW w:w="510" w:type="dxa"/>
            <w:vMerge/>
          </w:tcPr>
          <w:p w:rsidR="004A50F7" w:rsidRPr="004A50F7" w:rsidRDefault="004A50F7">
            <w:pPr>
              <w:pStyle w:val="ConsPlusNormal"/>
              <w:rPr>
                <w:rFonts w:ascii="Times New Roman" w:hAnsi="Times New Roman" w:cs="Times New Roman"/>
                <w:sz w:val="24"/>
                <w:szCs w:val="24"/>
              </w:rPr>
            </w:pPr>
          </w:p>
        </w:tc>
        <w:tc>
          <w:tcPr>
            <w:tcW w:w="2835" w:type="dxa"/>
            <w:vMerge/>
          </w:tcPr>
          <w:p w:rsidR="004A50F7" w:rsidRPr="004A50F7" w:rsidRDefault="004A50F7">
            <w:pPr>
              <w:pStyle w:val="ConsPlusNormal"/>
              <w:rPr>
                <w:rFonts w:ascii="Times New Roman" w:hAnsi="Times New Roman" w:cs="Times New Roman"/>
                <w:sz w:val="24"/>
                <w:szCs w:val="24"/>
              </w:rPr>
            </w:pPr>
          </w:p>
        </w:tc>
        <w:tc>
          <w:tcPr>
            <w:tcW w:w="2041"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3. Средний класс ТС</w:t>
            </w:r>
          </w:p>
        </w:tc>
        <w:tc>
          <w:tcPr>
            <w:tcW w:w="3685" w:type="dxa"/>
          </w:tcPr>
          <w:p w:rsidR="004A50F7" w:rsidRPr="004A50F7" w:rsidRDefault="004A50F7">
            <w:pPr>
              <w:pStyle w:val="ConsPlusNormal"/>
              <w:rPr>
                <w:rFonts w:ascii="Times New Roman" w:hAnsi="Times New Roman" w:cs="Times New Roman"/>
                <w:sz w:val="24"/>
                <w:szCs w:val="24"/>
              </w:rPr>
            </w:pPr>
          </w:p>
        </w:tc>
      </w:tr>
      <w:tr w:rsidR="004A50F7" w:rsidRPr="004A50F7">
        <w:tc>
          <w:tcPr>
            <w:tcW w:w="510" w:type="dxa"/>
            <w:vMerge/>
          </w:tcPr>
          <w:p w:rsidR="004A50F7" w:rsidRPr="004A50F7" w:rsidRDefault="004A50F7">
            <w:pPr>
              <w:pStyle w:val="ConsPlusNormal"/>
              <w:rPr>
                <w:rFonts w:ascii="Times New Roman" w:hAnsi="Times New Roman" w:cs="Times New Roman"/>
                <w:sz w:val="24"/>
                <w:szCs w:val="24"/>
              </w:rPr>
            </w:pPr>
          </w:p>
        </w:tc>
        <w:tc>
          <w:tcPr>
            <w:tcW w:w="2835" w:type="dxa"/>
            <w:vMerge/>
          </w:tcPr>
          <w:p w:rsidR="004A50F7" w:rsidRPr="004A50F7" w:rsidRDefault="004A50F7">
            <w:pPr>
              <w:pStyle w:val="ConsPlusNormal"/>
              <w:rPr>
                <w:rFonts w:ascii="Times New Roman" w:hAnsi="Times New Roman" w:cs="Times New Roman"/>
                <w:sz w:val="24"/>
                <w:szCs w:val="24"/>
              </w:rPr>
            </w:pPr>
          </w:p>
        </w:tc>
        <w:tc>
          <w:tcPr>
            <w:tcW w:w="2041"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4. Большой класс ТС</w:t>
            </w:r>
          </w:p>
        </w:tc>
        <w:tc>
          <w:tcPr>
            <w:tcW w:w="3685" w:type="dxa"/>
          </w:tcPr>
          <w:p w:rsidR="004A50F7" w:rsidRPr="004A50F7" w:rsidRDefault="004A50F7">
            <w:pPr>
              <w:pStyle w:val="ConsPlusNormal"/>
              <w:rPr>
                <w:rFonts w:ascii="Times New Roman" w:hAnsi="Times New Roman" w:cs="Times New Roman"/>
                <w:sz w:val="24"/>
                <w:szCs w:val="24"/>
              </w:rPr>
            </w:pPr>
          </w:p>
        </w:tc>
      </w:tr>
      <w:tr w:rsidR="004A50F7" w:rsidRPr="004A50F7">
        <w:tc>
          <w:tcPr>
            <w:tcW w:w="510" w:type="dxa"/>
            <w:vMerge/>
          </w:tcPr>
          <w:p w:rsidR="004A50F7" w:rsidRPr="004A50F7" w:rsidRDefault="004A50F7">
            <w:pPr>
              <w:pStyle w:val="ConsPlusNormal"/>
              <w:rPr>
                <w:rFonts w:ascii="Times New Roman" w:hAnsi="Times New Roman" w:cs="Times New Roman"/>
                <w:sz w:val="24"/>
                <w:szCs w:val="24"/>
              </w:rPr>
            </w:pPr>
          </w:p>
        </w:tc>
        <w:tc>
          <w:tcPr>
            <w:tcW w:w="2835" w:type="dxa"/>
            <w:vMerge/>
          </w:tcPr>
          <w:p w:rsidR="004A50F7" w:rsidRPr="004A50F7" w:rsidRDefault="004A50F7">
            <w:pPr>
              <w:pStyle w:val="ConsPlusNormal"/>
              <w:rPr>
                <w:rFonts w:ascii="Times New Roman" w:hAnsi="Times New Roman" w:cs="Times New Roman"/>
                <w:sz w:val="24"/>
                <w:szCs w:val="24"/>
              </w:rPr>
            </w:pPr>
          </w:p>
        </w:tc>
        <w:tc>
          <w:tcPr>
            <w:tcW w:w="2041"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5. Особо большой класс ТС</w:t>
            </w:r>
          </w:p>
        </w:tc>
        <w:tc>
          <w:tcPr>
            <w:tcW w:w="3685" w:type="dxa"/>
          </w:tcPr>
          <w:p w:rsidR="004A50F7" w:rsidRPr="004A50F7" w:rsidRDefault="004A50F7">
            <w:pPr>
              <w:pStyle w:val="ConsPlusNormal"/>
              <w:rPr>
                <w:rFonts w:ascii="Times New Roman" w:hAnsi="Times New Roman" w:cs="Times New Roman"/>
                <w:sz w:val="24"/>
                <w:szCs w:val="24"/>
              </w:rPr>
            </w:pPr>
          </w:p>
        </w:tc>
      </w:tr>
      <w:tr w:rsidR="004A50F7" w:rsidRPr="004A50F7">
        <w:tc>
          <w:tcPr>
            <w:tcW w:w="510" w:type="dxa"/>
            <w:vMerge/>
          </w:tcPr>
          <w:p w:rsidR="004A50F7" w:rsidRPr="004A50F7" w:rsidRDefault="004A50F7">
            <w:pPr>
              <w:pStyle w:val="ConsPlusNormal"/>
              <w:rPr>
                <w:rFonts w:ascii="Times New Roman" w:hAnsi="Times New Roman" w:cs="Times New Roman"/>
                <w:sz w:val="24"/>
                <w:szCs w:val="24"/>
              </w:rPr>
            </w:pPr>
          </w:p>
        </w:tc>
        <w:tc>
          <w:tcPr>
            <w:tcW w:w="2835" w:type="dxa"/>
            <w:vMerge/>
          </w:tcPr>
          <w:p w:rsidR="004A50F7" w:rsidRPr="004A50F7" w:rsidRDefault="004A50F7">
            <w:pPr>
              <w:pStyle w:val="ConsPlusNormal"/>
              <w:rPr>
                <w:rFonts w:ascii="Times New Roman" w:hAnsi="Times New Roman" w:cs="Times New Roman"/>
                <w:sz w:val="24"/>
                <w:szCs w:val="24"/>
              </w:rPr>
            </w:pPr>
          </w:p>
        </w:tc>
        <w:tc>
          <w:tcPr>
            <w:tcW w:w="2041"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экологическая характеристика ТС:</w:t>
            </w:r>
          </w:p>
        </w:tc>
        <w:tc>
          <w:tcPr>
            <w:tcW w:w="3685" w:type="dxa"/>
          </w:tcPr>
          <w:p w:rsidR="004A50F7" w:rsidRPr="004A50F7" w:rsidRDefault="004A50F7">
            <w:pPr>
              <w:pStyle w:val="ConsPlusNormal"/>
              <w:rPr>
                <w:rFonts w:ascii="Times New Roman" w:hAnsi="Times New Roman" w:cs="Times New Roman"/>
                <w:sz w:val="24"/>
                <w:szCs w:val="24"/>
              </w:rPr>
            </w:pPr>
          </w:p>
        </w:tc>
      </w:tr>
      <w:tr w:rsidR="004A50F7" w:rsidRPr="004A50F7">
        <w:tc>
          <w:tcPr>
            <w:tcW w:w="510" w:type="dxa"/>
            <w:vMerge/>
          </w:tcPr>
          <w:p w:rsidR="004A50F7" w:rsidRPr="004A50F7" w:rsidRDefault="004A50F7">
            <w:pPr>
              <w:pStyle w:val="ConsPlusNormal"/>
              <w:rPr>
                <w:rFonts w:ascii="Times New Roman" w:hAnsi="Times New Roman" w:cs="Times New Roman"/>
                <w:sz w:val="24"/>
                <w:szCs w:val="24"/>
              </w:rPr>
            </w:pPr>
          </w:p>
        </w:tc>
        <w:tc>
          <w:tcPr>
            <w:tcW w:w="2835" w:type="dxa"/>
            <w:vMerge/>
          </w:tcPr>
          <w:p w:rsidR="004A50F7" w:rsidRPr="004A50F7" w:rsidRDefault="004A50F7">
            <w:pPr>
              <w:pStyle w:val="ConsPlusNormal"/>
              <w:rPr>
                <w:rFonts w:ascii="Times New Roman" w:hAnsi="Times New Roman" w:cs="Times New Roman"/>
                <w:sz w:val="24"/>
                <w:szCs w:val="24"/>
              </w:rPr>
            </w:pPr>
          </w:p>
        </w:tc>
        <w:tc>
          <w:tcPr>
            <w:tcW w:w="2041"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ТС, не отвечающее экологическому показателю Евро</w:t>
            </w:r>
          </w:p>
        </w:tc>
        <w:tc>
          <w:tcPr>
            <w:tcW w:w="3685" w:type="dxa"/>
          </w:tcPr>
          <w:p w:rsidR="004A50F7" w:rsidRPr="004A50F7" w:rsidRDefault="004A50F7">
            <w:pPr>
              <w:pStyle w:val="ConsPlusNormal"/>
              <w:rPr>
                <w:rFonts w:ascii="Times New Roman" w:hAnsi="Times New Roman" w:cs="Times New Roman"/>
                <w:sz w:val="24"/>
                <w:szCs w:val="24"/>
              </w:rPr>
            </w:pPr>
          </w:p>
        </w:tc>
      </w:tr>
      <w:tr w:rsidR="004A50F7" w:rsidRPr="004A50F7">
        <w:tc>
          <w:tcPr>
            <w:tcW w:w="510" w:type="dxa"/>
            <w:vMerge/>
          </w:tcPr>
          <w:p w:rsidR="004A50F7" w:rsidRPr="004A50F7" w:rsidRDefault="004A50F7">
            <w:pPr>
              <w:pStyle w:val="ConsPlusNormal"/>
              <w:rPr>
                <w:rFonts w:ascii="Times New Roman" w:hAnsi="Times New Roman" w:cs="Times New Roman"/>
                <w:sz w:val="24"/>
                <w:szCs w:val="24"/>
              </w:rPr>
            </w:pPr>
          </w:p>
        </w:tc>
        <w:tc>
          <w:tcPr>
            <w:tcW w:w="2835" w:type="dxa"/>
            <w:vMerge/>
          </w:tcPr>
          <w:p w:rsidR="004A50F7" w:rsidRPr="004A50F7" w:rsidRDefault="004A50F7">
            <w:pPr>
              <w:pStyle w:val="ConsPlusNormal"/>
              <w:rPr>
                <w:rFonts w:ascii="Times New Roman" w:hAnsi="Times New Roman" w:cs="Times New Roman"/>
                <w:sz w:val="24"/>
                <w:szCs w:val="24"/>
              </w:rPr>
            </w:pPr>
          </w:p>
        </w:tc>
        <w:tc>
          <w:tcPr>
            <w:tcW w:w="2041"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ТС, отвечающее экологическому показателю Евро-1</w:t>
            </w:r>
          </w:p>
        </w:tc>
        <w:tc>
          <w:tcPr>
            <w:tcW w:w="3685" w:type="dxa"/>
          </w:tcPr>
          <w:p w:rsidR="004A50F7" w:rsidRPr="004A50F7" w:rsidRDefault="004A50F7">
            <w:pPr>
              <w:pStyle w:val="ConsPlusNormal"/>
              <w:rPr>
                <w:rFonts w:ascii="Times New Roman" w:hAnsi="Times New Roman" w:cs="Times New Roman"/>
                <w:sz w:val="24"/>
                <w:szCs w:val="24"/>
              </w:rPr>
            </w:pPr>
          </w:p>
        </w:tc>
      </w:tr>
      <w:tr w:rsidR="004A50F7" w:rsidRPr="004A50F7">
        <w:tc>
          <w:tcPr>
            <w:tcW w:w="510" w:type="dxa"/>
            <w:vMerge/>
          </w:tcPr>
          <w:p w:rsidR="004A50F7" w:rsidRPr="004A50F7" w:rsidRDefault="004A50F7">
            <w:pPr>
              <w:pStyle w:val="ConsPlusNormal"/>
              <w:rPr>
                <w:rFonts w:ascii="Times New Roman" w:hAnsi="Times New Roman" w:cs="Times New Roman"/>
                <w:sz w:val="24"/>
                <w:szCs w:val="24"/>
              </w:rPr>
            </w:pPr>
          </w:p>
        </w:tc>
        <w:tc>
          <w:tcPr>
            <w:tcW w:w="2835" w:type="dxa"/>
            <w:vMerge/>
          </w:tcPr>
          <w:p w:rsidR="004A50F7" w:rsidRPr="004A50F7" w:rsidRDefault="004A50F7">
            <w:pPr>
              <w:pStyle w:val="ConsPlusNormal"/>
              <w:rPr>
                <w:rFonts w:ascii="Times New Roman" w:hAnsi="Times New Roman" w:cs="Times New Roman"/>
                <w:sz w:val="24"/>
                <w:szCs w:val="24"/>
              </w:rPr>
            </w:pPr>
          </w:p>
        </w:tc>
        <w:tc>
          <w:tcPr>
            <w:tcW w:w="2041"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ТС, отвечающее экологическому показателю Евро-2</w:t>
            </w:r>
          </w:p>
        </w:tc>
        <w:tc>
          <w:tcPr>
            <w:tcW w:w="3685" w:type="dxa"/>
          </w:tcPr>
          <w:p w:rsidR="004A50F7" w:rsidRPr="004A50F7" w:rsidRDefault="004A50F7">
            <w:pPr>
              <w:pStyle w:val="ConsPlusNormal"/>
              <w:rPr>
                <w:rFonts w:ascii="Times New Roman" w:hAnsi="Times New Roman" w:cs="Times New Roman"/>
                <w:sz w:val="24"/>
                <w:szCs w:val="24"/>
              </w:rPr>
            </w:pPr>
          </w:p>
        </w:tc>
      </w:tr>
      <w:tr w:rsidR="004A50F7" w:rsidRPr="004A50F7">
        <w:tc>
          <w:tcPr>
            <w:tcW w:w="510" w:type="dxa"/>
            <w:vMerge/>
          </w:tcPr>
          <w:p w:rsidR="004A50F7" w:rsidRPr="004A50F7" w:rsidRDefault="004A50F7">
            <w:pPr>
              <w:pStyle w:val="ConsPlusNormal"/>
              <w:rPr>
                <w:rFonts w:ascii="Times New Roman" w:hAnsi="Times New Roman" w:cs="Times New Roman"/>
                <w:sz w:val="24"/>
                <w:szCs w:val="24"/>
              </w:rPr>
            </w:pPr>
          </w:p>
        </w:tc>
        <w:tc>
          <w:tcPr>
            <w:tcW w:w="2835" w:type="dxa"/>
            <w:vMerge/>
          </w:tcPr>
          <w:p w:rsidR="004A50F7" w:rsidRPr="004A50F7" w:rsidRDefault="004A50F7">
            <w:pPr>
              <w:pStyle w:val="ConsPlusNormal"/>
              <w:rPr>
                <w:rFonts w:ascii="Times New Roman" w:hAnsi="Times New Roman" w:cs="Times New Roman"/>
                <w:sz w:val="24"/>
                <w:szCs w:val="24"/>
              </w:rPr>
            </w:pPr>
          </w:p>
        </w:tc>
        <w:tc>
          <w:tcPr>
            <w:tcW w:w="2041"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ТС, отвечающее экологическому показателю Евро-3</w:t>
            </w:r>
          </w:p>
        </w:tc>
        <w:tc>
          <w:tcPr>
            <w:tcW w:w="3685" w:type="dxa"/>
          </w:tcPr>
          <w:p w:rsidR="004A50F7" w:rsidRPr="004A50F7" w:rsidRDefault="004A50F7">
            <w:pPr>
              <w:pStyle w:val="ConsPlusNormal"/>
              <w:rPr>
                <w:rFonts w:ascii="Times New Roman" w:hAnsi="Times New Roman" w:cs="Times New Roman"/>
                <w:sz w:val="24"/>
                <w:szCs w:val="24"/>
              </w:rPr>
            </w:pPr>
          </w:p>
        </w:tc>
      </w:tr>
      <w:tr w:rsidR="004A50F7" w:rsidRPr="004A50F7">
        <w:tc>
          <w:tcPr>
            <w:tcW w:w="510" w:type="dxa"/>
            <w:vMerge/>
          </w:tcPr>
          <w:p w:rsidR="004A50F7" w:rsidRPr="004A50F7" w:rsidRDefault="004A50F7">
            <w:pPr>
              <w:pStyle w:val="ConsPlusNormal"/>
              <w:rPr>
                <w:rFonts w:ascii="Times New Roman" w:hAnsi="Times New Roman" w:cs="Times New Roman"/>
                <w:sz w:val="24"/>
                <w:szCs w:val="24"/>
              </w:rPr>
            </w:pPr>
          </w:p>
        </w:tc>
        <w:tc>
          <w:tcPr>
            <w:tcW w:w="2835" w:type="dxa"/>
            <w:vMerge/>
          </w:tcPr>
          <w:p w:rsidR="004A50F7" w:rsidRPr="004A50F7" w:rsidRDefault="004A50F7">
            <w:pPr>
              <w:pStyle w:val="ConsPlusNormal"/>
              <w:rPr>
                <w:rFonts w:ascii="Times New Roman" w:hAnsi="Times New Roman" w:cs="Times New Roman"/>
                <w:sz w:val="24"/>
                <w:szCs w:val="24"/>
              </w:rPr>
            </w:pPr>
          </w:p>
        </w:tc>
        <w:tc>
          <w:tcPr>
            <w:tcW w:w="2041"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ТС, отвечающее экологическому показателю Евро-4</w:t>
            </w:r>
          </w:p>
        </w:tc>
        <w:tc>
          <w:tcPr>
            <w:tcW w:w="3685" w:type="dxa"/>
          </w:tcPr>
          <w:p w:rsidR="004A50F7" w:rsidRPr="004A50F7" w:rsidRDefault="004A50F7">
            <w:pPr>
              <w:pStyle w:val="ConsPlusNormal"/>
              <w:rPr>
                <w:rFonts w:ascii="Times New Roman" w:hAnsi="Times New Roman" w:cs="Times New Roman"/>
                <w:sz w:val="24"/>
                <w:szCs w:val="24"/>
              </w:rPr>
            </w:pPr>
          </w:p>
        </w:tc>
      </w:tr>
      <w:tr w:rsidR="004A50F7" w:rsidRPr="004A50F7">
        <w:tc>
          <w:tcPr>
            <w:tcW w:w="510" w:type="dxa"/>
            <w:vMerge/>
          </w:tcPr>
          <w:p w:rsidR="004A50F7" w:rsidRPr="004A50F7" w:rsidRDefault="004A50F7">
            <w:pPr>
              <w:pStyle w:val="ConsPlusNormal"/>
              <w:rPr>
                <w:rFonts w:ascii="Times New Roman" w:hAnsi="Times New Roman" w:cs="Times New Roman"/>
                <w:sz w:val="24"/>
                <w:szCs w:val="24"/>
              </w:rPr>
            </w:pPr>
          </w:p>
        </w:tc>
        <w:tc>
          <w:tcPr>
            <w:tcW w:w="2835" w:type="dxa"/>
            <w:vMerge/>
          </w:tcPr>
          <w:p w:rsidR="004A50F7" w:rsidRPr="004A50F7" w:rsidRDefault="004A50F7">
            <w:pPr>
              <w:pStyle w:val="ConsPlusNormal"/>
              <w:rPr>
                <w:rFonts w:ascii="Times New Roman" w:hAnsi="Times New Roman" w:cs="Times New Roman"/>
                <w:sz w:val="24"/>
                <w:szCs w:val="24"/>
              </w:rPr>
            </w:pPr>
          </w:p>
        </w:tc>
        <w:tc>
          <w:tcPr>
            <w:tcW w:w="2041"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ТС, отвечающее экологическому показателю выше Евро-4</w:t>
            </w:r>
          </w:p>
        </w:tc>
        <w:tc>
          <w:tcPr>
            <w:tcW w:w="3685" w:type="dxa"/>
          </w:tcPr>
          <w:p w:rsidR="004A50F7" w:rsidRPr="004A50F7" w:rsidRDefault="004A50F7">
            <w:pPr>
              <w:pStyle w:val="ConsPlusNormal"/>
              <w:rPr>
                <w:rFonts w:ascii="Times New Roman" w:hAnsi="Times New Roman" w:cs="Times New Roman"/>
                <w:sz w:val="24"/>
                <w:szCs w:val="24"/>
              </w:rPr>
            </w:pPr>
          </w:p>
        </w:tc>
      </w:tr>
      <w:tr w:rsidR="004A50F7" w:rsidRPr="004A50F7">
        <w:tc>
          <w:tcPr>
            <w:tcW w:w="510" w:type="dxa"/>
            <w:vMerge/>
          </w:tcPr>
          <w:p w:rsidR="004A50F7" w:rsidRPr="004A50F7" w:rsidRDefault="004A50F7">
            <w:pPr>
              <w:pStyle w:val="ConsPlusNormal"/>
              <w:rPr>
                <w:rFonts w:ascii="Times New Roman" w:hAnsi="Times New Roman" w:cs="Times New Roman"/>
                <w:sz w:val="24"/>
                <w:szCs w:val="24"/>
              </w:rPr>
            </w:pPr>
          </w:p>
        </w:tc>
        <w:tc>
          <w:tcPr>
            <w:tcW w:w="2835" w:type="dxa"/>
            <w:vMerge/>
          </w:tcPr>
          <w:p w:rsidR="004A50F7" w:rsidRPr="004A50F7" w:rsidRDefault="004A50F7">
            <w:pPr>
              <w:pStyle w:val="ConsPlusNormal"/>
              <w:rPr>
                <w:rFonts w:ascii="Times New Roman" w:hAnsi="Times New Roman" w:cs="Times New Roman"/>
                <w:sz w:val="24"/>
                <w:szCs w:val="24"/>
              </w:rPr>
            </w:pPr>
          </w:p>
        </w:tc>
        <w:tc>
          <w:tcPr>
            <w:tcW w:w="2041"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ТС, использующее в качестве моторного топлива природный газ (метан)</w:t>
            </w:r>
          </w:p>
        </w:tc>
        <w:tc>
          <w:tcPr>
            <w:tcW w:w="3685" w:type="dxa"/>
          </w:tcPr>
          <w:p w:rsidR="004A50F7" w:rsidRPr="004A50F7" w:rsidRDefault="004A50F7">
            <w:pPr>
              <w:pStyle w:val="ConsPlusNormal"/>
              <w:rPr>
                <w:rFonts w:ascii="Times New Roman" w:hAnsi="Times New Roman" w:cs="Times New Roman"/>
                <w:sz w:val="24"/>
                <w:szCs w:val="24"/>
              </w:rPr>
            </w:pPr>
          </w:p>
        </w:tc>
      </w:tr>
      <w:tr w:rsidR="004A50F7" w:rsidRPr="004A50F7">
        <w:tc>
          <w:tcPr>
            <w:tcW w:w="510" w:type="dxa"/>
            <w:vMerge w:val="restart"/>
          </w:tcPr>
          <w:p w:rsidR="004A50F7" w:rsidRPr="004A50F7" w:rsidRDefault="004A50F7">
            <w:pPr>
              <w:pStyle w:val="ConsPlusNormal"/>
              <w:rPr>
                <w:rFonts w:ascii="Times New Roman" w:hAnsi="Times New Roman" w:cs="Times New Roman"/>
                <w:sz w:val="24"/>
                <w:szCs w:val="24"/>
              </w:rPr>
            </w:pPr>
          </w:p>
        </w:tc>
        <w:tc>
          <w:tcPr>
            <w:tcW w:w="2835" w:type="dxa"/>
            <w:vMerge w:val="restart"/>
          </w:tcPr>
          <w:p w:rsidR="004A50F7" w:rsidRPr="004A50F7" w:rsidRDefault="004A50F7">
            <w:pPr>
              <w:pStyle w:val="ConsPlusNormal"/>
              <w:rPr>
                <w:rFonts w:ascii="Times New Roman" w:hAnsi="Times New Roman" w:cs="Times New Roman"/>
                <w:sz w:val="24"/>
                <w:szCs w:val="24"/>
              </w:rPr>
            </w:pPr>
          </w:p>
        </w:tc>
        <w:tc>
          <w:tcPr>
            <w:tcW w:w="2041"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Для ТС подменного фонда</w:t>
            </w:r>
          </w:p>
        </w:tc>
        <w:tc>
          <w:tcPr>
            <w:tcW w:w="3685"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Указываются количество ТС и государственные регистрационные знаки ТС</w:t>
            </w:r>
          </w:p>
        </w:tc>
      </w:tr>
      <w:tr w:rsidR="004A50F7" w:rsidRPr="004A50F7">
        <w:tc>
          <w:tcPr>
            <w:tcW w:w="510" w:type="dxa"/>
            <w:vMerge/>
          </w:tcPr>
          <w:p w:rsidR="004A50F7" w:rsidRPr="004A50F7" w:rsidRDefault="004A50F7">
            <w:pPr>
              <w:pStyle w:val="ConsPlusNormal"/>
              <w:rPr>
                <w:rFonts w:ascii="Times New Roman" w:hAnsi="Times New Roman" w:cs="Times New Roman"/>
                <w:sz w:val="24"/>
                <w:szCs w:val="24"/>
              </w:rPr>
            </w:pPr>
          </w:p>
        </w:tc>
        <w:tc>
          <w:tcPr>
            <w:tcW w:w="2835" w:type="dxa"/>
            <w:vMerge/>
          </w:tcPr>
          <w:p w:rsidR="004A50F7" w:rsidRPr="004A50F7" w:rsidRDefault="004A50F7">
            <w:pPr>
              <w:pStyle w:val="ConsPlusNormal"/>
              <w:rPr>
                <w:rFonts w:ascii="Times New Roman" w:hAnsi="Times New Roman" w:cs="Times New Roman"/>
                <w:sz w:val="24"/>
                <w:szCs w:val="24"/>
              </w:rPr>
            </w:pPr>
          </w:p>
        </w:tc>
        <w:tc>
          <w:tcPr>
            <w:tcW w:w="2041"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наличие кондиционера</w:t>
            </w:r>
          </w:p>
        </w:tc>
        <w:tc>
          <w:tcPr>
            <w:tcW w:w="3685" w:type="dxa"/>
          </w:tcPr>
          <w:p w:rsidR="004A50F7" w:rsidRPr="004A50F7" w:rsidRDefault="004A50F7">
            <w:pPr>
              <w:pStyle w:val="ConsPlusNormal"/>
              <w:rPr>
                <w:rFonts w:ascii="Times New Roman" w:hAnsi="Times New Roman" w:cs="Times New Roman"/>
                <w:sz w:val="24"/>
                <w:szCs w:val="24"/>
              </w:rPr>
            </w:pPr>
          </w:p>
        </w:tc>
      </w:tr>
      <w:tr w:rsidR="004A50F7" w:rsidRPr="004A50F7">
        <w:tc>
          <w:tcPr>
            <w:tcW w:w="510" w:type="dxa"/>
            <w:vMerge/>
          </w:tcPr>
          <w:p w:rsidR="004A50F7" w:rsidRPr="004A50F7" w:rsidRDefault="004A50F7">
            <w:pPr>
              <w:pStyle w:val="ConsPlusNormal"/>
              <w:rPr>
                <w:rFonts w:ascii="Times New Roman" w:hAnsi="Times New Roman" w:cs="Times New Roman"/>
                <w:sz w:val="24"/>
                <w:szCs w:val="24"/>
              </w:rPr>
            </w:pPr>
          </w:p>
        </w:tc>
        <w:tc>
          <w:tcPr>
            <w:tcW w:w="2835" w:type="dxa"/>
            <w:vMerge/>
          </w:tcPr>
          <w:p w:rsidR="004A50F7" w:rsidRPr="004A50F7" w:rsidRDefault="004A50F7">
            <w:pPr>
              <w:pStyle w:val="ConsPlusNormal"/>
              <w:rPr>
                <w:rFonts w:ascii="Times New Roman" w:hAnsi="Times New Roman" w:cs="Times New Roman"/>
                <w:sz w:val="24"/>
                <w:szCs w:val="24"/>
              </w:rPr>
            </w:pPr>
          </w:p>
        </w:tc>
        <w:tc>
          <w:tcPr>
            <w:tcW w:w="2041"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наличие низкого пола</w:t>
            </w:r>
          </w:p>
        </w:tc>
        <w:tc>
          <w:tcPr>
            <w:tcW w:w="3685" w:type="dxa"/>
          </w:tcPr>
          <w:p w:rsidR="004A50F7" w:rsidRPr="004A50F7" w:rsidRDefault="004A50F7">
            <w:pPr>
              <w:pStyle w:val="ConsPlusNormal"/>
              <w:rPr>
                <w:rFonts w:ascii="Times New Roman" w:hAnsi="Times New Roman" w:cs="Times New Roman"/>
                <w:sz w:val="24"/>
                <w:szCs w:val="24"/>
              </w:rPr>
            </w:pPr>
          </w:p>
        </w:tc>
      </w:tr>
      <w:tr w:rsidR="004A50F7" w:rsidRPr="004A50F7">
        <w:tc>
          <w:tcPr>
            <w:tcW w:w="510" w:type="dxa"/>
            <w:vMerge/>
          </w:tcPr>
          <w:p w:rsidR="004A50F7" w:rsidRPr="004A50F7" w:rsidRDefault="004A50F7">
            <w:pPr>
              <w:pStyle w:val="ConsPlusNormal"/>
              <w:rPr>
                <w:rFonts w:ascii="Times New Roman" w:hAnsi="Times New Roman" w:cs="Times New Roman"/>
                <w:sz w:val="24"/>
                <w:szCs w:val="24"/>
              </w:rPr>
            </w:pPr>
          </w:p>
        </w:tc>
        <w:tc>
          <w:tcPr>
            <w:tcW w:w="2835" w:type="dxa"/>
            <w:vMerge/>
          </w:tcPr>
          <w:p w:rsidR="004A50F7" w:rsidRPr="004A50F7" w:rsidRDefault="004A50F7">
            <w:pPr>
              <w:pStyle w:val="ConsPlusNormal"/>
              <w:rPr>
                <w:rFonts w:ascii="Times New Roman" w:hAnsi="Times New Roman" w:cs="Times New Roman"/>
                <w:sz w:val="24"/>
                <w:szCs w:val="24"/>
              </w:rPr>
            </w:pPr>
          </w:p>
        </w:tc>
        <w:tc>
          <w:tcPr>
            <w:tcW w:w="2041"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наличие оборудования для перевозок пассажиров с ограниченными возможностями передвижения и иных маломобильных групп населения, пассажиров с детскими колясками</w:t>
            </w:r>
          </w:p>
        </w:tc>
        <w:tc>
          <w:tcPr>
            <w:tcW w:w="3685" w:type="dxa"/>
          </w:tcPr>
          <w:p w:rsidR="004A50F7" w:rsidRPr="004A50F7" w:rsidRDefault="004A50F7">
            <w:pPr>
              <w:pStyle w:val="ConsPlusNormal"/>
              <w:rPr>
                <w:rFonts w:ascii="Times New Roman" w:hAnsi="Times New Roman" w:cs="Times New Roman"/>
                <w:sz w:val="24"/>
                <w:szCs w:val="24"/>
              </w:rPr>
            </w:pPr>
          </w:p>
        </w:tc>
      </w:tr>
      <w:tr w:rsidR="004A50F7" w:rsidRPr="004A50F7">
        <w:tc>
          <w:tcPr>
            <w:tcW w:w="510" w:type="dxa"/>
            <w:vMerge/>
          </w:tcPr>
          <w:p w:rsidR="004A50F7" w:rsidRPr="004A50F7" w:rsidRDefault="004A50F7">
            <w:pPr>
              <w:pStyle w:val="ConsPlusNormal"/>
              <w:rPr>
                <w:rFonts w:ascii="Times New Roman" w:hAnsi="Times New Roman" w:cs="Times New Roman"/>
                <w:sz w:val="24"/>
                <w:szCs w:val="24"/>
              </w:rPr>
            </w:pPr>
          </w:p>
        </w:tc>
        <w:tc>
          <w:tcPr>
            <w:tcW w:w="2835" w:type="dxa"/>
            <w:vMerge/>
          </w:tcPr>
          <w:p w:rsidR="004A50F7" w:rsidRPr="004A50F7" w:rsidRDefault="004A50F7">
            <w:pPr>
              <w:pStyle w:val="ConsPlusNormal"/>
              <w:rPr>
                <w:rFonts w:ascii="Times New Roman" w:hAnsi="Times New Roman" w:cs="Times New Roman"/>
                <w:sz w:val="24"/>
                <w:szCs w:val="24"/>
              </w:rPr>
            </w:pPr>
          </w:p>
        </w:tc>
        <w:tc>
          <w:tcPr>
            <w:tcW w:w="2041"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наличие электронного информационного табло</w:t>
            </w:r>
          </w:p>
        </w:tc>
        <w:tc>
          <w:tcPr>
            <w:tcW w:w="3685" w:type="dxa"/>
          </w:tcPr>
          <w:p w:rsidR="004A50F7" w:rsidRPr="004A50F7" w:rsidRDefault="004A50F7">
            <w:pPr>
              <w:pStyle w:val="ConsPlusNormal"/>
              <w:rPr>
                <w:rFonts w:ascii="Times New Roman" w:hAnsi="Times New Roman" w:cs="Times New Roman"/>
                <w:sz w:val="24"/>
                <w:szCs w:val="24"/>
              </w:rPr>
            </w:pPr>
          </w:p>
        </w:tc>
      </w:tr>
      <w:tr w:rsidR="004A50F7" w:rsidRPr="004A50F7">
        <w:tc>
          <w:tcPr>
            <w:tcW w:w="510" w:type="dxa"/>
            <w:vMerge/>
          </w:tcPr>
          <w:p w:rsidR="004A50F7" w:rsidRPr="004A50F7" w:rsidRDefault="004A50F7">
            <w:pPr>
              <w:pStyle w:val="ConsPlusNormal"/>
              <w:rPr>
                <w:rFonts w:ascii="Times New Roman" w:hAnsi="Times New Roman" w:cs="Times New Roman"/>
                <w:sz w:val="24"/>
                <w:szCs w:val="24"/>
              </w:rPr>
            </w:pPr>
          </w:p>
        </w:tc>
        <w:tc>
          <w:tcPr>
            <w:tcW w:w="2835" w:type="dxa"/>
            <w:vMerge/>
          </w:tcPr>
          <w:p w:rsidR="004A50F7" w:rsidRPr="004A50F7" w:rsidRDefault="004A50F7">
            <w:pPr>
              <w:pStyle w:val="ConsPlusNormal"/>
              <w:rPr>
                <w:rFonts w:ascii="Times New Roman" w:hAnsi="Times New Roman" w:cs="Times New Roman"/>
                <w:sz w:val="24"/>
                <w:szCs w:val="24"/>
              </w:rPr>
            </w:pPr>
          </w:p>
        </w:tc>
        <w:tc>
          <w:tcPr>
            <w:tcW w:w="2041"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наличие системы контроля температуры воздуха в салоне ТС</w:t>
            </w:r>
          </w:p>
        </w:tc>
        <w:tc>
          <w:tcPr>
            <w:tcW w:w="3685" w:type="dxa"/>
          </w:tcPr>
          <w:p w:rsidR="004A50F7" w:rsidRPr="004A50F7" w:rsidRDefault="004A50F7">
            <w:pPr>
              <w:pStyle w:val="ConsPlusNormal"/>
              <w:rPr>
                <w:rFonts w:ascii="Times New Roman" w:hAnsi="Times New Roman" w:cs="Times New Roman"/>
                <w:sz w:val="24"/>
                <w:szCs w:val="24"/>
              </w:rPr>
            </w:pPr>
          </w:p>
        </w:tc>
      </w:tr>
      <w:tr w:rsidR="004A50F7" w:rsidRPr="004A50F7">
        <w:tc>
          <w:tcPr>
            <w:tcW w:w="510" w:type="dxa"/>
            <w:vMerge/>
          </w:tcPr>
          <w:p w:rsidR="004A50F7" w:rsidRPr="004A50F7" w:rsidRDefault="004A50F7">
            <w:pPr>
              <w:pStyle w:val="ConsPlusNormal"/>
              <w:rPr>
                <w:rFonts w:ascii="Times New Roman" w:hAnsi="Times New Roman" w:cs="Times New Roman"/>
                <w:sz w:val="24"/>
                <w:szCs w:val="24"/>
              </w:rPr>
            </w:pPr>
          </w:p>
        </w:tc>
        <w:tc>
          <w:tcPr>
            <w:tcW w:w="2835" w:type="dxa"/>
            <w:vMerge/>
          </w:tcPr>
          <w:p w:rsidR="004A50F7" w:rsidRPr="004A50F7" w:rsidRDefault="004A50F7">
            <w:pPr>
              <w:pStyle w:val="ConsPlusNormal"/>
              <w:rPr>
                <w:rFonts w:ascii="Times New Roman" w:hAnsi="Times New Roman" w:cs="Times New Roman"/>
                <w:sz w:val="24"/>
                <w:szCs w:val="24"/>
              </w:rPr>
            </w:pPr>
          </w:p>
        </w:tc>
        <w:tc>
          <w:tcPr>
            <w:tcW w:w="2041"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наличие системы безналичной оплаты проезда</w:t>
            </w:r>
          </w:p>
        </w:tc>
        <w:tc>
          <w:tcPr>
            <w:tcW w:w="3685" w:type="dxa"/>
          </w:tcPr>
          <w:p w:rsidR="004A50F7" w:rsidRPr="004A50F7" w:rsidRDefault="004A50F7">
            <w:pPr>
              <w:pStyle w:val="ConsPlusNormal"/>
              <w:rPr>
                <w:rFonts w:ascii="Times New Roman" w:hAnsi="Times New Roman" w:cs="Times New Roman"/>
                <w:sz w:val="24"/>
                <w:szCs w:val="24"/>
              </w:rPr>
            </w:pPr>
          </w:p>
        </w:tc>
      </w:tr>
      <w:tr w:rsidR="004A50F7" w:rsidRPr="004A50F7">
        <w:tc>
          <w:tcPr>
            <w:tcW w:w="510" w:type="dxa"/>
            <w:vMerge/>
          </w:tcPr>
          <w:p w:rsidR="004A50F7" w:rsidRPr="004A50F7" w:rsidRDefault="004A50F7">
            <w:pPr>
              <w:pStyle w:val="ConsPlusNormal"/>
              <w:rPr>
                <w:rFonts w:ascii="Times New Roman" w:hAnsi="Times New Roman" w:cs="Times New Roman"/>
                <w:sz w:val="24"/>
                <w:szCs w:val="24"/>
              </w:rPr>
            </w:pPr>
          </w:p>
        </w:tc>
        <w:tc>
          <w:tcPr>
            <w:tcW w:w="2835" w:type="dxa"/>
            <w:vMerge/>
          </w:tcPr>
          <w:p w:rsidR="004A50F7" w:rsidRPr="004A50F7" w:rsidRDefault="004A50F7">
            <w:pPr>
              <w:pStyle w:val="ConsPlusNormal"/>
              <w:rPr>
                <w:rFonts w:ascii="Times New Roman" w:hAnsi="Times New Roman" w:cs="Times New Roman"/>
                <w:sz w:val="24"/>
                <w:szCs w:val="24"/>
              </w:rPr>
            </w:pPr>
          </w:p>
        </w:tc>
        <w:tc>
          <w:tcPr>
            <w:tcW w:w="2041"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наличие оборудования для использования газомоторного топлива</w:t>
            </w:r>
          </w:p>
        </w:tc>
        <w:tc>
          <w:tcPr>
            <w:tcW w:w="3685" w:type="dxa"/>
          </w:tcPr>
          <w:p w:rsidR="004A50F7" w:rsidRPr="004A50F7" w:rsidRDefault="004A50F7">
            <w:pPr>
              <w:pStyle w:val="ConsPlusNormal"/>
              <w:rPr>
                <w:rFonts w:ascii="Times New Roman" w:hAnsi="Times New Roman" w:cs="Times New Roman"/>
                <w:sz w:val="24"/>
                <w:szCs w:val="24"/>
              </w:rPr>
            </w:pPr>
          </w:p>
        </w:tc>
      </w:tr>
      <w:tr w:rsidR="004A50F7" w:rsidRPr="004A50F7">
        <w:tc>
          <w:tcPr>
            <w:tcW w:w="510" w:type="dxa"/>
            <w:vMerge/>
          </w:tcPr>
          <w:p w:rsidR="004A50F7" w:rsidRPr="004A50F7" w:rsidRDefault="004A50F7">
            <w:pPr>
              <w:pStyle w:val="ConsPlusNormal"/>
              <w:rPr>
                <w:rFonts w:ascii="Times New Roman" w:hAnsi="Times New Roman" w:cs="Times New Roman"/>
                <w:sz w:val="24"/>
                <w:szCs w:val="24"/>
              </w:rPr>
            </w:pPr>
          </w:p>
        </w:tc>
        <w:tc>
          <w:tcPr>
            <w:tcW w:w="2835" w:type="dxa"/>
            <w:vMerge/>
          </w:tcPr>
          <w:p w:rsidR="004A50F7" w:rsidRPr="004A50F7" w:rsidRDefault="004A50F7">
            <w:pPr>
              <w:pStyle w:val="ConsPlusNormal"/>
              <w:rPr>
                <w:rFonts w:ascii="Times New Roman" w:hAnsi="Times New Roman" w:cs="Times New Roman"/>
                <w:sz w:val="24"/>
                <w:szCs w:val="24"/>
              </w:rPr>
            </w:pPr>
          </w:p>
        </w:tc>
        <w:tc>
          <w:tcPr>
            <w:tcW w:w="2041"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оснащение абонентским телематическим терминалом, подключенным к РНИС</w:t>
            </w:r>
          </w:p>
        </w:tc>
        <w:tc>
          <w:tcPr>
            <w:tcW w:w="3685" w:type="dxa"/>
          </w:tcPr>
          <w:p w:rsidR="004A50F7" w:rsidRPr="004A50F7" w:rsidRDefault="004A50F7">
            <w:pPr>
              <w:pStyle w:val="ConsPlusNormal"/>
              <w:rPr>
                <w:rFonts w:ascii="Times New Roman" w:hAnsi="Times New Roman" w:cs="Times New Roman"/>
                <w:sz w:val="24"/>
                <w:szCs w:val="24"/>
              </w:rPr>
            </w:pPr>
          </w:p>
        </w:tc>
      </w:tr>
      <w:tr w:rsidR="004A50F7" w:rsidRPr="004A50F7">
        <w:tc>
          <w:tcPr>
            <w:tcW w:w="510" w:type="dxa"/>
            <w:vMerge/>
          </w:tcPr>
          <w:p w:rsidR="004A50F7" w:rsidRPr="004A50F7" w:rsidRDefault="004A50F7">
            <w:pPr>
              <w:pStyle w:val="ConsPlusNormal"/>
              <w:rPr>
                <w:rFonts w:ascii="Times New Roman" w:hAnsi="Times New Roman" w:cs="Times New Roman"/>
                <w:sz w:val="24"/>
                <w:szCs w:val="24"/>
              </w:rPr>
            </w:pPr>
          </w:p>
        </w:tc>
        <w:tc>
          <w:tcPr>
            <w:tcW w:w="2835" w:type="dxa"/>
            <w:vMerge/>
          </w:tcPr>
          <w:p w:rsidR="004A50F7" w:rsidRPr="004A50F7" w:rsidRDefault="004A50F7">
            <w:pPr>
              <w:pStyle w:val="ConsPlusNormal"/>
              <w:rPr>
                <w:rFonts w:ascii="Times New Roman" w:hAnsi="Times New Roman" w:cs="Times New Roman"/>
                <w:sz w:val="24"/>
                <w:szCs w:val="24"/>
              </w:rPr>
            </w:pPr>
          </w:p>
        </w:tc>
        <w:tc>
          <w:tcPr>
            <w:tcW w:w="2041"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xml:space="preserve">- оснащение салона ТС системой </w:t>
            </w:r>
            <w:proofErr w:type="spellStart"/>
            <w:r w:rsidRPr="004A50F7">
              <w:rPr>
                <w:rFonts w:ascii="Times New Roman" w:hAnsi="Times New Roman" w:cs="Times New Roman"/>
                <w:sz w:val="24"/>
                <w:szCs w:val="24"/>
              </w:rPr>
              <w:t>видеорегистрации</w:t>
            </w:r>
            <w:proofErr w:type="spellEnd"/>
          </w:p>
        </w:tc>
        <w:tc>
          <w:tcPr>
            <w:tcW w:w="3685" w:type="dxa"/>
          </w:tcPr>
          <w:p w:rsidR="004A50F7" w:rsidRPr="004A50F7" w:rsidRDefault="004A50F7">
            <w:pPr>
              <w:pStyle w:val="ConsPlusNormal"/>
              <w:rPr>
                <w:rFonts w:ascii="Times New Roman" w:hAnsi="Times New Roman" w:cs="Times New Roman"/>
                <w:sz w:val="24"/>
                <w:szCs w:val="24"/>
              </w:rPr>
            </w:pPr>
          </w:p>
        </w:tc>
      </w:tr>
      <w:tr w:rsidR="004A50F7" w:rsidRPr="004A50F7">
        <w:tc>
          <w:tcPr>
            <w:tcW w:w="510" w:type="dxa"/>
            <w:vMerge/>
          </w:tcPr>
          <w:p w:rsidR="004A50F7" w:rsidRPr="004A50F7" w:rsidRDefault="004A50F7">
            <w:pPr>
              <w:pStyle w:val="ConsPlusNormal"/>
              <w:rPr>
                <w:rFonts w:ascii="Times New Roman" w:hAnsi="Times New Roman" w:cs="Times New Roman"/>
                <w:sz w:val="24"/>
                <w:szCs w:val="24"/>
              </w:rPr>
            </w:pPr>
          </w:p>
        </w:tc>
        <w:tc>
          <w:tcPr>
            <w:tcW w:w="2835" w:type="dxa"/>
            <w:vMerge/>
          </w:tcPr>
          <w:p w:rsidR="004A50F7" w:rsidRPr="004A50F7" w:rsidRDefault="004A50F7">
            <w:pPr>
              <w:pStyle w:val="ConsPlusNormal"/>
              <w:rPr>
                <w:rFonts w:ascii="Times New Roman" w:hAnsi="Times New Roman" w:cs="Times New Roman"/>
                <w:sz w:val="24"/>
                <w:szCs w:val="24"/>
              </w:rPr>
            </w:pPr>
          </w:p>
        </w:tc>
        <w:tc>
          <w:tcPr>
            <w:tcW w:w="2041"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наличие в ТС багажного отделения</w:t>
            </w:r>
          </w:p>
        </w:tc>
        <w:tc>
          <w:tcPr>
            <w:tcW w:w="3685" w:type="dxa"/>
          </w:tcPr>
          <w:p w:rsidR="004A50F7" w:rsidRPr="004A50F7" w:rsidRDefault="004A50F7">
            <w:pPr>
              <w:pStyle w:val="ConsPlusNormal"/>
              <w:rPr>
                <w:rFonts w:ascii="Times New Roman" w:hAnsi="Times New Roman" w:cs="Times New Roman"/>
                <w:sz w:val="24"/>
                <w:szCs w:val="24"/>
              </w:rPr>
            </w:pPr>
          </w:p>
        </w:tc>
      </w:tr>
      <w:tr w:rsidR="004A50F7" w:rsidRPr="004A50F7">
        <w:tc>
          <w:tcPr>
            <w:tcW w:w="510" w:type="dxa"/>
            <w:vMerge/>
          </w:tcPr>
          <w:p w:rsidR="004A50F7" w:rsidRPr="004A50F7" w:rsidRDefault="004A50F7">
            <w:pPr>
              <w:pStyle w:val="ConsPlusNormal"/>
              <w:rPr>
                <w:rFonts w:ascii="Times New Roman" w:hAnsi="Times New Roman" w:cs="Times New Roman"/>
                <w:sz w:val="24"/>
                <w:szCs w:val="24"/>
              </w:rPr>
            </w:pPr>
          </w:p>
        </w:tc>
        <w:tc>
          <w:tcPr>
            <w:tcW w:w="2835" w:type="dxa"/>
            <w:vMerge/>
          </w:tcPr>
          <w:p w:rsidR="004A50F7" w:rsidRPr="004A50F7" w:rsidRDefault="004A50F7">
            <w:pPr>
              <w:pStyle w:val="ConsPlusNormal"/>
              <w:rPr>
                <w:rFonts w:ascii="Times New Roman" w:hAnsi="Times New Roman" w:cs="Times New Roman"/>
                <w:sz w:val="24"/>
                <w:szCs w:val="24"/>
              </w:rPr>
            </w:pPr>
          </w:p>
        </w:tc>
        <w:tc>
          <w:tcPr>
            <w:tcW w:w="2041"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класс ТС:</w:t>
            </w:r>
          </w:p>
        </w:tc>
        <w:tc>
          <w:tcPr>
            <w:tcW w:w="3685" w:type="dxa"/>
          </w:tcPr>
          <w:p w:rsidR="004A50F7" w:rsidRPr="004A50F7" w:rsidRDefault="004A50F7">
            <w:pPr>
              <w:pStyle w:val="ConsPlusNormal"/>
              <w:rPr>
                <w:rFonts w:ascii="Times New Roman" w:hAnsi="Times New Roman" w:cs="Times New Roman"/>
                <w:sz w:val="24"/>
                <w:szCs w:val="24"/>
              </w:rPr>
            </w:pPr>
          </w:p>
        </w:tc>
      </w:tr>
      <w:tr w:rsidR="004A50F7" w:rsidRPr="004A50F7">
        <w:tc>
          <w:tcPr>
            <w:tcW w:w="510" w:type="dxa"/>
            <w:vMerge/>
          </w:tcPr>
          <w:p w:rsidR="004A50F7" w:rsidRPr="004A50F7" w:rsidRDefault="004A50F7">
            <w:pPr>
              <w:pStyle w:val="ConsPlusNormal"/>
              <w:rPr>
                <w:rFonts w:ascii="Times New Roman" w:hAnsi="Times New Roman" w:cs="Times New Roman"/>
                <w:sz w:val="24"/>
                <w:szCs w:val="24"/>
              </w:rPr>
            </w:pPr>
          </w:p>
        </w:tc>
        <w:tc>
          <w:tcPr>
            <w:tcW w:w="2835" w:type="dxa"/>
            <w:vMerge/>
          </w:tcPr>
          <w:p w:rsidR="004A50F7" w:rsidRPr="004A50F7" w:rsidRDefault="004A50F7">
            <w:pPr>
              <w:pStyle w:val="ConsPlusNormal"/>
              <w:rPr>
                <w:rFonts w:ascii="Times New Roman" w:hAnsi="Times New Roman" w:cs="Times New Roman"/>
                <w:sz w:val="24"/>
                <w:szCs w:val="24"/>
              </w:rPr>
            </w:pPr>
          </w:p>
        </w:tc>
        <w:tc>
          <w:tcPr>
            <w:tcW w:w="2041"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особо малый класс ТС</w:t>
            </w:r>
          </w:p>
        </w:tc>
        <w:tc>
          <w:tcPr>
            <w:tcW w:w="3685" w:type="dxa"/>
          </w:tcPr>
          <w:p w:rsidR="004A50F7" w:rsidRPr="004A50F7" w:rsidRDefault="004A50F7">
            <w:pPr>
              <w:pStyle w:val="ConsPlusNormal"/>
              <w:rPr>
                <w:rFonts w:ascii="Times New Roman" w:hAnsi="Times New Roman" w:cs="Times New Roman"/>
                <w:sz w:val="24"/>
                <w:szCs w:val="24"/>
              </w:rPr>
            </w:pPr>
          </w:p>
        </w:tc>
      </w:tr>
      <w:tr w:rsidR="004A50F7" w:rsidRPr="004A50F7">
        <w:tc>
          <w:tcPr>
            <w:tcW w:w="510" w:type="dxa"/>
            <w:vMerge/>
          </w:tcPr>
          <w:p w:rsidR="004A50F7" w:rsidRPr="004A50F7" w:rsidRDefault="004A50F7">
            <w:pPr>
              <w:pStyle w:val="ConsPlusNormal"/>
              <w:rPr>
                <w:rFonts w:ascii="Times New Roman" w:hAnsi="Times New Roman" w:cs="Times New Roman"/>
                <w:sz w:val="24"/>
                <w:szCs w:val="24"/>
              </w:rPr>
            </w:pPr>
          </w:p>
        </w:tc>
        <w:tc>
          <w:tcPr>
            <w:tcW w:w="2835" w:type="dxa"/>
            <w:vMerge/>
          </w:tcPr>
          <w:p w:rsidR="004A50F7" w:rsidRPr="004A50F7" w:rsidRDefault="004A50F7">
            <w:pPr>
              <w:pStyle w:val="ConsPlusNormal"/>
              <w:rPr>
                <w:rFonts w:ascii="Times New Roman" w:hAnsi="Times New Roman" w:cs="Times New Roman"/>
                <w:sz w:val="24"/>
                <w:szCs w:val="24"/>
              </w:rPr>
            </w:pPr>
          </w:p>
        </w:tc>
        <w:tc>
          <w:tcPr>
            <w:tcW w:w="2041"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малый класс ТС</w:t>
            </w:r>
          </w:p>
        </w:tc>
        <w:tc>
          <w:tcPr>
            <w:tcW w:w="3685" w:type="dxa"/>
          </w:tcPr>
          <w:p w:rsidR="004A50F7" w:rsidRPr="004A50F7" w:rsidRDefault="004A50F7">
            <w:pPr>
              <w:pStyle w:val="ConsPlusNormal"/>
              <w:rPr>
                <w:rFonts w:ascii="Times New Roman" w:hAnsi="Times New Roman" w:cs="Times New Roman"/>
                <w:sz w:val="24"/>
                <w:szCs w:val="24"/>
              </w:rPr>
            </w:pPr>
          </w:p>
        </w:tc>
      </w:tr>
      <w:tr w:rsidR="004A50F7" w:rsidRPr="004A50F7">
        <w:tc>
          <w:tcPr>
            <w:tcW w:w="510" w:type="dxa"/>
            <w:vMerge/>
          </w:tcPr>
          <w:p w:rsidR="004A50F7" w:rsidRPr="004A50F7" w:rsidRDefault="004A50F7">
            <w:pPr>
              <w:pStyle w:val="ConsPlusNormal"/>
              <w:rPr>
                <w:rFonts w:ascii="Times New Roman" w:hAnsi="Times New Roman" w:cs="Times New Roman"/>
                <w:sz w:val="24"/>
                <w:szCs w:val="24"/>
              </w:rPr>
            </w:pPr>
          </w:p>
        </w:tc>
        <w:tc>
          <w:tcPr>
            <w:tcW w:w="2835" w:type="dxa"/>
            <w:vMerge/>
          </w:tcPr>
          <w:p w:rsidR="004A50F7" w:rsidRPr="004A50F7" w:rsidRDefault="004A50F7">
            <w:pPr>
              <w:pStyle w:val="ConsPlusNormal"/>
              <w:rPr>
                <w:rFonts w:ascii="Times New Roman" w:hAnsi="Times New Roman" w:cs="Times New Roman"/>
                <w:sz w:val="24"/>
                <w:szCs w:val="24"/>
              </w:rPr>
            </w:pPr>
          </w:p>
        </w:tc>
        <w:tc>
          <w:tcPr>
            <w:tcW w:w="2041"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средний класс ТС</w:t>
            </w:r>
          </w:p>
        </w:tc>
        <w:tc>
          <w:tcPr>
            <w:tcW w:w="3685" w:type="dxa"/>
          </w:tcPr>
          <w:p w:rsidR="004A50F7" w:rsidRPr="004A50F7" w:rsidRDefault="004A50F7">
            <w:pPr>
              <w:pStyle w:val="ConsPlusNormal"/>
              <w:rPr>
                <w:rFonts w:ascii="Times New Roman" w:hAnsi="Times New Roman" w:cs="Times New Roman"/>
                <w:sz w:val="24"/>
                <w:szCs w:val="24"/>
              </w:rPr>
            </w:pPr>
          </w:p>
        </w:tc>
      </w:tr>
      <w:tr w:rsidR="004A50F7" w:rsidRPr="004A50F7">
        <w:tc>
          <w:tcPr>
            <w:tcW w:w="510" w:type="dxa"/>
            <w:vMerge/>
          </w:tcPr>
          <w:p w:rsidR="004A50F7" w:rsidRPr="004A50F7" w:rsidRDefault="004A50F7">
            <w:pPr>
              <w:pStyle w:val="ConsPlusNormal"/>
              <w:rPr>
                <w:rFonts w:ascii="Times New Roman" w:hAnsi="Times New Roman" w:cs="Times New Roman"/>
                <w:sz w:val="24"/>
                <w:szCs w:val="24"/>
              </w:rPr>
            </w:pPr>
          </w:p>
        </w:tc>
        <w:tc>
          <w:tcPr>
            <w:tcW w:w="2835" w:type="dxa"/>
            <w:vMerge/>
          </w:tcPr>
          <w:p w:rsidR="004A50F7" w:rsidRPr="004A50F7" w:rsidRDefault="004A50F7">
            <w:pPr>
              <w:pStyle w:val="ConsPlusNormal"/>
              <w:rPr>
                <w:rFonts w:ascii="Times New Roman" w:hAnsi="Times New Roman" w:cs="Times New Roman"/>
                <w:sz w:val="24"/>
                <w:szCs w:val="24"/>
              </w:rPr>
            </w:pPr>
          </w:p>
        </w:tc>
        <w:tc>
          <w:tcPr>
            <w:tcW w:w="2041"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большой класс ТС</w:t>
            </w:r>
          </w:p>
        </w:tc>
        <w:tc>
          <w:tcPr>
            <w:tcW w:w="3685" w:type="dxa"/>
          </w:tcPr>
          <w:p w:rsidR="004A50F7" w:rsidRPr="004A50F7" w:rsidRDefault="004A50F7">
            <w:pPr>
              <w:pStyle w:val="ConsPlusNormal"/>
              <w:rPr>
                <w:rFonts w:ascii="Times New Roman" w:hAnsi="Times New Roman" w:cs="Times New Roman"/>
                <w:sz w:val="24"/>
                <w:szCs w:val="24"/>
              </w:rPr>
            </w:pPr>
          </w:p>
        </w:tc>
      </w:tr>
      <w:tr w:rsidR="004A50F7" w:rsidRPr="004A50F7">
        <w:tc>
          <w:tcPr>
            <w:tcW w:w="510" w:type="dxa"/>
            <w:vMerge/>
          </w:tcPr>
          <w:p w:rsidR="004A50F7" w:rsidRPr="004A50F7" w:rsidRDefault="004A50F7">
            <w:pPr>
              <w:pStyle w:val="ConsPlusNormal"/>
              <w:rPr>
                <w:rFonts w:ascii="Times New Roman" w:hAnsi="Times New Roman" w:cs="Times New Roman"/>
                <w:sz w:val="24"/>
                <w:szCs w:val="24"/>
              </w:rPr>
            </w:pPr>
          </w:p>
        </w:tc>
        <w:tc>
          <w:tcPr>
            <w:tcW w:w="2835" w:type="dxa"/>
            <w:vMerge/>
          </w:tcPr>
          <w:p w:rsidR="004A50F7" w:rsidRPr="004A50F7" w:rsidRDefault="004A50F7">
            <w:pPr>
              <w:pStyle w:val="ConsPlusNormal"/>
              <w:rPr>
                <w:rFonts w:ascii="Times New Roman" w:hAnsi="Times New Roman" w:cs="Times New Roman"/>
                <w:sz w:val="24"/>
                <w:szCs w:val="24"/>
              </w:rPr>
            </w:pPr>
          </w:p>
        </w:tc>
        <w:tc>
          <w:tcPr>
            <w:tcW w:w="2041"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особо большой класс ТС</w:t>
            </w:r>
          </w:p>
        </w:tc>
        <w:tc>
          <w:tcPr>
            <w:tcW w:w="3685" w:type="dxa"/>
          </w:tcPr>
          <w:p w:rsidR="004A50F7" w:rsidRPr="004A50F7" w:rsidRDefault="004A50F7">
            <w:pPr>
              <w:pStyle w:val="ConsPlusNormal"/>
              <w:rPr>
                <w:rFonts w:ascii="Times New Roman" w:hAnsi="Times New Roman" w:cs="Times New Roman"/>
                <w:sz w:val="24"/>
                <w:szCs w:val="24"/>
              </w:rPr>
            </w:pPr>
          </w:p>
        </w:tc>
      </w:tr>
      <w:tr w:rsidR="004A50F7" w:rsidRPr="004A50F7">
        <w:tc>
          <w:tcPr>
            <w:tcW w:w="510" w:type="dxa"/>
            <w:vMerge/>
          </w:tcPr>
          <w:p w:rsidR="004A50F7" w:rsidRPr="004A50F7" w:rsidRDefault="004A50F7">
            <w:pPr>
              <w:pStyle w:val="ConsPlusNormal"/>
              <w:rPr>
                <w:rFonts w:ascii="Times New Roman" w:hAnsi="Times New Roman" w:cs="Times New Roman"/>
                <w:sz w:val="24"/>
                <w:szCs w:val="24"/>
              </w:rPr>
            </w:pPr>
          </w:p>
        </w:tc>
        <w:tc>
          <w:tcPr>
            <w:tcW w:w="2835" w:type="dxa"/>
            <w:vMerge/>
          </w:tcPr>
          <w:p w:rsidR="004A50F7" w:rsidRPr="004A50F7" w:rsidRDefault="004A50F7">
            <w:pPr>
              <w:pStyle w:val="ConsPlusNormal"/>
              <w:rPr>
                <w:rFonts w:ascii="Times New Roman" w:hAnsi="Times New Roman" w:cs="Times New Roman"/>
                <w:sz w:val="24"/>
                <w:szCs w:val="24"/>
              </w:rPr>
            </w:pPr>
          </w:p>
        </w:tc>
        <w:tc>
          <w:tcPr>
            <w:tcW w:w="2041"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экологическая характеристика ТС:</w:t>
            </w:r>
          </w:p>
        </w:tc>
        <w:tc>
          <w:tcPr>
            <w:tcW w:w="3685" w:type="dxa"/>
          </w:tcPr>
          <w:p w:rsidR="004A50F7" w:rsidRPr="004A50F7" w:rsidRDefault="004A50F7">
            <w:pPr>
              <w:pStyle w:val="ConsPlusNormal"/>
              <w:rPr>
                <w:rFonts w:ascii="Times New Roman" w:hAnsi="Times New Roman" w:cs="Times New Roman"/>
                <w:sz w:val="24"/>
                <w:szCs w:val="24"/>
              </w:rPr>
            </w:pPr>
          </w:p>
        </w:tc>
      </w:tr>
      <w:tr w:rsidR="004A50F7" w:rsidRPr="004A50F7">
        <w:tc>
          <w:tcPr>
            <w:tcW w:w="510" w:type="dxa"/>
            <w:vMerge/>
          </w:tcPr>
          <w:p w:rsidR="004A50F7" w:rsidRPr="004A50F7" w:rsidRDefault="004A50F7">
            <w:pPr>
              <w:pStyle w:val="ConsPlusNormal"/>
              <w:rPr>
                <w:rFonts w:ascii="Times New Roman" w:hAnsi="Times New Roman" w:cs="Times New Roman"/>
                <w:sz w:val="24"/>
                <w:szCs w:val="24"/>
              </w:rPr>
            </w:pPr>
          </w:p>
        </w:tc>
        <w:tc>
          <w:tcPr>
            <w:tcW w:w="2835" w:type="dxa"/>
            <w:vMerge/>
          </w:tcPr>
          <w:p w:rsidR="004A50F7" w:rsidRPr="004A50F7" w:rsidRDefault="004A50F7">
            <w:pPr>
              <w:pStyle w:val="ConsPlusNormal"/>
              <w:rPr>
                <w:rFonts w:ascii="Times New Roman" w:hAnsi="Times New Roman" w:cs="Times New Roman"/>
                <w:sz w:val="24"/>
                <w:szCs w:val="24"/>
              </w:rPr>
            </w:pPr>
          </w:p>
        </w:tc>
        <w:tc>
          <w:tcPr>
            <w:tcW w:w="2041"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ТС, не отвечающее экологическому показателю Евро</w:t>
            </w:r>
          </w:p>
        </w:tc>
        <w:tc>
          <w:tcPr>
            <w:tcW w:w="3685" w:type="dxa"/>
          </w:tcPr>
          <w:p w:rsidR="004A50F7" w:rsidRPr="004A50F7" w:rsidRDefault="004A50F7">
            <w:pPr>
              <w:pStyle w:val="ConsPlusNormal"/>
              <w:rPr>
                <w:rFonts w:ascii="Times New Roman" w:hAnsi="Times New Roman" w:cs="Times New Roman"/>
                <w:sz w:val="24"/>
                <w:szCs w:val="24"/>
              </w:rPr>
            </w:pPr>
          </w:p>
        </w:tc>
      </w:tr>
      <w:tr w:rsidR="004A50F7" w:rsidRPr="004A50F7">
        <w:tc>
          <w:tcPr>
            <w:tcW w:w="510" w:type="dxa"/>
            <w:vMerge/>
          </w:tcPr>
          <w:p w:rsidR="004A50F7" w:rsidRPr="004A50F7" w:rsidRDefault="004A50F7">
            <w:pPr>
              <w:pStyle w:val="ConsPlusNormal"/>
              <w:rPr>
                <w:rFonts w:ascii="Times New Roman" w:hAnsi="Times New Roman" w:cs="Times New Roman"/>
                <w:sz w:val="24"/>
                <w:szCs w:val="24"/>
              </w:rPr>
            </w:pPr>
          </w:p>
        </w:tc>
        <w:tc>
          <w:tcPr>
            <w:tcW w:w="2835" w:type="dxa"/>
            <w:vMerge/>
          </w:tcPr>
          <w:p w:rsidR="004A50F7" w:rsidRPr="004A50F7" w:rsidRDefault="004A50F7">
            <w:pPr>
              <w:pStyle w:val="ConsPlusNormal"/>
              <w:rPr>
                <w:rFonts w:ascii="Times New Roman" w:hAnsi="Times New Roman" w:cs="Times New Roman"/>
                <w:sz w:val="24"/>
                <w:szCs w:val="24"/>
              </w:rPr>
            </w:pPr>
          </w:p>
        </w:tc>
        <w:tc>
          <w:tcPr>
            <w:tcW w:w="2041"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ТС, отвечающее экологическому показателю Евро-1</w:t>
            </w:r>
          </w:p>
        </w:tc>
        <w:tc>
          <w:tcPr>
            <w:tcW w:w="3685" w:type="dxa"/>
          </w:tcPr>
          <w:p w:rsidR="004A50F7" w:rsidRPr="004A50F7" w:rsidRDefault="004A50F7">
            <w:pPr>
              <w:pStyle w:val="ConsPlusNormal"/>
              <w:rPr>
                <w:rFonts w:ascii="Times New Roman" w:hAnsi="Times New Roman" w:cs="Times New Roman"/>
                <w:sz w:val="24"/>
                <w:szCs w:val="24"/>
              </w:rPr>
            </w:pPr>
          </w:p>
        </w:tc>
      </w:tr>
      <w:tr w:rsidR="004A50F7" w:rsidRPr="004A50F7">
        <w:tc>
          <w:tcPr>
            <w:tcW w:w="510" w:type="dxa"/>
            <w:vMerge/>
          </w:tcPr>
          <w:p w:rsidR="004A50F7" w:rsidRPr="004A50F7" w:rsidRDefault="004A50F7">
            <w:pPr>
              <w:pStyle w:val="ConsPlusNormal"/>
              <w:rPr>
                <w:rFonts w:ascii="Times New Roman" w:hAnsi="Times New Roman" w:cs="Times New Roman"/>
                <w:sz w:val="24"/>
                <w:szCs w:val="24"/>
              </w:rPr>
            </w:pPr>
          </w:p>
        </w:tc>
        <w:tc>
          <w:tcPr>
            <w:tcW w:w="2835" w:type="dxa"/>
            <w:vMerge/>
          </w:tcPr>
          <w:p w:rsidR="004A50F7" w:rsidRPr="004A50F7" w:rsidRDefault="004A50F7">
            <w:pPr>
              <w:pStyle w:val="ConsPlusNormal"/>
              <w:rPr>
                <w:rFonts w:ascii="Times New Roman" w:hAnsi="Times New Roman" w:cs="Times New Roman"/>
                <w:sz w:val="24"/>
                <w:szCs w:val="24"/>
              </w:rPr>
            </w:pPr>
          </w:p>
        </w:tc>
        <w:tc>
          <w:tcPr>
            <w:tcW w:w="2041"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ТС, отвечающее экологическому показателю Евро-2</w:t>
            </w:r>
          </w:p>
        </w:tc>
        <w:tc>
          <w:tcPr>
            <w:tcW w:w="3685" w:type="dxa"/>
          </w:tcPr>
          <w:p w:rsidR="004A50F7" w:rsidRPr="004A50F7" w:rsidRDefault="004A50F7">
            <w:pPr>
              <w:pStyle w:val="ConsPlusNormal"/>
              <w:rPr>
                <w:rFonts w:ascii="Times New Roman" w:hAnsi="Times New Roman" w:cs="Times New Roman"/>
                <w:sz w:val="24"/>
                <w:szCs w:val="24"/>
              </w:rPr>
            </w:pPr>
          </w:p>
        </w:tc>
      </w:tr>
      <w:tr w:rsidR="004A50F7" w:rsidRPr="004A50F7">
        <w:tc>
          <w:tcPr>
            <w:tcW w:w="510" w:type="dxa"/>
            <w:vMerge/>
          </w:tcPr>
          <w:p w:rsidR="004A50F7" w:rsidRPr="004A50F7" w:rsidRDefault="004A50F7">
            <w:pPr>
              <w:pStyle w:val="ConsPlusNormal"/>
              <w:rPr>
                <w:rFonts w:ascii="Times New Roman" w:hAnsi="Times New Roman" w:cs="Times New Roman"/>
                <w:sz w:val="24"/>
                <w:szCs w:val="24"/>
              </w:rPr>
            </w:pPr>
          </w:p>
        </w:tc>
        <w:tc>
          <w:tcPr>
            <w:tcW w:w="2835" w:type="dxa"/>
            <w:vMerge/>
          </w:tcPr>
          <w:p w:rsidR="004A50F7" w:rsidRPr="004A50F7" w:rsidRDefault="004A50F7">
            <w:pPr>
              <w:pStyle w:val="ConsPlusNormal"/>
              <w:rPr>
                <w:rFonts w:ascii="Times New Roman" w:hAnsi="Times New Roman" w:cs="Times New Roman"/>
                <w:sz w:val="24"/>
                <w:szCs w:val="24"/>
              </w:rPr>
            </w:pPr>
          </w:p>
        </w:tc>
        <w:tc>
          <w:tcPr>
            <w:tcW w:w="2041"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ТС, отвечающее экологическому показателю Евро-3</w:t>
            </w:r>
          </w:p>
        </w:tc>
        <w:tc>
          <w:tcPr>
            <w:tcW w:w="3685" w:type="dxa"/>
          </w:tcPr>
          <w:p w:rsidR="004A50F7" w:rsidRPr="004A50F7" w:rsidRDefault="004A50F7">
            <w:pPr>
              <w:pStyle w:val="ConsPlusNormal"/>
              <w:rPr>
                <w:rFonts w:ascii="Times New Roman" w:hAnsi="Times New Roman" w:cs="Times New Roman"/>
                <w:sz w:val="24"/>
                <w:szCs w:val="24"/>
              </w:rPr>
            </w:pPr>
          </w:p>
        </w:tc>
      </w:tr>
      <w:tr w:rsidR="004A50F7" w:rsidRPr="004A50F7">
        <w:tc>
          <w:tcPr>
            <w:tcW w:w="510" w:type="dxa"/>
            <w:vMerge w:val="restart"/>
          </w:tcPr>
          <w:p w:rsidR="004A50F7" w:rsidRPr="004A50F7" w:rsidRDefault="004A50F7">
            <w:pPr>
              <w:pStyle w:val="ConsPlusNormal"/>
              <w:rPr>
                <w:rFonts w:ascii="Times New Roman" w:hAnsi="Times New Roman" w:cs="Times New Roman"/>
                <w:sz w:val="24"/>
                <w:szCs w:val="24"/>
              </w:rPr>
            </w:pPr>
          </w:p>
        </w:tc>
        <w:tc>
          <w:tcPr>
            <w:tcW w:w="2835" w:type="dxa"/>
            <w:vMerge w:val="restart"/>
          </w:tcPr>
          <w:p w:rsidR="004A50F7" w:rsidRPr="004A50F7" w:rsidRDefault="004A50F7">
            <w:pPr>
              <w:pStyle w:val="ConsPlusNormal"/>
              <w:rPr>
                <w:rFonts w:ascii="Times New Roman" w:hAnsi="Times New Roman" w:cs="Times New Roman"/>
                <w:sz w:val="24"/>
                <w:szCs w:val="24"/>
              </w:rPr>
            </w:pPr>
          </w:p>
        </w:tc>
        <w:tc>
          <w:tcPr>
            <w:tcW w:w="2041"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ТС, отвечающее экологическому показателю Евро-4</w:t>
            </w:r>
          </w:p>
        </w:tc>
        <w:tc>
          <w:tcPr>
            <w:tcW w:w="3685" w:type="dxa"/>
          </w:tcPr>
          <w:p w:rsidR="004A50F7" w:rsidRPr="004A50F7" w:rsidRDefault="004A50F7">
            <w:pPr>
              <w:pStyle w:val="ConsPlusNormal"/>
              <w:rPr>
                <w:rFonts w:ascii="Times New Roman" w:hAnsi="Times New Roman" w:cs="Times New Roman"/>
                <w:sz w:val="24"/>
                <w:szCs w:val="24"/>
              </w:rPr>
            </w:pPr>
          </w:p>
        </w:tc>
      </w:tr>
      <w:tr w:rsidR="004A50F7" w:rsidRPr="004A50F7">
        <w:tc>
          <w:tcPr>
            <w:tcW w:w="510" w:type="dxa"/>
            <w:vMerge/>
          </w:tcPr>
          <w:p w:rsidR="004A50F7" w:rsidRPr="004A50F7" w:rsidRDefault="004A50F7">
            <w:pPr>
              <w:pStyle w:val="ConsPlusNormal"/>
              <w:rPr>
                <w:rFonts w:ascii="Times New Roman" w:hAnsi="Times New Roman" w:cs="Times New Roman"/>
                <w:sz w:val="24"/>
                <w:szCs w:val="24"/>
              </w:rPr>
            </w:pPr>
          </w:p>
        </w:tc>
        <w:tc>
          <w:tcPr>
            <w:tcW w:w="2835" w:type="dxa"/>
            <w:vMerge/>
          </w:tcPr>
          <w:p w:rsidR="004A50F7" w:rsidRPr="004A50F7" w:rsidRDefault="004A50F7">
            <w:pPr>
              <w:pStyle w:val="ConsPlusNormal"/>
              <w:rPr>
                <w:rFonts w:ascii="Times New Roman" w:hAnsi="Times New Roman" w:cs="Times New Roman"/>
                <w:sz w:val="24"/>
                <w:szCs w:val="24"/>
              </w:rPr>
            </w:pPr>
          </w:p>
        </w:tc>
        <w:tc>
          <w:tcPr>
            <w:tcW w:w="2041"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ТС, отвечающее экологическому показателю выше Евро-4</w:t>
            </w:r>
          </w:p>
        </w:tc>
        <w:tc>
          <w:tcPr>
            <w:tcW w:w="3685" w:type="dxa"/>
          </w:tcPr>
          <w:p w:rsidR="004A50F7" w:rsidRPr="004A50F7" w:rsidRDefault="004A50F7">
            <w:pPr>
              <w:pStyle w:val="ConsPlusNormal"/>
              <w:rPr>
                <w:rFonts w:ascii="Times New Roman" w:hAnsi="Times New Roman" w:cs="Times New Roman"/>
                <w:sz w:val="24"/>
                <w:szCs w:val="24"/>
              </w:rPr>
            </w:pPr>
          </w:p>
        </w:tc>
      </w:tr>
      <w:tr w:rsidR="004A50F7" w:rsidRPr="004A50F7">
        <w:tc>
          <w:tcPr>
            <w:tcW w:w="510" w:type="dxa"/>
            <w:vMerge/>
          </w:tcPr>
          <w:p w:rsidR="004A50F7" w:rsidRPr="004A50F7" w:rsidRDefault="004A50F7">
            <w:pPr>
              <w:pStyle w:val="ConsPlusNormal"/>
              <w:rPr>
                <w:rFonts w:ascii="Times New Roman" w:hAnsi="Times New Roman" w:cs="Times New Roman"/>
                <w:sz w:val="24"/>
                <w:szCs w:val="24"/>
              </w:rPr>
            </w:pPr>
          </w:p>
        </w:tc>
        <w:tc>
          <w:tcPr>
            <w:tcW w:w="2835" w:type="dxa"/>
            <w:vMerge/>
          </w:tcPr>
          <w:p w:rsidR="004A50F7" w:rsidRPr="004A50F7" w:rsidRDefault="004A50F7">
            <w:pPr>
              <w:pStyle w:val="ConsPlusNormal"/>
              <w:rPr>
                <w:rFonts w:ascii="Times New Roman" w:hAnsi="Times New Roman" w:cs="Times New Roman"/>
                <w:sz w:val="24"/>
                <w:szCs w:val="24"/>
              </w:rPr>
            </w:pPr>
          </w:p>
        </w:tc>
        <w:tc>
          <w:tcPr>
            <w:tcW w:w="2041"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ТС, использующее в качестве моторного топлива природный газ (метан)</w:t>
            </w:r>
          </w:p>
        </w:tc>
        <w:tc>
          <w:tcPr>
            <w:tcW w:w="3685" w:type="dxa"/>
          </w:tcPr>
          <w:p w:rsidR="004A50F7" w:rsidRPr="004A50F7" w:rsidRDefault="004A50F7">
            <w:pPr>
              <w:pStyle w:val="ConsPlusNormal"/>
              <w:rPr>
                <w:rFonts w:ascii="Times New Roman" w:hAnsi="Times New Roman" w:cs="Times New Roman"/>
                <w:sz w:val="24"/>
                <w:szCs w:val="24"/>
              </w:rPr>
            </w:pPr>
          </w:p>
        </w:tc>
      </w:tr>
      <w:tr w:rsidR="004A50F7" w:rsidRPr="004A50F7">
        <w:tc>
          <w:tcPr>
            <w:tcW w:w="510" w:type="dxa"/>
            <w:vMerge w:val="restart"/>
          </w:tcPr>
          <w:p w:rsidR="004A50F7" w:rsidRPr="004A50F7" w:rsidRDefault="004A50F7">
            <w:pPr>
              <w:pStyle w:val="ConsPlusNormal"/>
              <w:jc w:val="center"/>
              <w:rPr>
                <w:rFonts w:ascii="Times New Roman" w:hAnsi="Times New Roman" w:cs="Times New Roman"/>
                <w:sz w:val="24"/>
                <w:szCs w:val="24"/>
              </w:rPr>
            </w:pPr>
            <w:r w:rsidRPr="004A50F7">
              <w:rPr>
                <w:rFonts w:ascii="Times New Roman" w:hAnsi="Times New Roman" w:cs="Times New Roman"/>
                <w:sz w:val="24"/>
                <w:szCs w:val="24"/>
              </w:rPr>
              <w:t>4</w:t>
            </w:r>
          </w:p>
        </w:tc>
        <w:tc>
          <w:tcPr>
            <w:tcW w:w="2835" w:type="dxa"/>
            <w:vMerge w:val="restart"/>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Максимальный срок эксплуатации ТС, предлагаемых участником открытого конкурса для осуществления регулярных перевозок в течение срока действия права осуществления перевозок по маршруту регулярных перевозок</w:t>
            </w:r>
          </w:p>
        </w:tc>
        <w:tc>
          <w:tcPr>
            <w:tcW w:w="2041"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Для ТС основного фонда</w:t>
            </w:r>
          </w:p>
        </w:tc>
        <w:tc>
          <w:tcPr>
            <w:tcW w:w="3685"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Указываются количество ТС и государственные регистрационные знаки ТС</w:t>
            </w:r>
          </w:p>
        </w:tc>
      </w:tr>
      <w:tr w:rsidR="004A50F7" w:rsidRPr="004A50F7">
        <w:tc>
          <w:tcPr>
            <w:tcW w:w="510" w:type="dxa"/>
            <w:vMerge/>
          </w:tcPr>
          <w:p w:rsidR="004A50F7" w:rsidRPr="004A50F7" w:rsidRDefault="004A50F7">
            <w:pPr>
              <w:pStyle w:val="ConsPlusNormal"/>
              <w:rPr>
                <w:rFonts w:ascii="Times New Roman" w:hAnsi="Times New Roman" w:cs="Times New Roman"/>
                <w:sz w:val="24"/>
                <w:szCs w:val="24"/>
              </w:rPr>
            </w:pPr>
          </w:p>
        </w:tc>
        <w:tc>
          <w:tcPr>
            <w:tcW w:w="2835" w:type="dxa"/>
            <w:vMerge/>
          </w:tcPr>
          <w:p w:rsidR="004A50F7" w:rsidRPr="004A50F7" w:rsidRDefault="004A50F7">
            <w:pPr>
              <w:pStyle w:val="ConsPlusNormal"/>
              <w:rPr>
                <w:rFonts w:ascii="Times New Roman" w:hAnsi="Times New Roman" w:cs="Times New Roman"/>
                <w:sz w:val="24"/>
                <w:szCs w:val="24"/>
              </w:rPr>
            </w:pPr>
          </w:p>
        </w:tc>
        <w:tc>
          <w:tcPr>
            <w:tcW w:w="2041"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срок эксплуатации более 5 лет (на каждое ТС)</w:t>
            </w:r>
          </w:p>
        </w:tc>
        <w:tc>
          <w:tcPr>
            <w:tcW w:w="3685" w:type="dxa"/>
          </w:tcPr>
          <w:p w:rsidR="004A50F7" w:rsidRPr="004A50F7" w:rsidRDefault="004A50F7">
            <w:pPr>
              <w:pStyle w:val="ConsPlusNormal"/>
              <w:rPr>
                <w:rFonts w:ascii="Times New Roman" w:hAnsi="Times New Roman" w:cs="Times New Roman"/>
                <w:sz w:val="24"/>
                <w:szCs w:val="24"/>
              </w:rPr>
            </w:pPr>
          </w:p>
        </w:tc>
      </w:tr>
      <w:tr w:rsidR="004A50F7" w:rsidRPr="004A50F7">
        <w:tc>
          <w:tcPr>
            <w:tcW w:w="510" w:type="dxa"/>
            <w:vMerge/>
          </w:tcPr>
          <w:p w:rsidR="004A50F7" w:rsidRPr="004A50F7" w:rsidRDefault="004A50F7">
            <w:pPr>
              <w:pStyle w:val="ConsPlusNormal"/>
              <w:rPr>
                <w:rFonts w:ascii="Times New Roman" w:hAnsi="Times New Roman" w:cs="Times New Roman"/>
                <w:sz w:val="24"/>
                <w:szCs w:val="24"/>
              </w:rPr>
            </w:pPr>
          </w:p>
        </w:tc>
        <w:tc>
          <w:tcPr>
            <w:tcW w:w="2835" w:type="dxa"/>
            <w:vMerge/>
          </w:tcPr>
          <w:p w:rsidR="004A50F7" w:rsidRPr="004A50F7" w:rsidRDefault="004A50F7">
            <w:pPr>
              <w:pStyle w:val="ConsPlusNormal"/>
              <w:rPr>
                <w:rFonts w:ascii="Times New Roman" w:hAnsi="Times New Roman" w:cs="Times New Roman"/>
                <w:sz w:val="24"/>
                <w:szCs w:val="24"/>
              </w:rPr>
            </w:pPr>
          </w:p>
        </w:tc>
        <w:tc>
          <w:tcPr>
            <w:tcW w:w="2041"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срок эксплуатации от 3 до 5 лет (на каждое ТС)</w:t>
            </w:r>
          </w:p>
        </w:tc>
        <w:tc>
          <w:tcPr>
            <w:tcW w:w="3685" w:type="dxa"/>
          </w:tcPr>
          <w:p w:rsidR="004A50F7" w:rsidRPr="004A50F7" w:rsidRDefault="004A50F7">
            <w:pPr>
              <w:pStyle w:val="ConsPlusNormal"/>
              <w:rPr>
                <w:rFonts w:ascii="Times New Roman" w:hAnsi="Times New Roman" w:cs="Times New Roman"/>
                <w:sz w:val="24"/>
                <w:szCs w:val="24"/>
              </w:rPr>
            </w:pPr>
          </w:p>
        </w:tc>
      </w:tr>
      <w:tr w:rsidR="004A50F7" w:rsidRPr="004A50F7">
        <w:tc>
          <w:tcPr>
            <w:tcW w:w="510" w:type="dxa"/>
            <w:vMerge/>
          </w:tcPr>
          <w:p w:rsidR="004A50F7" w:rsidRPr="004A50F7" w:rsidRDefault="004A50F7">
            <w:pPr>
              <w:pStyle w:val="ConsPlusNormal"/>
              <w:rPr>
                <w:rFonts w:ascii="Times New Roman" w:hAnsi="Times New Roman" w:cs="Times New Roman"/>
                <w:sz w:val="24"/>
                <w:szCs w:val="24"/>
              </w:rPr>
            </w:pPr>
          </w:p>
        </w:tc>
        <w:tc>
          <w:tcPr>
            <w:tcW w:w="2835" w:type="dxa"/>
            <w:vMerge/>
          </w:tcPr>
          <w:p w:rsidR="004A50F7" w:rsidRPr="004A50F7" w:rsidRDefault="004A50F7">
            <w:pPr>
              <w:pStyle w:val="ConsPlusNormal"/>
              <w:rPr>
                <w:rFonts w:ascii="Times New Roman" w:hAnsi="Times New Roman" w:cs="Times New Roman"/>
                <w:sz w:val="24"/>
                <w:szCs w:val="24"/>
              </w:rPr>
            </w:pPr>
          </w:p>
        </w:tc>
        <w:tc>
          <w:tcPr>
            <w:tcW w:w="2041"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срок эксплуатации до 3 лет (на каждое ТС)</w:t>
            </w:r>
          </w:p>
        </w:tc>
        <w:tc>
          <w:tcPr>
            <w:tcW w:w="3685" w:type="dxa"/>
          </w:tcPr>
          <w:p w:rsidR="004A50F7" w:rsidRPr="004A50F7" w:rsidRDefault="004A50F7">
            <w:pPr>
              <w:pStyle w:val="ConsPlusNormal"/>
              <w:rPr>
                <w:rFonts w:ascii="Times New Roman" w:hAnsi="Times New Roman" w:cs="Times New Roman"/>
                <w:sz w:val="24"/>
                <w:szCs w:val="24"/>
              </w:rPr>
            </w:pPr>
          </w:p>
        </w:tc>
      </w:tr>
      <w:tr w:rsidR="004A50F7" w:rsidRPr="004A50F7">
        <w:tc>
          <w:tcPr>
            <w:tcW w:w="510" w:type="dxa"/>
            <w:vMerge/>
          </w:tcPr>
          <w:p w:rsidR="004A50F7" w:rsidRPr="004A50F7" w:rsidRDefault="004A50F7">
            <w:pPr>
              <w:pStyle w:val="ConsPlusNormal"/>
              <w:rPr>
                <w:rFonts w:ascii="Times New Roman" w:hAnsi="Times New Roman" w:cs="Times New Roman"/>
                <w:sz w:val="24"/>
                <w:szCs w:val="24"/>
              </w:rPr>
            </w:pPr>
          </w:p>
        </w:tc>
        <w:tc>
          <w:tcPr>
            <w:tcW w:w="2835" w:type="dxa"/>
            <w:vMerge/>
          </w:tcPr>
          <w:p w:rsidR="004A50F7" w:rsidRPr="004A50F7" w:rsidRDefault="004A50F7">
            <w:pPr>
              <w:pStyle w:val="ConsPlusNormal"/>
              <w:rPr>
                <w:rFonts w:ascii="Times New Roman" w:hAnsi="Times New Roman" w:cs="Times New Roman"/>
                <w:sz w:val="24"/>
                <w:szCs w:val="24"/>
              </w:rPr>
            </w:pPr>
          </w:p>
        </w:tc>
        <w:tc>
          <w:tcPr>
            <w:tcW w:w="2041"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срок эксплуатации до 2 лет (на каждое ТС)</w:t>
            </w:r>
          </w:p>
        </w:tc>
        <w:tc>
          <w:tcPr>
            <w:tcW w:w="3685" w:type="dxa"/>
          </w:tcPr>
          <w:p w:rsidR="004A50F7" w:rsidRPr="004A50F7" w:rsidRDefault="004A50F7">
            <w:pPr>
              <w:pStyle w:val="ConsPlusNormal"/>
              <w:rPr>
                <w:rFonts w:ascii="Times New Roman" w:hAnsi="Times New Roman" w:cs="Times New Roman"/>
                <w:sz w:val="24"/>
                <w:szCs w:val="24"/>
              </w:rPr>
            </w:pPr>
          </w:p>
        </w:tc>
      </w:tr>
      <w:tr w:rsidR="004A50F7" w:rsidRPr="004A50F7">
        <w:tc>
          <w:tcPr>
            <w:tcW w:w="510" w:type="dxa"/>
            <w:vMerge/>
          </w:tcPr>
          <w:p w:rsidR="004A50F7" w:rsidRPr="004A50F7" w:rsidRDefault="004A50F7">
            <w:pPr>
              <w:pStyle w:val="ConsPlusNormal"/>
              <w:rPr>
                <w:rFonts w:ascii="Times New Roman" w:hAnsi="Times New Roman" w:cs="Times New Roman"/>
                <w:sz w:val="24"/>
                <w:szCs w:val="24"/>
              </w:rPr>
            </w:pPr>
          </w:p>
        </w:tc>
        <w:tc>
          <w:tcPr>
            <w:tcW w:w="2835" w:type="dxa"/>
            <w:vMerge/>
          </w:tcPr>
          <w:p w:rsidR="004A50F7" w:rsidRPr="004A50F7" w:rsidRDefault="004A50F7">
            <w:pPr>
              <w:pStyle w:val="ConsPlusNormal"/>
              <w:rPr>
                <w:rFonts w:ascii="Times New Roman" w:hAnsi="Times New Roman" w:cs="Times New Roman"/>
                <w:sz w:val="24"/>
                <w:szCs w:val="24"/>
              </w:rPr>
            </w:pPr>
          </w:p>
        </w:tc>
        <w:tc>
          <w:tcPr>
            <w:tcW w:w="2041"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срок эксплуатации до 1 года (на каждое ТС)</w:t>
            </w:r>
          </w:p>
        </w:tc>
        <w:tc>
          <w:tcPr>
            <w:tcW w:w="3685" w:type="dxa"/>
          </w:tcPr>
          <w:p w:rsidR="004A50F7" w:rsidRPr="004A50F7" w:rsidRDefault="004A50F7">
            <w:pPr>
              <w:pStyle w:val="ConsPlusNormal"/>
              <w:rPr>
                <w:rFonts w:ascii="Times New Roman" w:hAnsi="Times New Roman" w:cs="Times New Roman"/>
                <w:sz w:val="24"/>
                <w:szCs w:val="24"/>
              </w:rPr>
            </w:pPr>
          </w:p>
        </w:tc>
      </w:tr>
      <w:tr w:rsidR="004A50F7" w:rsidRPr="004A50F7">
        <w:tc>
          <w:tcPr>
            <w:tcW w:w="510" w:type="dxa"/>
            <w:vMerge/>
          </w:tcPr>
          <w:p w:rsidR="004A50F7" w:rsidRPr="004A50F7" w:rsidRDefault="004A50F7">
            <w:pPr>
              <w:pStyle w:val="ConsPlusNormal"/>
              <w:rPr>
                <w:rFonts w:ascii="Times New Roman" w:hAnsi="Times New Roman" w:cs="Times New Roman"/>
                <w:sz w:val="24"/>
                <w:szCs w:val="24"/>
              </w:rPr>
            </w:pPr>
          </w:p>
        </w:tc>
        <w:tc>
          <w:tcPr>
            <w:tcW w:w="2835" w:type="dxa"/>
            <w:vMerge/>
          </w:tcPr>
          <w:p w:rsidR="004A50F7" w:rsidRPr="004A50F7" w:rsidRDefault="004A50F7">
            <w:pPr>
              <w:pStyle w:val="ConsPlusNormal"/>
              <w:rPr>
                <w:rFonts w:ascii="Times New Roman" w:hAnsi="Times New Roman" w:cs="Times New Roman"/>
                <w:sz w:val="24"/>
                <w:szCs w:val="24"/>
              </w:rPr>
            </w:pPr>
          </w:p>
        </w:tc>
        <w:tc>
          <w:tcPr>
            <w:tcW w:w="2041"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Для ТС подменного фонда</w:t>
            </w:r>
          </w:p>
        </w:tc>
        <w:tc>
          <w:tcPr>
            <w:tcW w:w="3685"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Указываются количество ТС и государственные регистрационные знаки ТС</w:t>
            </w:r>
          </w:p>
        </w:tc>
      </w:tr>
      <w:tr w:rsidR="004A50F7" w:rsidRPr="004A50F7">
        <w:tc>
          <w:tcPr>
            <w:tcW w:w="510" w:type="dxa"/>
            <w:vMerge/>
          </w:tcPr>
          <w:p w:rsidR="004A50F7" w:rsidRPr="004A50F7" w:rsidRDefault="004A50F7">
            <w:pPr>
              <w:pStyle w:val="ConsPlusNormal"/>
              <w:rPr>
                <w:rFonts w:ascii="Times New Roman" w:hAnsi="Times New Roman" w:cs="Times New Roman"/>
                <w:sz w:val="24"/>
                <w:szCs w:val="24"/>
              </w:rPr>
            </w:pPr>
          </w:p>
        </w:tc>
        <w:tc>
          <w:tcPr>
            <w:tcW w:w="2835" w:type="dxa"/>
            <w:vMerge/>
          </w:tcPr>
          <w:p w:rsidR="004A50F7" w:rsidRPr="004A50F7" w:rsidRDefault="004A50F7">
            <w:pPr>
              <w:pStyle w:val="ConsPlusNormal"/>
              <w:rPr>
                <w:rFonts w:ascii="Times New Roman" w:hAnsi="Times New Roman" w:cs="Times New Roman"/>
                <w:sz w:val="24"/>
                <w:szCs w:val="24"/>
              </w:rPr>
            </w:pPr>
          </w:p>
        </w:tc>
        <w:tc>
          <w:tcPr>
            <w:tcW w:w="2041"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срок эксплуатации более 5 лет (на каждое ТС)</w:t>
            </w:r>
          </w:p>
        </w:tc>
        <w:tc>
          <w:tcPr>
            <w:tcW w:w="3685" w:type="dxa"/>
          </w:tcPr>
          <w:p w:rsidR="004A50F7" w:rsidRPr="004A50F7" w:rsidRDefault="004A50F7">
            <w:pPr>
              <w:pStyle w:val="ConsPlusNormal"/>
              <w:rPr>
                <w:rFonts w:ascii="Times New Roman" w:hAnsi="Times New Roman" w:cs="Times New Roman"/>
                <w:sz w:val="24"/>
                <w:szCs w:val="24"/>
              </w:rPr>
            </w:pPr>
          </w:p>
        </w:tc>
      </w:tr>
      <w:tr w:rsidR="004A50F7" w:rsidRPr="004A50F7">
        <w:tc>
          <w:tcPr>
            <w:tcW w:w="510" w:type="dxa"/>
            <w:vMerge/>
          </w:tcPr>
          <w:p w:rsidR="004A50F7" w:rsidRPr="004A50F7" w:rsidRDefault="004A50F7">
            <w:pPr>
              <w:pStyle w:val="ConsPlusNormal"/>
              <w:rPr>
                <w:rFonts w:ascii="Times New Roman" w:hAnsi="Times New Roman" w:cs="Times New Roman"/>
                <w:sz w:val="24"/>
                <w:szCs w:val="24"/>
              </w:rPr>
            </w:pPr>
          </w:p>
        </w:tc>
        <w:tc>
          <w:tcPr>
            <w:tcW w:w="2835" w:type="dxa"/>
            <w:vMerge/>
          </w:tcPr>
          <w:p w:rsidR="004A50F7" w:rsidRPr="004A50F7" w:rsidRDefault="004A50F7">
            <w:pPr>
              <w:pStyle w:val="ConsPlusNormal"/>
              <w:rPr>
                <w:rFonts w:ascii="Times New Roman" w:hAnsi="Times New Roman" w:cs="Times New Roman"/>
                <w:sz w:val="24"/>
                <w:szCs w:val="24"/>
              </w:rPr>
            </w:pPr>
          </w:p>
        </w:tc>
        <w:tc>
          <w:tcPr>
            <w:tcW w:w="2041"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срок эксплуатации от 3 до 5 лет (на каждое ТС)</w:t>
            </w:r>
          </w:p>
        </w:tc>
        <w:tc>
          <w:tcPr>
            <w:tcW w:w="3685" w:type="dxa"/>
          </w:tcPr>
          <w:p w:rsidR="004A50F7" w:rsidRPr="004A50F7" w:rsidRDefault="004A50F7">
            <w:pPr>
              <w:pStyle w:val="ConsPlusNormal"/>
              <w:rPr>
                <w:rFonts w:ascii="Times New Roman" w:hAnsi="Times New Roman" w:cs="Times New Roman"/>
                <w:sz w:val="24"/>
                <w:szCs w:val="24"/>
              </w:rPr>
            </w:pPr>
          </w:p>
        </w:tc>
      </w:tr>
      <w:tr w:rsidR="004A50F7" w:rsidRPr="004A50F7">
        <w:tc>
          <w:tcPr>
            <w:tcW w:w="510" w:type="dxa"/>
            <w:vMerge/>
          </w:tcPr>
          <w:p w:rsidR="004A50F7" w:rsidRPr="004A50F7" w:rsidRDefault="004A50F7">
            <w:pPr>
              <w:pStyle w:val="ConsPlusNormal"/>
              <w:rPr>
                <w:rFonts w:ascii="Times New Roman" w:hAnsi="Times New Roman" w:cs="Times New Roman"/>
                <w:sz w:val="24"/>
                <w:szCs w:val="24"/>
              </w:rPr>
            </w:pPr>
          </w:p>
        </w:tc>
        <w:tc>
          <w:tcPr>
            <w:tcW w:w="2835" w:type="dxa"/>
            <w:vMerge/>
          </w:tcPr>
          <w:p w:rsidR="004A50F7" w:rsidRPr="004A50F7" w:rsidRDefault="004A50F7">
            <w:pPr>
              <w:pStyle w:val="ConsPlusNormal"/>
              <w:rPr>
                <w:rFonts w:ascii="Times New Roman" w:hAnsi="Times New Roman" w:cs="Times New Roman"/>
                <w:sz w:val="24"/>
                <w:szCs w:val="24"/>
              </w:rPr>
            </w:pPr>
          </w:p>
        </w:tc>
        <w:tc>
          <w:tcPr>
            <w:tcW w:w="2041"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срок эксплуатации до 3 лет (на каждое ТС)</w:t>
            </w:r>
          </w:p>
        </w:tc>
        <w:tc>
          <w:tcPr>
            <w:tcW w:w="3685" w:type="dxa"/>
          </w:tcPr>
          <w:p w:rsidR="004A50F7" w:rsidRPr="004A50F7" w:rsidRDefault="004A50F7">
            <w:pPr>
              <w:pStyle w:val="ConsPlusNormal"/>
              <w:rPr>
                <w:rFonts w:ascii="Times New Roman" w:hAnsi="Times New Roman" w:cs="Times New Roman"/>
                <w:sz w:val="24"/>
                <w:szCs w:val="24"/>
              </w:rPr>
            </w:pPr>
          </w:p>
        </w:tc>
      </w:tr>
      <w:tr w:rsidR="004A50F7" w:rsidRPr="004A50F7">
        <w:tc>
          <w:tcPr>
            <w:tcW w:w="510" w:type="dxa"/>
            <w:vMerge/>
          </w:tcPr>
          <w:p w:rsidR="004A50F7" w:rsidRPr="004A50F7" w:rsidRDefault="004A50F7">
            <w:pPr>
              <w:pStyle w:val="ConsPlusNormal"/>
              <w:rPr>
                <w:rFonts w:ascii="Times New Roman" w:hAnsi="Times New Roman" w:cs="Times New Roman"/>
                <w:sz w:val="24"/>
                <w:szCs w:val="24"/>
              </w:rPr>
            </w:pPr>
          </w:p>
        </w:tc>
        <w:tc>
          <w:tcPr>
            <w:tcW w:w="2835" w:type="dxa"/>
            <w:vMerge/>
          </w:tcPr>
          <w:p w:rsidR="004A50F7" w:rsidRPr="004A50F7" w:rsidRDefault="004A50F7">
            <w:pPr>
              <w:pStyle w:val="ConsPlusNormal"/>
              <w:rPr>
                <w:rFonts w:ascii="Times New Roman" w:hAnsi="Times New Roman" w:cs="Times New Roman"/>
                <w:sz w:val="24"/>
                <w:szCs w:val="24"/>
              </w:rPr>
            </w:pPr>
          </w:p>
        </w:tc>
        <w:tc>
          <w:tcPr>
            <w:tcW w:w="2041"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срок эксплуатации до 2 лет (на каждое ТС)</w:t>
            </w:r>
          </w:p>
        </w:tc>
        <w:tc>
          <w:tcPr>
            <w:tcW w:w="3685" w:type="dxa"/>
          </w:tcPr>
          <w:p w:rsidR="004A50F7" w:rsidRPr="004A50F7" w:rsidRDefault="004A50F7">
            <w:pPr>
              <w:pStyle w:val="ConsPlusNormal"/>
              <w:rPr>
                <w:rFonts w:ascii="Times New Roman" w:hAnsi="Times New Roman" w:cs="Times New Roman"/>
                <w:sz w:val="24"/>
                <w:szCs w:val="24"/>
              </w:rPr>
            </w:pPr>
          </w:p>
        </w:tc>
      </w:tr>
      <w:tr w:rsidR="004A50F7" w:rsidRPr="004A50F7">
        <w:tc>
          <w:tcPr>
            <w:tcW w:w="510" w:type="dxa"/>
            <w:vMerge/>
          </w:tcPr>
          <w:p w:rsidR="004A50F7" w:rsidRPr="004A50F7" w:rsidRDefault="004A50F7">
            <w:pPr>
              <w:pStyle w:val="ConsPlusNormal"/>
              <w:rPr>
                <w:rFonts w:ascii="Times New Roman" w:hAnsi="Times New Roman" w:cs="Times New Roman"/>
                <w:sz w:val="24"/>
                <w:szCs w:val="24"/>
              </w:rPr>
            </w:pPr>
          </w:p>
        </w:tc>
        <w:tc>
          <w:tcPr>
            <w:tcW w:w="2835" w:type="dxa"/>
            <w:vMerge/>
          </w:tcPr>
          <w:p w:rsidR="004A50F7" w:rsidRPr="004A50F7" w:rsidRDefault="004A50F7">
            <w:pPr>
              <w:pStyle w:val="ConsPlusNormal"/>
              <w:rPr>
                <w:rFonts w:ascii="Times New Roman" w:hAnsi="Times New Roman" w:cs="Times New Roman"/>
                <w:sz w:val="24"/>
                <w:szCs w:val="24"/>
              </w:rPr>
            </w:pPr>
          </w:p>
        </w:tc>
        <w:tc>
          <w:tcPr>
            <w:tcW w:w="2041"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 срок эксплуатации до 1 года (на каждое ТС)</w:t>
            </w:r>
          </w:p>
        </w:tc>
        <w:tc>
          <w:tcPr>
            <w:tcW w:w="3685" w:type="dxa"/>
          </w:tcPr>
          <w:p w:rsidR="004A50F7" w:rsidRPr="004A50F7" w:rsidRDefault="004A50F7">
            <w:pPr>
              <w:pStyle w:val="ConsPlusNormal"/>
              <w:rPr>
                <w:rFonts w:ascii="Times New Roman" w:hAnsi="Times New Roman" w:cs="Times New Roman"/>
                <w:sz w:val="24"/>
                <w:szCs w:val="24"/>
              </w:rPr>
            </w:pPr>
          </w:p>
        </w:tc>
      </w:tr>
    </w:tbl>
    <w:p w:rsidR="004A50F7" w:rsidRPr="004A50F7" w:rsidRDefault="004A50F7">
      <w:pPr>
        <w:pStyle w:val="ConsPlusNormal"/>
        <w:jc w:val="both"/>
        <w:rPr>
          <w:rFonts w:ascii="Times New Roman" w:hAnsi="Times New Roman" w:cs="Times New Roman"/>
          <w:sz w:val="24"/>
          <w:szCs w:val="24"/>
        </w:rPr>
      </w:pPr>
    </w:p>
    <w:p w:rsidR="004A50F7" w:rsidRPr="004A50F7" w:rsidRDefault="004A50F7">
      <w:pPr>
        <w:pStyle w:val="ConsPlusNonformat"/>
        <w:jc w:val="both"/>
        <w:rPr>
          <w:rFonts w:ascii="Times New Roman" w:hAnsi="Times New Roman" w:cs="Times New Roman"/>
          <w:sz w:val="24"/>
          <w:szCs w:val="24"/>
        </w:rPr>
      </w:pPr>
      <w:r w:rsidRPr="004A50F7">
        <w:rPr>
          <w:rFonts w:ascii="Times New Roman" w:hAnsi="Times New Roman" w:cs="Times New Roman"/>
          <w:sz w:val="24"/>
          <w:szCs w:val="24"/>
        </w:rPr>
        <w:t xml:space="preserve">    2.   Настоящим   гарантирую   достоверность   </w:t>
      </w:r>
      <w:proofErr w:type="gramStart"/>
      <w:r w:rsidRPr="004A50F7">
        <w:rPr>
          <w:rFonts w:ascii="Times New Roman" w:hAnsi="Times New Roman" w:cs="Times New Roman"/>
          <w:sz w:val="24"/>
          <w:szCs w:val="24"/>
        </w:rPr>
        <w:t>представленной  в</w:t>
      </w:r>
      <w:proofErr w:type="gramEnd"/>
      <w:r w:rsidRPr="004A50F7">
        <w:rPr>
          <w:rFonts w:ascii="Times New Roman" w:hAnsi="Times New Roman" w:cs="Times New Roman"/>
          <w:sz w:val="24"/>
          <w:szCs w:val="24"/>
        </w:rPr>
        <w:t xml:space="preserve">  Заявке</w:t>
      </w:r>
      <w:r w:rsidR="005C0313">
        <w:rPr>
          <w:rFonts w:ascii="Times New Roman" w:hAnsi="Times New Roman" w:cs="Times New Roman"/>
          <w:sz w:val="24"/>
          <w:szCs w:val="24"/>
        </w:rPr>
        <w:t xml:space="preserve"> </w:t>
      </w:r>
      <w:r w:rsidRPr="004A50F7">
        <w:rPr>
          <w:rFonts w:ascii="Times New Roman" w:hAnsi="Times New Roman" w:cs="Times New Roman"/>
          <w:sz w:val="24"/>
          <w:szCs w:val="24"/>
        </w:rPr>
        <w:t>информации.</w:t>
      </w:r>
    </w:p>
    <w:p w:rsidR="004A50F7" w:rsidRPr="004A50F7" w:rsidRDefault="004A50F7">
      <w:pPr>
        <w:pStyle w:val="ConsPlusNonformat"/>
        <w:jc w:val="both"/>
        <w:rPr>
          <w:rFonts w:ascii="Times New Roman" w:hAnsi="Times New Roman" w:cs="Times New Roman"/>
          <w:sz w:val="24"/>
          <w:szCs w:val="24"/>
        </w:rPr>
      </w:pPr>
      <w:r w:rsidRPr="004A50F7">
        <w:rPr>
          <w:rFonts w:ascii="Times New Roman" w:hAnsi="Times New Roman" w:cs="Times New Roman"/>
          <w:sz w:val="24"/>
          <w:szCs w:val="24"/>
        </w:rPr>
        <w:t xml:space="preserve">    3.  Юридический и фактический адреса (для юридического лица, участников</w:t>
      </w:r>
      <w:r w:rsidR="005C0313">
        <w:rPr>
          <w:rFonts w:ascii="Times New Roman" w:hAnsi="Times New Roman" w:cs="Times New Roman"/>
          <w:sz w:val="24"/>
          <w:szCs w:val="24"/>
        </w:rPr>
        <w:t xml:space="preserve"> </w:t>
      </w:r>
      <w:r w:rsidRPr="004A50F7">
        <w:rPr>
          <w:rFonts w:ascii="Times New Roman" w:hAnsi="Times New Roman" w:cs="Times New Roman"/>
          <w:sz w:val="24"/>
          <w:szCs w:val="24"/>
        </w:rPr>
        <w:t>договора   простого  товарищества)/место  жительства  (для  индивидуального</w:t>
      </w:r>
      <w:r w:rsidR="005C0313">
        <w:rPr>
          <w:rFonts w:ascii="Times New Roman" w:hAnsi="Times New Roman" w:cs="Times New Roman"/>
          <w:sz w:val="24"/>
          <w:szCs w:val="24"/>
        </w:rPr>
        <w:t xml:space="preserve"> </w:t>
      </w:r>
      <w:r w:rsidRPr="004A50F7">
        <w:rPr>
          <w:rFonts w:ascii="Times New Roman" w:hAnsi="Times New Roman" w:cs="Times New Roman"/>
          <w:sz w:val="24"/>
          <w:szCs w:val="24"/>
        </w:rPr>
        <w:t>предпринимателя) __________________________________________________________</w:t>
      </w:r>
    </w:p>
    <w:p w:rsidR="004A50F7" w:rsidRPr="004A50F7" w:rsidRDefault="004A50F7">
      <w:pPr>
        <w:pStyle w:val="ConsPlusNonformat"/>
        <w:jc w:val="both"/>
        <w:rPr>
          <w:rFonts w:ascii="Times New Roman" w:hAnsi="Times New Roman" w:cs="Times New Roman"/>
          <w:sz w:val="24"/>
          <w:szCs w:val="24"/>
        </w:rPr>
      </w:pPr>
      <w:r w:rsidRPr="004A50F7">
        <w:rPr>
          <w:rFonts w:ascii="Times New Roman" w:hAnsi="Times New Roman" w:cs="Times New Roman"/>
          <w:sz w:val="24"/>
          <w:szCs w:val="24"/>
        </w:rPr>
        <w:t>телефон: _______________, факс ________________________,</w:t>
      </w:r>
    </w:p>
    <w:p w:rsidR="004A50F7" w:rsidRPr="004A50F7" w:rsidRDefault="004A50F7">
      <w:pPr>
        <w:pStyle w:val="ConsPlusNonformat"/>
        <w:jc w:val="both"/>
        <w:rPr>
          <w:rFonts w:ascii="Times New Roman" w:hAnsi="Times New Roman" w:cs="Times New Roman"/>
          <w:sz w:val="24"/>
          <w:szCs w:val="24"/>
        </w:rPr>
      </w:pPr>
      <w:r w:rsidRPr="004A50F7">
        <w:rPr>
          <w:rFonts w:ascii="Times New Roman" w:hAnsi="Times New Roman" w:cs="Times New Roman"/>
          <w:sz w:val="24"/>
          <w:szCs w:val="24"/>
        </w:rPr>
        <w:t>адрес электронной почты: ______________________________.</w:t>
      </w:r>
    </w:p>
    <w:p w:rsidR="004A50F7" w:rsidRPr="004A50F7" w:rsidRDefault="004A50F7">
      <w:pPr>
        <w:pStyle w:val="ConsPlusNonformat"/>
        <w:jc w:val="both"/>
        <w:rPr>
          <w:rFonts w:ascii="Times New Roman" w:hAnsi="Times New Roman" w:cs="Times New Roman"/>
          <w:sz w:val="24"/>
          <w:szCs w:val="24"/>
        </w:rPr>
      </w:pPr>
      <w:r w:rsidRPr="004A50F7">
        <w:rPr>
          <w:rFonts w:ascii="Times New Roman" w:hAnsi="Times New Roman" w:cs="Times New Roman"/>
          <w:sz w:val="24"/>
          <w:szCs w:val="24"/>
        </w:rPr>
        <w:t xml:space="preserve">    4.   В   случае   </w:t>
      </w:r>
      <w:proofErr w:type="gramStart"/>
      <w:r w:rsidRPr="004A50F7">
        <w:rPr>
          <w:rFonts w:ascii="Times New Roman" w:hAnsi="Times New Roman" w:cs="Times New Roman"/>
          <w:sz w:val="24"/>
          <w:szCs w:val="24"/>
        </w:rPr>
        <w:t>предоставления  участнику</w:t>
      </w:r>
      <w:proofErr w:type="gramEnd"/>
      <w:r w:rsidRPr="004A50F7">
        <w:rPr>
          <w:rFonts w:ascii="Times New Roman" w:hAnsi="Times New Roman" w:cs="Times New Roman"/>
          <w:sz w:val="24"/>
          <w:szCs w:val="24"/>
        </w:rPr>
        <w:t xml:space="preserve">  открытого  конкурса  права</w:t>
      </w:r>
      <w:r w:rsidR="005C0313">
        <w:rPr>
          <w:rFonts w:ascii="Times New Roman" w:hAnsi="Times New Roman" w:cs="Times New Roman"/>
          <w:sz w:val="24"/>
          <w:szCs w:val="24"/>
        </w:rPr>
        <w:t xml:space="preserve"> </w:t>
      </w:r>
      <w:r w:rsidRPr="004A50F7">
        <w:rPr>
          <w:rFonts w:ascii="Times New Roman" w:hAnsi="Times New Roman" w:cs="Times New Roman"/>
          <w:sz w:val="24"/>
          <w:szCs w:val="24"/>
        </w:rPr>
        <w:t>осуществления  перевозок  по  муниципальному  маршруту регулярных перевозок</w:t>
      </w:r>
    </w:p>
    <w:p w:rsidR="004A50F7" w:rsidRPr="004A50F7" w:rsidRDefault="004A50F7">
      <w:pPr>
        <w:pStyle w:val="ConsPlusNonformat"/>
        <w:jc w:val="both"/>
        <w:rPr>
          <w:rFonts w:ascii="Times New Roman" w:hAnsi="Times New Roman" w:cs="Times New Roman"/>
          <w:sz w:val="24"/>
          <w:szCs w:val="24"/>
        </w:rPr>
      </w:pPr>
      <w:r w:rsidRPr="004A50F7">
        <w:rPr>
          <w:rFonts w:ascii="Times New Roman" w:hAnsi="Times New Roman" w:cs="Times New Roman"/>
          <w:sz w:val="24"/>
          <w:szCs w:val="24"/>
        </w:rPr>
        <w:t>___________________________________________________________________________</w:t>
      </w:r>
    </w:p>
    <w:p w:rsidR="004A50F7" w:rsidRPr="004A50F7" w:rsidRDefault="004A50F7">
      <w:pPr>
        <w:pStyle w:val="ConsPlusNonformat"/>
        <w:jc w:val="both"/>
        <w:rPr>
          <w:rFonts w:ascii="Times New Roman" w:hAnsi="Times New Roman" w:cs="Times New Roman"/>
          <w:sz w:val="24"/>
          <w:szCs w:val="24"/>
        </w:rPr>
      </w:pPr>
      <w:r w:rsidRPr="004A50F7">
        <w:rPr>
          <w:rFonts w:ascii="Times New Roman" w:hAnsi="Times New Roman" w:cs="Times New Roman"/>
          <w:sz w:val="24"/>
          <w:szCs w:val="24"/>
        </w:rPr>
        <w:t xml:space="preserve">                          (наименование Маршрута)</w:t>
      </w:r>
    </w:p>
    <w:p w:rsidR="004A50F7" w:rsidRPr="004A50F7" w:rsidRDefault="004A50F7">
      <w:pPr>
        <w:pStyle w:val="ConsPlusNonformat"/>
        <w:jc w:val="both"/>
        <w:rPr>
          <w:rFonts w:ascii="Times New Roman" w:hAnsi="Times New Roman" w:cs="Times New Roman"/>
          <w:sz w:val="24"/>
          <w:szCs w:val="24"/>
        </w:rPr>
      </w:pPr>
      <w:r w:rsidRPr="004A50F7">
        <w:rPr>
          <w:rFonts w:ascii="Times New Roman" w:hAnsi="Times New Roman" w:cs="Times New Roman"/>
          <w:sz w:val="24"/>
          <w:szCs w:val="24"/>
        </w:rPr>
        <w:t xml:space="preserve">настоящим   обязуюсь   подтвердить   в   </w:t>
      </w:r>
      <w:proofErr w:type="gramStart"/>
      <w:r w:rsidRPr="004A50F7">
        <w:rPr>
          <w:rFonts w:ascii="Times New Roman" w:hAnsi="Times New Roman" w:cs="Times New Roman"/>
          <w:sz w:val="24"/>
          <w:szCs w:val="24"/>
        </w:rPr>
        <w:t xml:space="preserve">сроки,   </w:t>
      </w:r>
      <w:proofErr w:type="gramEnd"/>
      <w:r w:rsidRPr="004A50F7">
        <w:rPr>
          <w:rFonts w:ascii="Times New Roman" w:hAnsi="Times New Roman" w:cs="Times New Roman"/>
          <w:sz w:val="24"/>
          <w:szCs w:val="24"/>
        </w:rPr>
        <w:t>определенные   конкурсной</w:t>
      </w:r>
      <w:r w:rsidR="005C0313">
        <w:rPr>
          <w:rFonts w:ascii="Times New Roman" w:hAnsi="Times New Roman" w:cs="Times New Roman"/>
          <w:sz w:val="24"/>
          <w:szCs w:val="24"/>
        </w:rPr>
        <w:t xml:space="preserve"> </w:t>
      </w:r>
      <w:r w:rsidRPr="004A50F7">
        <w:rPr>
          <w:rFonts w:ascii="Times New Roman" w:hAnsi="Times New Roman" w:cs="Times New Roman"/>
          <w:sz w:val="24"/>
          <w:szCs w:val="24"/>
        </w:rPr>
        <w:t>документацией,   наличие  на  праве  собственности  или  на  ином  законном</w:t>
      </w:r>
      <w:r w:rsidR="005C0313">
        <w:rPr>
          <w:rFonts w:ascii="Times New Roman" w:hAnsi="Times New Roman" w:cs="Times New Roman"/>
          <w:sz w:val="24"/>
          <w:szCs w:val="24"/>
        </w:rPr>
        <w:t xml:space="preserve"> </w:t>
      </w:r>
      <w:r w:rsidRPr="004A50F7">
        <w:rPr>
          <w:rFonts w:ascii="Times New Roman" w:hAnsi="Times New Roman" w:cs="Times New Roman"/>
          <w:sz w:val="24"/>
          <w:szCs w:val="24"/>
        </w:rPr>
        <w:t>основании  транспортных  средств,  предусмотренных  Заявкой  на  участие  в</w:t>
      </w:r>
      <w:r w:rsidR="005C0313">
        <w:rPr>
          <w:rFonts w:ascii="Times New Roman" w:hAnsi="Times New Roman" w:cs="Times New Roman"/>
          <w:sz w:val="24"/>
          <w:szCs w:val="24"/>
        </w:rPr>
        <w:t xml:space="preserve"> </w:t>
      </w:r>
      <w:r w:rsidRPr="004A50F7">
        <w:rPr>
          <w:rFonts w:ascii="Times New Roman" w:hAnsi="Times New Roman" w:cs="Times New Roman"/>
          <w:sz w:val="24"/>
          <w:szCs w:val="24"/>
        </w:rPr>
        <w:t>открытом конкурсе.</w:t>
      </w:r>
    </w:p>
    <w:p w:rsidR="004A50F7" w:rsidRPr="004A50F7" w:rsidRDefault="004A50F7">
      <w:pPr>
        <w:pStyle w:val="ConsPlusNonformat"/>
        <w:jc w:val="both"/>
        <w:rPr>
          <w:rFonts w:ascii="Times New Roman" w:hAnsi="Times New Roman" w:cs="Times New Roman"/>
          <w:sz w:val="24"/>
          <w:szCs w:val="24"/>
        </w:rPr>
      </w:pPr>
      <w:r w:rsidRPr="004A50F7">
        <w:rPr>
          <w:rFonts w:ascii="Times New Roman" w:hAnsi="Times New Roman" w:cs="Times New Roman"/>
          <w:sz w:val="24"/>
          <w:szCs w:val="24"/>
        </w:rPr>
        <w:t xml:space="preserve">    5.  Настоящим обязуюсь в соответствии с Заявкой в период срока действия</w:t>
      </w:r>
      <w:r w:rsidR="005C0313">
        <w:rPr>
          <w:rFonts w:ascii="Times New Roman" w:hAnsi="Times New Roman" w:cs="Times New Roman"/>
          <w:sz w:val="24"/>
          <w:szCs w:val="24"/>
        </w:rPr>
        <w:t xml:space="preserve"> </w:t>
      </w:r>
      <w:r w:rsidRPr="004A50F7">
        <w:rPr>
          <w:rFonts w:ascii="Times New Roman" w:hAnsi="Times New Roman" w:cs="Times New Roman"/>
          <w:sz w:val="24"/>
          <w:szCs w:val="24"/>
        </w:rPr>
        <w:t>права осуществления перевозок по маршруту регулярных перевозок и не позднее</w:t>
      </w:r>
      <w:r w:rsidR="005C0313">
        <w:rPr>
          <w:rFonts w:ascii="Times New Roman" w:hAnsi="Times New Roman" w:cs="Times New Roman"/>
          <w:sz w:val="24"/>
          <w:szCs w:val="24"/>
        </w:rPr>
        <w:t xml:space="preserve"> </w:t>
      </w:r>
      <w:r w:rsidRPr="004A50F7">
        <w:rPr>
          <w:rFonts w:ascii="Times New Roman" w:hAnsi="Times New Roman" w:cs="Times New Roman"/>
          <w:sz w:val="24"/>
          <w:szCs w:val="24"/>
        </w:rPr>
        <w:t>10  дней  после  даты произведения замены ТС представить в управление копии</w:t>
      </w:r>
      <w:r w:rsidR="005C0313">
        <w:rPr>
          <w:rFonts w:ascii="Times New Roman" w:hAnsi="Times New Roman" w:cs="Times New Roman"/>
          <w:sz w:val="24"/>
          <w:szCs w:val="24"/>
        </w:rPr>
        <w:t xml:space="preserve"> </w:t>
      </w:r>
      <w:r w:rsidRPr="004A50F7">
        <w:rPr>
          <w:rFonts w:ascii="Times New Roman" w:hAnsi="Times New Roman" w:cs="Times New Roman"/>
          <w:sz w:val="24"/>
          <w:szCs w:val="24"/>
        </w:rPr>
        <w:t>скрепленных печатью участника открытого конкурса (при наличии) и заверенных</w:t>
      </w:r>
      <w:r w:rsidR="005C0313">
        <w:rPr>
          <w:rFonts w:ascii="Times New Roman" w:hAnsi="Times New Roman" w:cs="Times New Roman"/>
          <w:sz w:val="24"/>
          <w:szCs w:val="24"/>
        </w:rPr>
        <w:t xml:space="preserve"> </w:t>
      </w:r>
      <w:r w:rsidRPr="004A50F7">
        <w:rPr>
          <w:rFonts w:ascii="Times New Roman" w:hAnsi="Times New Roman" w:cs="Times New Roman"/>
          <w:sz w:val="24"/>
          <w:szCs w:val="24"/>
        </w:rPr>
        <w:t>подписью  уполномоченного  лица  участника открытого конкурса документов, в</w:t>
      </w:r>
      <w:r w:rsidR="005C0313">
        <w:rPr>
          <w:rFonts w:ascii="Times New Roman" w:hAnsi="Times New Roman" w:cs="Times New Roman"/>
          <w:sz w:val="24"/>
          <w:szCs w:val="24"/>
        </w:rPr>
        <w:t xml:space="preserve"> </w:t>
      </w:r>
      <w:r w:rsidRPr="004A50F7">
        <w:rPr>
          <w:rFonts w:ascii="Times New Roman" w:hAnsi="Times New Roman" w:cs="Times New Roman"/>
          <w:sz w:val="24"/>
          <w:szCs w:val="24"/>
        </w:rPr>
        <w:t>том  числе  свидетельства о регистрации ТС, паспорта ТС, договора аренды ТС</w:t>
      </w:r>
      <w:r w:rsidR="005C0313">
        <w:rPr>
          <w:rFonts w:ascii="Times New Roman" w:hAnsi="Times New Roman" w:cs="Times New Roman"/>
          <w:sz w:val="24"/>
          <w:szCs w:val="24"/>
        </w:rPr>
        <w:t xml:space="preserve"> </w:t>
      </w:r>
      <w:r w:rsidRPr="004A50F7">
        <w:rPr>
          <w:rFonts w:ascii="Times New Roman" w:hAnsi="Times New Roman" w:cs="Times New Roman"/>
          <w:sz w:val="24"/>
          <w:szCs w:val="24"/>
        </w:rPr>
        <w:t>без экипажей (при наличии).</w:t>
      </w:r>
    </w:p>
    <w:p w:rsidR="004A50F7" w:rsidRPr="004A50F7" w:rsidRDefault="004A50F7">
      <w:pPr>
        <w:pStyle w:val="ConsPlusNonformat"/>
        <w:jc w:val="both"/>
        <w:rPr>
          <w:rFonts w:ascii="Times New Roman" w:hAnsi="Times New Roman" w:cs="Times New Roman"/>
          <w:sz w:val="24"/>
          <w:szCs w:val="24"/>
        </w:rPr>
      </w:pPr>
      <w:r w:rsidRPr="004A50F7">
        <w:rPr>
          <w:rFonts w:ascii="Times New Roman" w:hAnsi="Times New Roman" w:cs="Times New Roman"/>
          <w:sz w:val="24"/>
          <w:szCs w:val="24"/>
        </w:rPr>
        <w:t xml:space="preserve">    6. Корреспонденцию прошу направлять по адресу:</w:t>
      </w:r>
    </w:p>
    <w:p w:rsidR="004A50F7" w:rsidRPr="004A50F7" w:rsidRDefault="004A50F7">
      <w:pPr>
        <w:pStyle w:val="ConsPlusNonformat"/>
        <w:jc w:val="both"/>
        <w:rPr>
          <w:rFonts w:ascii="Times New Roman" w:hAnsi="Times New Roman" w:cs="Times New Roman"/>
          <w:sz w:val="24"/>
          <w:szCs w:val="24"/>
        </w:rPr>
      </w:pPr>
      <w:r w:rsidRPr="004A50F7">
        <w:rPr>
          <w:rFonts w:ascii="Times New Roman" w:hAnsi="Times New Roman" w:cs="Times New Roman"/>
          <w:sz w:val="24"/>
          <w:szCs w:val="24"/>
        </w:rPr>
        <w:t>___________________________________________________________________________</w:t>
      </w:r>
    </w:p>
    <w:p w:rsidR="004A50F7" w:rsidRPr="004A50F7" w:rsidRDefault="004A50F7">
      <w:pPr>
        <w:pStyle w:val="ConsPlusNonformat"/>
        <w:jc w:val="both"/>
        <w:rPr>
          <w:rFonts w:ascii="Times New Roman" w:hAnsi="Times New Roman" w:cs="Times New Roman"/>
          <w:sz w:val="24"/>
          <w:szCs w:val="24"/>
        </w:rPr>
      </w:pPr>
    </w:p>
    <w:p w:rsidR="004A50F7" w:rsidRPr="004A50F7" w:rsidRDefault="004A50F7">
      <w:pPr>
        <w:pStyle w:val="ConsPlusNonformat"/>
        <w:jc w:val="both"/>
        <w:rPr>
          <w:rFonts w:ascii="Times New Roman" w:hAnsi="Times New Roman" w:cs="Times New Roman"/>
          <w:sz w:val="24"/>
          <w:szCs w:val="24"/>
        </w:rPr>
      </w:pPr>
      <w:r w:rsidRPr="004A50F7">
        <w:rPr>
          <w:rFonts w:ascii="Times New Roman" w:hAnsi="Times New Roman" w:cs="Times New Roman"/>
          <w:sz w:val="24"/>
          <w:szCs w:val="24"/>
        </w:rPr>
        <w:t>Участник открытого конкурса _________________________ _______________</w:t>
      </w:r>
    </w:p>
    <w:p w:rsidR="004A50F7" w:rsidRPr="004A50F7" w:rsidRDefault="004A50F7">
      <w:pPr>
        <w:pStyle w:val="ConsPlusNonformat"/>
        <w:jc w:val="both"/>
        <w:rPr>
          <w:rFonts w:ascii="Times New Roman" w:hAnsi="Times New Roman" w:cs="Times New Roman"/>
          <w:sz w:val="24"/>
          <w:szCs w:val="24"/>
        </w:rPr>
      </w:pPr>
      <w:r w:rsidRPr="004A50F7">
        <w:rPr>
          <w:rFonts w:ascii="Times New Roman" w:hAnsi="Times New Roman" w:cs="Times New Roman"/>
          <w:sz w:val="24"/>
          <w:szCs w:val="24"/>
        </w:rPr>
        <w:t xml:space="preserve">    М.П.                            (</w:t>
      </w:r>
      <w:proofErr w:type="gramStart"/>
      <w:r w:rsidRPr="004A50F7">
        <w:rPr>
          <w:rFonts w:ascii="Times New Roman" w:hAnsi="Times New Roman" w:cs="Times New Roman"/>
          <w:sz w:val="24"/>
          <w:szCs w:val="24"/>
        </w:rPr>
        <w:t xml:space="preserve">подпись)   </w:t>
      </w:r>
      <w:proofErr w:type="gramEnd"/>
      <w:r w:rsidRPr="004A50F7">
        <w:rPr>
          <w:rFonts w:ascii="Times New Roman" w:hAnsi="Times New Roman" w:cs="Times New Roman"/>
          <w:sz w:val="24"/>
          <w:szCs w:val="24"/>
        </w:rPr>
        <w:t xml:space="preserve">         (Ф.И.О.)</w:t>
      </w:r>
    </w:p>
    <w:p w:rsidR="004A50F7" w:rsidRPr="004A50F7" w:rsidRDefault="004A50F7">
      <w:pPr>
        <w:pStyle w:val="ConsPlusNonformat"/>
        <w:jc w:val="both"/>
        <w:rPr>
          <w:rFonts w:ascii="Times New Roman" w:hAnsi="Times New Roman" w:cs="Times New Roman"/>
          <w:sz w:val="24"/>
          <w:szCs w:val="24"/>
        </w:rPr>
      </w:pPr>
    </w:p>
    <w:p w:rsidR="004A50F7" w:rsidRPr="004A50F7" w:rsidRDefault="004A50F7">
      <w:pPr>
        <w:pStyle w:val="ConsPlusNonformat"/>
        <w:jc w:val="both"/>
        <w:rPr>
          <w:rFonts w:ascii="Times New Roman" w:hAnsi="Times New Roman" w:cs="Times New Roman"/>
          <w:sz w:val="24"/>
          <w:szCs w:val="24"/>
        </w:rPr>
      </w:pPr>
      <w:r w:rsidRPr="004A50F7">
        <w:rPr>
          <w:rFonts w:ascii="Times New Roman" w:hAnsi="Times New Roman" w:cs="Times New Roman"/>
          <w:sz w:val="24"/>
          <w:szCs w:val="24"/>
        </w:rPr>
        <w:t xml:space="preserve">                      Опись представленных документов</w:t>
      </w:r>
    </w:p>
    <w:p w:rsidR="004A50F7" w:rsidRPr="004A50F7" w:rsidRDefault="004A50F7">
      <w:pPr>
        <w:pStyle w:val="ConsPlusNonformat"/>
        <w:jc w:val="both"/>
        <w:rPr>
          <w:rFonts w:ascii="Times New Roman" w:hAnsi="Times New Roman" w:cs="Times New Roman"/>
          <w:sz w:val="24"/>
          <w:szCs w:val="24"/>
        </w:rPr>
      </w:pPr>
      <w:r w:rsidRPr="004A50F7">
        <w:rPr>
          <w:rFonts w:ascii="Times New Roman" w:hAnsi="Times New Roman" w:cs="Times New Roman"/>
          <w:sz w:val="24"/>
          <w:szCs w:val="24"/>
        </w:rPr>
        <w:t>___________________________________________________________________________</w:t>
      </w:r>
    </w:p>
    <w:p w:rsidR="004A50F7" w:rsidRPr="004A50F7" w:rsidRDefault="004A50F7">
      <w:pPr>
        <w:pStyle w:val="ConsPlusNonformat"/>
        <w:jc w:val="both"/>
        <w:rPr>
          <w:rFonts w:ascii="Times New Roman" w:hAnsi="Times New Roman" w:cs="Times New Roman"/>
          <w:sz w:val="24"/>
          <w:szCs w:val="24"/>
        </w:rPr>
      </w:pPr>
      <w:r w:rsidRPr="004A50F7">
        <w:rPr>
          <w:rFonts w:ascii="Times New Roman" w:hAnsi="Times New Roman" w:cs="Times New Roman"/>
          <w:sz w:val="24"/>
          <w:szCs w:val="24"/>
        </w:rPr>
        <w:t xml:space="preserve">                (наименование участника открытого конкурса)</w:t>
      </w:r>
    </w:p>
    <w:p w:rsidR="004A50F7" w:rsidRPr="004A50F7" w:rsidRDefault="004A50F7">
      <w:pPr>
        <w:pStyle w:val="ConsPlusNonformat"/>
        <w:jc w:val="both"/>
        <w:rPr>
          <w:rFonts w:ascii="Times New Roman" w:hAnsi="Times New Roman" w:cs="Times New Roman"/>
          <w:sz w:val="24"/>
          <w:szCs w:val="24"/>
        </w:rPr>
      </w:pPr>
      <w:r w:rsidRPr="004A50F7">
        <w:rPr>
          <w:rFonts w:ascii="Times New Roman" w:hAnsi="Times New Roman" w:cs="Times New Roman"/>
          <w:sz w:val="24"/>
          <w:szCs w:val="24"/>
        </w:rPr>
        <w:t>___________________________________________________________________________</w:t>
      </w:r>
    </w:p>
    <w:p w:rsidR="004A50F7" w:rsidRPr="004A50F7" w:rsidRDefault="004A50F7">
      <w:pPr>
        <w:pStyle w:val="ConsPlusNonformat"/>
        <w:jc w:val="both"/>
        <w:rPr>
          <w:rFonts w:ascii="Times New Roman" w:hAnsi="Times New Roman" w:cs="Times New Roman"/>
          <w:sz w:val="24"/>
          <w:szCs w:val="24"/>
        </w:rPr>
      </w:pPr>
      <w:r w:rsidRPr="004A50F7">
        <w:rPr>
          <w:rFonts w:ascii="Times New Roman" w:hAnsi="Times New Roman" w:cs="Times New Roman"/>
          <w:sz w:val="24"/>
          <w:szCs w:val="24"/>
        </w:rPr>
        <w:t xml:space="preserve">                          (наименование Маршрута)</w:t>
      </w:r>
    </w:p>
    <w:p w:rsidR="004A50F7" w:rsidRPr="004A50F7" w:rsidRDefault="004A50F7">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6803"/>
        <w:gridCol w:w="1644"/>
      </w:tblGrid>
      <w:tr w:rsidR="004A50F7" w:rsidRPr="004A50F7">
        <w:tc>
          <w:tcPr>
            <w:tcW w:w="567" w:type="dxa"/>
          </w:tcPr>
          <w:p w:rsidR="004A50F7" w:rsidRPr="004A50F7" w:rsidRDefault="004A50F7">
            <w:pPr>
              <w:pStyle w:val="ConsPlusNormal"/>
              <w:jc w:val="center"/>
              <w:rPr>
                <w:rFonts w:ascii="Times New Roman" w:hAnsi="Times New Roman" w:cs="Times New Roman"/>
                <w:sz w:val="24"/>
                <w:szCs w:val="24"/>
              </w:rPr>
            </w:pPr>
            <w:r w:rsidRPr="004A50F7">
              <w:rPr>
                <w:rFonts w:ascii="Times New Roman" w:hAnsi="Times New Roman" w:cs="Times New Roman"/>
                <w:sz w:val="24"/>
                <w:szCs w:val="24"/>
              </w:rPr>
              <w:t>N п/п</w:t>
            </w:r>
          </w:p>
        </w:tc>
        <w:tc>
          <w:tcPr>
            <w:tcW w:w="6803" w:type="dxa"/>
          </w:tcPr>
          <w:p w:rsidR="004A50F7" w:rsidRPr="004A50F7" w:rsidRDefault="004A50F7">
            <w:pPr>
              <w:pStyle w:val="ConsPlusNormal"/>
              <w:jc w:val="center"/>
              <w:rPr>
                <w:rFonts w:ascii="Times New Roman" w:hAnsi="Times New Roman" w:cs="Times New Roman"/>
                <w:sz w:val="24"/>
                <w:szCs w:val="24"/>
              </w:rPr>
            </w:pPr>
            <w:r w:rsidRPr="004A50F7">
              <w:rPr>
                <w:rFonts w:ascii="Times New Roman" w:hAnsi="Times New Roman" w:cs="Times New Roman"/>
                <w:sz w:val="24"/>
                <w:szCs w:val="24"/>
              </w:rPr>
              <w:t>Наименование документа</w:t>
            </w:r>
          </w:p>
        </w:tc>
        <w:tc>
          <w:tcPr>
            <w:tcW w:w="1644" w:type="dxa"/>
          </w:tcPr>
          <w:p w:rsidR="004A50F7" w:rsidRPr="004A50F7" w:rsidRDefault="004A50F7">
            <w:pPr>
              <w:pStyle w:val="ConsPlusNormal"/>
              <w:jc w:val="center"/>
              <w:rPr>
                <w:rFonts w:ascii="Times New Roman" w:hAnsi="Times New Roman" w:cs="Times New Roman"/>
                <w:sz w:val="24"/>
                <w:szCs w:val="24"/>
              </w:rPr>
            </w:pPr>
            <w:r w:rsidRPr="004A50F7">
              <w:rPr>
                <w:rFonts w:ascii="Times New Roman" w:hAnsi="Times New Roman" w:cs="Times New Roman"/>
                <w:sz w:val="24"/>
                <w:szCs w:val="24"/>
              </w:rPr>
              <w:t>Количество листов</w:t>
            </w:r>
          </w:p>
        </w:tc>
      </w:tr>
      <w:tr w:rsidR="004A50F7" w:rsidRPr="004A50F7">
        <w:tc>
          <w:tcPr>
            <w:tcW w:w="567" w:type="dxa"/>
          </w:tcPr>
          <w:p w:rsidR="004A50F7" w:rsidRPr="004A50F7" w:rsidRDefault="004A50F7">
            <w:pPr>
              <w:pStyle w:val="ConsPlusNormal"/>
              <w:jc w:val="center"/>
              <w:rPr>
                <w:rFonts w:ascii="Times New Roman" w:hAnsi="Times New Roman" w:cs="Times New Roman"/>
                <w:sz w:val="24"/>
                <w:szCs w:val="24"/>
              </w:rPr>
            </w:pPr>
            <w:r w:rsidRPr="004A50F7">
              <w:rPr>
                <w:rFonts w:ascii="Times New Roman" w:hAnsi="Times New Roman" w:cs="Times New Roman"/>
                <w:sz w:val="24"/>
                <w:szCs w:val="24"/>
              </w:rPr>
              <w:t>1</w:t>
            </w:r>
          </w:p>
        </w:tc>
        <w:tc>
          <w:tcPr>
            <w:tcW w:w="6803"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Заявка на участие в открытом конкурсе</w:t>
            </w:r>
          </w:p>
        </w:tc>
        <w:tc>
          <w:tcPr>
            <w:tcW w:w="1644" w:type="dxa"/>
          </w:tcPr>
          <w:p w:rsidR="004A50F7" w:rsidRPr="004A50F7" w:rsidRDefault="004A50F7">
            <w:pPr>
              <w:pStyle w:val="ConsPlusNormal"/>
              <w:rPr>
                <w:rFonts w:ascii="Times New Roman" w:hAnsi="Times New Roman" w:cs="Times New Roman"/>
                <w:sz w:val="24"/>
                <w:szCs w:val="24"/>
              </w:rPr>
            </w:pPr>
          </w:p>
        </w:tc>
      </w:tr>
      <w:tr w:rsidR="004A50F7" w:rsidRPr="004A50F7">
        <w:tc>
          <w:tcPr>
            <w:tcW w:w="567" w:type="dxa"/>
          </w:tcPr>
          <w:p w:rsidR="004A50F7" w:rsidRPr="004A50F7" w:rsidRDefault="004A50F7">
            <w:pPr>
              <w:pStyle w:val="ConsPlusNormal"/>
              <w:jc w:val="center"/>
              <w:rPr>
                <w:rFonts w:ascii="Times New Roman" w:hAnsi="Times New Roman" w:cs="Times New Roman"/>
                <w:sz w:val="24"/>
                <w:szCs w:val="24"/>
              </w:rPr>
            </w:pPr>
            <w:r w:rsidRPr="004A50F7">
              <w:rPr>
                <w:rFonts w:ascii="Times New Roman" w:hAnsi="Times New Roman" w:cs="Times New Roman"/>
                <w:sz w:val="24"/>
                <w:szCs w:val="24"/>
              </w:rPr>
              <w:t>2</w:t>
            </w:r>
          </w:p>
        </w:tc>
        <w:tc>
          <w:tcPr>
            <w:tcW w:w="6803"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Копия лицензии на осуществление перевозки пассажиров автомобильным транспортом, оборудованным для перевозок более восьми человек</w:t>
            </w:r>
          </w:p>
        </w:tc>
        <w:tc>
          <w:tcPr>
            <w:tcW w:w="1644" w:type="dxa"/>
          </w:tcPr>
          <w:p w:rsidR="004A50F7" w:rsidRPr="004A50F7" w:rsidRDefault="004A50F7">
            <w:pPr>
              <w:pStyle w:val="ConsPlusNormal"/>
              <w:rPr>
                <w:rFonts w:ascii="Times New Roman" w:hAnsi="Times New Roman" w:cs="Times New Roman"/>
                <w:sz w:val="24"/>
                <w:szCs w:val="24"/>
              </w:rPr>
            </w:pPr>
          </w:p>
        </w:tc>
      </w:tr>
      <w:tr w:rsidR="004A50F7" w:rsidRPr="004A50F7">
        <w:tc>
          <w:tcPr>
            <w:tcW w:w="567" w:type="dxa"/>
          </w:tcPr>
          <w:p w:rsidR="004A50F7" w:rsidRPr="004A50F7" w:rsidRDefault="004A50F7">
            <w:pPr>
              <w:pStyle w:val="ConsPlusNormal"/>
              <w:jc w:val="center"/>
              <w:rPr>
                <w:rFonts w:ascii="Times New Roman" w:hAnsi="Times New Roman" w:cs="Times New Roman"/>
                <w:sz w:val="24"/>
                <w:szCs w:val="24"/>
              </w:rPr>
            </w:pPr>
            <w:r w:rsidRPr="004A50F7">
              <w:rPr>
                <w:rFonts w:ascii="Times New Roman" w:hAnsi="Times New Roman" w:cs="Times New Roman"/>
                <w:sz w:val="24"/>
                <w:szCs w:val="24"/>
              </w:rPr>
              <w:t>3</w:t>
            </w:r>
          </w:p>
        </w:tc>
        <w:tc>
          <w:tcPr>
            <w:tcW w:w="6803"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Полученная в управлении государственной инспекции безопасности дорожного движения УМВД России по города Калуге справка о наличии (с указанием количества и регистрационных знаков участвовавших в ДТП ТС) или отсутствии дорожно-транспортных происшествий, повлекших за собой человеческие жертвы или причинение вреда здоровью граждан и произошедших по вине Участника открытого конкурса или его работников в течение года, предшествующего дате размещения извещения (или нотариально заверенная копия такой справки)</w:t>
            </w:r>
          </w:p>
        </w:tc>
        <w:tc>
          <w:tcPr>
            <w:tcW w:w="1644" w:type="dxa"/>
          </w:tcPr>
          <w:p w:rsidR="004A50F7" w:rsidRPr="004A50F7" w:rsidRDefault="004A50F7">
            <w:pPr>
              <w:pStyle w:val="ConsPlusNormal"/>
              <w:rPr>
                <w:rFonts w:ascii="Times New Roman" w:hAnsi="Times New Roman" w:cs="Times New Roman"/>
                <w:sz w:val="24"/>
                <w:szCs w:val="24"/>
              </w:rPr>
            </w:pPr>
          </w:p>
        </w:tc>
      </w:tr>
      <w:tr w:rsidR="004A50F7" w:rsidRPr="004A50F7">
        <w:tc>
          <w:tcPr>
            <w:tcW w:w="567" w:type="dxa"/>
          </w:tcPr>
          <w:p w:rsidR="004A50F7" w:rsidRPr="004A50F7" w:rsidRDefault="004A50F7">
            <w:pPr>
              <w:pStyle w:val="ConsPlusNormal"/>
              <w:jc w:val="center"/>
              <w:rPr>
                <w:rFonts w:ascii="Times New Roman" w:hAnsi="Times New Roman" w:cs="Times New Roman"/>
                <w:sz w:val="24"/>
                <w:szCs w:val="24"/>
              </w:rPr>
            </w:pPr>
            <w:r w:rsidRPr="004A50F7">
              <w:rPr>
                <w:rFonts w:ascii="Times New Roman" w:hAnsi="Times New Roman" w:cs="Times New Roman"/>
                <w:sz w:val="24"/>
                <w:szCs w:val="24"/>
              </w:rPr>
              <w:t>4</w:t>
            </w:r>
          </w:p>
        </w:tc>
        <w:tc>
          <w:tcPr>
            <w:tcW w:w="6803"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Справка Участника открытого конкурса о среднем количестве ТС, имевшихся в распоряжении участника открытого конкурса в течение года, предшествующего дате размещения извещения, с указанием государственных регистрационных знаков транспортных средств, предусмотренных договорами обязательного страхования гражданской ответственности владельцев транспортных средств, действовавшими в течение года, предшествующего дате размещения извещения</w:t>
            </w:r>
          </w:p>
        </w:tc>
        <w:tc>
          <w:tcPr>
            <w:tcW w:w="1644" w:type="dxa"/>
          </w:tcPr>
          <w:p w:rsidR="004A50F7" w:rsidRPr="004A50F7" w:rsidRDefault="004A50F7">
            <w:pPr>
              <w:pStyle w:val="ConsPlusNormal"/>
              <w:rPr>
                <w:rFonts w:ascii="Times New Roman" w:hAnsi="Times New Roman" w:cs="Times New Roman"/>
                <w:sz w:val="24"/>
                <w:szCs w:val="24"/>
              </w:rPr>
            </w:pPr>
          </w:p>
        </w:tc>
      </w:tr>
      <w:tr w:rsidR="004A50F7" w:rsidRPr="004A50F7">
        <w:tc>
          <w:tcPr>
            <w:tcW w:w="567" w:type="dxa"/>
          </w:tcPr>
          <w:p w:rsidR="004A50F7" w:rsidRPr="004A50F7" w:rsidRDefault="004A50F7">
            <w:pPr>
              <w:pStyle w:val="ConsPlusNormal"/>
              <w:jc w:val="center"/>
              <w:rPr>
                <w:rFonts w:ascii="Times New Roman" w:hAnsi="Times New Roman" w:cs="Times New Roman"/>
                <w:sz w:val="24"/>
                <w:szCs w:val="24"/>
              </w:rPr>
            </w:pPr>
            <w:r w:rsidRPr="004A50F7">
              <w:rPr>
                <w:rFonts w:ascii="Times New Roman" w:hAnsi="Times New Roman" w:cs="Times New Roman"/>
                <w:sz w:val="24"/>
                <w:szCs w:val="24"/>
              </w:rPr>
              <w:t>5</w:t>
            </w:r>
          </w:p>
        </w:tc>
        <w:tc>
          <w:tcPr>
            <w:tcW w:w="6803"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Копии договоров обязательного страхования гражданской ответственности владельцев транспортных средств, действовавших в течение года, предшествующего дате размещения извещения</w:t>
            </w:r>
          </w:p>
        </w:tc>
        <w:tc>
          <w:tcPr>
            <w:tcW w:w="1644" w:type="dxa"/>
          </w:tcPr>
          <w:p w:rsidR="004A50F7" w:rsidRPr="004A50F7" w:rsidRDefault="004A50F7">
            <w:pPr>
              <w:pStyle w:val="ConsPlusNormal"/>
              <w:rPr>
                <w:rFonts w:ascii="Times New Roman" w:hAnsi="Times New Roman" w:cs="Times New Roman"/>
                <w:sz w:val="24"/>
                <w:szCs w:val="24"/>
              </w:rPr>
            </w:pPr>
          </w:p>
        </w:tc>
      </w:tr>
      <w:tr w:rsidR="004A50F7" w:rsidRPr="004A50F7">
        <w:tc>
          <w:tcPr>
            <w:tcW w:w="567" w:type="dxa"/>
          </w:tcPr>
          <w:p w:rsidR="004A50F7" w:rsidRPr="004A50F7" w:rsidRDefault="004A50F7">
            <w:pPr>
              <w:pStyle w:val="ConsPlusNormal"/>
              <w:jc w:val="center"/>
              <w:rPr>
                <w:rFonts w:ascii="Times New Roman" w:hAnsi="Times New Roman" w:cs="Times New Roman"/>
                <w:sz w:val="24"/>
                <w:szCs w:val="24"/>
              </w:rPr>
            </w:pPr>
            <w:r w:rsidRPr="004A50F7">
              <w:rPr>
                <w:rFonts w:ascii="Times New Roman" w:hAnsi="Times New Roman" w:cs="Times New Roman"/>
                <w:sz w:val="24"/>
                <w:szCs w:val="24"/>
              </w:rPr>
              <w:t>"6</w:t>
            </w:r>
          </w:p>
        </w:tc>
        <w:tc>
          <w:tcPr>
            <w:tcW w:w="6803"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Копии государственных или муниципальных контрактов либо нотариально заверенные копии свидетельств об осуществлении перевозок по маршруту регулярных перевозок, заключенных с исполнительными органами субъектов Российской Федерации или органами местного самоуправления договоров, предусматривающих осуществление перевозок по маршрутам регулярных перевозок, или иных документов, предусмотренных нормативными правовыми актами субъектов Российской Федерации, муниципальными нормативными правовыми актами, подтверждающих опыт осуществления регулярных перевозок Участником открытого конкурса (при наличии)"</w:t>
            </w:r>
          </w:p>
        </w:tc>
        <w:tc>
          <w:tcPr>
            <w:tcW w:w="1644" w:type="dxa"/>
          </w:tcPr>
          <w:p w:rsidR="004A50F7" w:rsidRPr="004A50F7" w:rsidRDefault="004A50F7">
            <w:pPr>
              <w:pStyle w:val="ConsPlusNormal"/>
              <w:rPr>
                <w:rFonts w:ascii="Times New Roman" w:hAnsi="Times New Roman" w:cs="Times New Roman"/>
                <w:sz w:val="24"/>
                <w:szCs w:val="24"/>
              </w:rPr>
            </w:pPr>
          </w:p>
        </w:tc>
      </w:tr>
      <w:tr w:rsidR="004A50F7" w:rsidRPr="004A50F7">
        <w:tc>
          <w:tcPr>
            <w:tcW w:w="567" w:type="dxa"/>
          </w:tcPr>
          <w:p w:rsidR="004A50F7" w:rsidRPr="004A50F7" w:rsidRDefault="004A50F7">
            <w:pPr>
              <w:pStyle w:val="ConsPlusNormal"/>
              <w:jc w:val="center"/>
              <w:rPr>
                <w:rFonts w:ascii="Times New Roman" w:hAnsi="Times New Roman" w:cs="Times New Roman"/>
                <w:sz w:val="24"/>
                <w:szCs w:val="24"/>
              </w:rPr>
            </w:pPr>
            <w:r w:rsidRPr="004A50F7">
              <w:rPr>
                <w:rFonts w:ascii="Times New Roman" w:hAnsi="Times New Roman" w:cs="Times New Roman"/>
                <w:sz w:val="24"/>
                <w:szCs w:val="24"/>
              </w:rPr>
              <w:t>7</w:t>
            </w:r>
          </w:p>
        </w:tc>
        <w:tc>
          <w:tcPr>
            <w:tcW w:w="6803"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Копии свидетельств о регистрации ТС, паспортов ТС, договоров аренды ТС без экипажей (при наличии) на каждую единицу ТС основного и подменного фондов или письменное обязательство Участника открытого конкурса по приобретению в срок не позднее шестидесяти дней со дня проведения открытого конкурса ТС, имеющих указанные в Заявке сроки эксплуатации и характеристики, влияющие на качество перевозок</w:t>
            </w:r>
          </w:p>
        </w:tc>
        <w:tc>
          <w:tcPr>
            <w:tcW w:w="1644" w:type="dxa"/>
          </w:tcPr>
          <w:p w:rsidR="004A50F7" w:rsidRPr="004A50F7" w:rsidRDefault="004A50F7">
            <w:pPr>
              <w:pStyle w:val="ConsPlusNormal"/>
              <w:rPr>
                <w:rFonts w:ascii="Times New Roman" w:hAnsi="Times New Roman" w:cs="Times New Roman"/>
                <w:sz w:val="24"/>
                <w:szCs w:val="24"/>
              </w:rPr>
            </w:pPr>
          </w:p>
        </w:tc>
      </w:tr>
      <w:tr w:rsidR="004A50F7" w:rsidRPr="004A50F7">
        <w:tc>
          <w:tcPr>
            <w:tcW w:w="567" w:type="dxa"/>
          </w:tcPr>
          <w:p w:rsidR="004A50F7" w:rsidRPr="004A50F7" w:rsidRDefault="004A50F7">
            <w:pPr>
              <w:pStyle w:val="ConsPlusNormal"/>
              <w:jc w:val="center"/>
              <w:rPr>
                <w:rFonts w:ascii="Times New Roman" w:hAnsi="Times New Roman" w:cs="Times New Roman"/>
                <w:sz w:val="24"/>
                <w:szCs w:val="24"/>
              </w:rPr>
            </w:pPr>
            <w:r w:rsidRPr="004A50F7">
              <w:rPr>
                <w:rFonts w:ascii="Times New Roman" w:hAnsi="Times New Roman" w:cs="Times New Roman"/>
                <w:sz w:val="24"/>
                <w:szCs w:val="24"/>
              </w:rPr>
              <w:t>8</w:t>
            </w:r>
          </w:p>
        </w:tc>
        <w:tc>
          <w:tcPr>
            <w:tcW w:w="6803"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Справка Участника открытого конкурса о непроведении ликвидации Участника открытого конкурса - юридического лица и об отсутствии решения арбитражного суда о признании банкротом Участника открытого конкурса - юридического лица или индивидуального предпринимателя и об открытии конкурсного производства</w:t>
            </w:r>
          </w:p>
        </w:tc>
        <w:tc>
          <w:tcPr>
            <w:tcW w:w="1644" w:type="dxa"/>
          </w:tcPr>
          <w:p w:rsidR="004A50F7" w:rsidRPr="004A50F7" w:rsidRDefault="004A50F7">
            <w:pPr>
              <w:pStyle w:val="ConsPlusNormal"/>
              <w:rPr>
                <w:rFonts w:ascii="Times New Roman" w:hAnsi="Times New Roman" w:cs="Times New Roman"/>
                <w:sz w:val="24"/>
                <w:szCs w:val="24"/>
              </w:rPr>
            </w:pPr>
          </w:p>
        </w:tc>
      </w:tr>
      <w:tr w:rsidR="004A50F7" w:rsidRPr="004A50F7">
        <w:tc>
          <w:tcPr>
            <w:tcW w:w="567" w:type="dxa"/>
          </w:tcPr>
          <w:p w:rsidR="004A50F7" w:rsidRPr="004A50F7" w:rsidRDefault="004A50F7">
            <w:pPr>
              <w:pStyle w:val="ConsPlusNormal"/>
              <w:jc w:val="center"/>
              <w:rPr>
                <w:rFonts w:ascii="Times New Roman" w:hAnsi="Times New Roman" w:cs="Times New Roman"/>
                <w:sz w:val="24"/>
                <w:szCs w:val="24"/>
              </w:rPr>
            </w:pPr>
            <w:r w:rsidRPr="004A50F7">
              <w:rPr>
                <w:rFonts w:ascii="Times New Roman" w:hAnsi="Times New Roman" w:cs="Times New Roman"/>
                <w:sz w:val="24"/>
                <w:szCs w:val="24"/>
              </w:rPr>
              <w:t>9</w:t>
            </w:r>
          </w:p>
        </w:tc>
        <w:tc>
          <w:tcPr>
            <w:tcW w:w="6803"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Копии актов выполненных работ по установке оборудования, договора с оператором РНИС, одобрений типа ТС, свидетельств о соответствии ТС с внесенными в его конструкцию изменениями, соответствующими требованиям безопасности, фрагментов из руководства по эксплуатации ТС, иных документов, подтверждающих указанные в Заявке характеристики ТС, влияющие на качество перевозок</w:t>
            </w:r>
          </w:p>
        </w:tc>
        <w:tc>
          <w:tcPr>
            <w:tcW w:w="1644" w:type="dxa"/>
          </w:tcPr>
          <w:p w:rsidR="004A50F7" w:rsidRPr="004A50F7" w:rsidRDefault="004A50F7">
            <w:pPr>
              <w:pStyle w:val="ConsPlusNormal"/>
              <w:rPr>
                <w:rFonts w:ascii="Times New Roman" w:hAnsi="Times New Roman" w:cs="Times New Roman"/>
                <w:sz w:val="24"/>
                <w:szCs w:val="24"/>
              </w:rPr>
            </w:pPr>
          </w:p>
        </w:tc>
      </w:tr>
      <w:tr w:rsidR="004A50F7" w:rsidRPr="004A50F7">
        <w:tc>
          <w:tcPr>
            <w:tcW w:w="567" w:type="dxa"/>
          </w:tcPr>
          <w:p w:rsidR="004A50F7" w:rsidRPr="004A50F7" w:rsidRDefault="004A50F7">
            <w:pPr>
              <w:pStyle w:val="ConsPlusNormal"/>
              <w:jc w:val="center"/>
              <w:rPr>
                <w:rFonts w:ascii="Times New Roman" w:hAnsi="Times New Roman" w:cs="Times New Roman"/>
                <w:sz w:val="24"/>
                <w:szCs w:val="24"/>
              </w:rPr>
            </w:pPr>
            <w:r w:rsidRPr="004A50F7">
              <w:rPr>
                <w:rFonts w:ascii="Times New Roman" w:hAnsi="Times New Roman" w:cs="Times New Roman"/>
                <w:sz w:val="24"/>
                <w:szCs w:val="24"/>
              </w:rPr>
              <w:t>10</w:t>
            </w:r>
          </w:p>
        </w:tc>
        <w:tc>
          <w:tcPr>
            <w:tcW w:w="6803"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Письменное обязательство Участника открытого конкурса по обновлению ТС в соответствии с Заявкой в период срока действия права осуществления перевозок по маршруту регулярных перевозок</w:t>
            </w:r>
          </w:p>
        </w:tc>
        <w:tc>
          <w:tcPr>
            <w:tcW w:w="1644" w:type="dxa"/>
          </w:tcPr>
          <w:p w:rsidR="004A50F7" w:rsidRPr="004A50F7" w:rsidRDefault="004A50F7">
            <w:pPr>
              <w:pStyle w:val="ConsPlusNormal"/>
              <w:rPr>
                <w:rFonts w:ascii="Times New Roman" w:hAnsi="Times New Roman" w:cs="Times New Roman"/>
                <w:sz w:val="24"/>
                <w:szCs w:val="24"/>
              </w:rPr>
            </w:pPr>
          </w:p>
        </w:tc>
      </w:tr>
      <w:tr w:rsidR="004A50F7" w:rsidRPr="004A50F7">
        <w:tc>
          <w:tcPr>
            <w:tcW w:w="567" w:type="dxa"/>
          </w:tcPr>
          <w:p w:rsidR="004A50F7" w:rsidRPr="004A50F7" w:rsidRDefault="004A50F7">
            <w:pPr>
              <w:pStyle w:val="ConsPlusNormal"/>
              <w:jc w:val="center"/>
              <w:rPr>
                <w:rFonts w:ascii="Times New Roman" w:hAnsi="Times New Roman" w:cs="Times New Roman"/>
                <w:sz w:val="24"/>
                <w:szCs w:val="24"/>
              </w:rPr>
            </w:pPr>
            <w:r w:rsidRPr="004A50F7">
              <w:rPr>
                <w:rFonts w:ascii="Times New Roman" w:hAnsi="Times New Roman" w:cs="Times New Roman"/>
                <w:sz w:val="24"/>
                <w:szCs w:val="24"/>
              </w:rPr>
              <w:t>11</w:t>
            </w:r>
          </w:p>
        </w:tc>
        <w:tc>
          <w:tcPr>
            <w:tcW w:w="6803"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Письменное обязательство Участника открытого конкурса подтвердить в сроки, определенные конкурсной документацией, наличие на праве собственности или на ином законном основании транспортных средств, предусмотренных Заявкой</w:t>
            </w:r>
          </w:p>
        </w:tc>
        <w:tc>
          <w:tcPr>
            <w:tcW w:w="1644" w:type="dxa"/>
          </w:tcPr>
          <w:p w:rsidR="004A50F7" w:rsidRPr="004A50F7" w:rsidRDefault="004A50F7">
            <w:pPr>
              <w:pStyle w:val="ConsPlusNormal"/>
              <w:rPr>
                <w:rFonts w:ascii="Times New Roman" w:hAnsi="Times New Roman" w:cs="Times New Roman"/>
                <w:sz w:val="24"/>
                <w:szCs w:val="24"/>
              </w:rPr>
            </w:pPr>
          </w:p>
        </w:tc>
      </w:tr>
      <w:tr w:rsidR="004A50F7" w:rsidRPr="004A50F7">
        <w:tc>
          <w:tcPr>
            <w:tcW w:w="567" w:type="dxa"/>
          </w:tcPr>
          <w:p w:rsidR="004A50F7" w:rsidRPr="004A50F7" w:rsidRDefault="004A50F7">
            <w:pPr>
              <w:pStyle w:val="ConsPlusNormal"/>
              <w:jc w:val="center"/>
              <w:rPr>
                <w:rFonts w:ascii="Times New Roman" w:hAnsi="Times New Roman" w:cs="Times New Roman"/>
                <w:sz w:val="24"/>
                <w:szCs w:val="24"/>
              </w:rPr>
            </w:pPr>
            <w:r w:rsidRPr="004A50F7">
              <w:rPr>
                <w:rFonts w:ascii="Times New Roman" w:hAnsi="Times New Roman" w:cs="Times New Roman"/>
                <w:sz w:val="24"/>
                <w:szCs w:val="24"/>
              </w:rPr>
              <w:t>12</w:t>
            </w:r>
          </w:p>
        </w:tc>
        <w:tc>
          <w:tcPr>
            <w:tcW w:w="6803" w:type="dxa"/>
          </w:tcPr>
          <w:p w:rsidR="004A50F7" w:rsidRPr="004A50F7" w:rsidRDefault="004A50F7">
            <w:pPr>
              <w:pStyle w:val="ConsPlusNormal"/>
              <w:rPr>
                <w:rFonts w:ascii="Times New Roman" w:hAnsi="Times New Roman" w:cs="Times New Roman"/>
                <w:sz w:val="24"/>
                <w:szCs w:val="24"/>
              </w:rPr>
            </w:pPr>
            <w:r w:rsidRPr="004A50F7">
              <w:rPr>
                <w:rFonts w:ascii="Times New Roman" w:hAnsi="Times New Roman" w:cs="Times New Roman"/>
                <w:sz w:val="24"/>
                <w:szCs w:val="24"/>
              </w:rPr>
              <w:t>Копия договора простого товарищества в письменной форме (для участников договора простого товарищества)</w:t>
            </w:r>
          </w:p>
        </w:tc>
        <w:tc>
          <w:tcPr>
            <w:tcW w:w="1644" w:type="dxa"/>
          </w:tcPr>
          <w:p w:rsidR="004A50F7" w:rsidRPr="004A50F7" w:rsidRDefault="004A50F7">
            <w:pPr>
              <w:pStyle w:val="ConsPlusNormal"/>
              <w:rPr>
                <w:rFonts w:ascii="Times New Roman" w:hAnsi="Times New Roman" w:cs="Times New Roman"/>
                <w:sz w:val="24"/>
                <w:szCs w:val="24"/>
              </w:rPr>
            </w:pPr>
          </w:p>
        </w:tc>
      </w:tr>
    </w:tbl>
    <w:p w:rsidR="004A50F7" w:rsidRPr="004A50F7" w:rsidRDefault="004A50F7">
      <w:pPr>
        <w:pStyle w:val="ConsPlusNormal"/>
        <w:jc w:val="both"/>
        <w:rPr>
          <w:rFonts w:ascii="Times New Roman" w:hAnsi="Times New Roman" w:cs="Times New Roman"/>
          <w:sz w:val="24"/>
          <w:szCs w:val="24"/>
        </w:rPr>
      </w:pPr>
    </w:p>
    <w:p w:rsidR="004A50F7" w:rsidRPr="004A50F7" w:rsidRDefault="004A50F7">
      <w:pPr>
        <w:pStyle w:val="ConsPlusNormal"/>
        <w:jc w:val="both"/>
        <w:rPr>
          <w:rFonts w:ascii="Times New Roman" w:hAnsi="Times New Roman" w:cs="Times New Roman"/>
          <w:sz w:val="24"/>
          <w:szCs w:val="24"/>
        </w:rPr>
      </w:pPr>
    </w:p>
    <w:p w:rsidR="004A50F7" w:rsidRDefault="004A50F7">
      <w:pPr>
        <w:pStyle w:val="ConsPlusNormal"/>
        <w:jc w:val="both"/>
        <w:rPr>
          <w:rFonts w:ascii="Times New Roman" w:hAnsi="Times New Roman" w:cs="Times New Roman"/>
          <w:sz w:val="24"/>
          <w:szCs w:val="24"/>
        </w:rPr>
      </w:pPr>
    </w:p>
    <w:p w:rsidR="005C0313" w:rsidRDefault="005C0313">
      <w:pPr>
        <w:pStyle w:val="ConsPlusNormal"/>
        <w:jc w:val="both"/>
        <w:rPr>
          <w:rFonts w:ascii="Times New Roman" w:hAnsi="Times New Roman" w:cs="Times New Roman"/>
          <w:sz w:val="24"/>
          <w:szCs w:val="24"/>
        </w:rPr>
      </w:pPr>
    </w:p>
    <w:p w:rsidR="005C0313" w:rsidRDefault="005C0313">
      <w:pPr>
        <w:pStyle w:val="ConsPlusNormal"/>
        <w:jc w:val="both"/>
        <w:rPr>
          <w:rFonts w:ascii="Times New Roman" w:hAnsi="Times New Roman" w:cs="Times New Roman"/>
          <w:sz w:val="24"/>
          <w:szCs w:val="24"/>
        </w:rPr>
      </w:pPr>
    </w:p>
    <w:p w:rsidR="005C0313" w:rsidRDefault="005C0313">
      <w:pPr>
        <w:pStyle w:val="ConsPlusNormal"/>
        <w:jc w:val="both"/>
        <w:rPr>
          <w:rFonts w:ascii="Times New Roman" w:hAnsi="Times New Roman" w:cs="Times New Roman"/>
          <w:sz w:val="24"/>
          <w:szCs w:val="24"/>
        </w:rPr>
      </w:pPr>
    </w:p>
    <w:p w:rsidR="005C0313" w:rsidRDefault="005C0313">
      <w:pPr>
        <w:pStyle w:val="ConsPlusNormal"/>
        <w:jc w:val="both"/>
        <w:rPr>
          <w:rFonts w:ascii="Times New Roman" w:hAnsi="Times New Roman" w:cs="Times New Roman"/>
          <w:sz w:val="24"/>
          <w:szCs w:val="24"/>
        </w:rPr>
      </w:pPr>
    </w:p>
    <w:p w:rsidR="005C0313" w:rsidRDefault="005C0313">
      <w:pPr>
        <w:pStyle w:val="ConsPlusNormal"/>
        <w:jc w:val="both"/>
        <w:rPr>
          <w:rFonts w:ascii="Times New Roman" w:hAnsi="Times New Roman" w:cs="Times New Roman"/>
          <w:sz w:val="24"/>
          <w:szCs w:val="24"/>
        </w:rPr>
      </w:pPr>
    </w:p>
    <w:p w:rsidR="005C0313" w:rsidRDefault="005C0313">
      <w:pPr>
        <w:pStyle w:val="ConsPlusNormal"/>
        <w:jc w:val="both"/>
        <w:rPr>
          <w:rFonts w:ascii="Times New Roman" w:hAnsi="Times New Roman" w:cs="Times New Roman"/>
          <w:sz w:val="24"/>
          <w:szCs w:val="24"/>
        </w:rPr>
      </w:pPr>
    </w:p>
    <w:p w:rsidR="005C0313" w:rsidRDefault="005C0313">
      <w:pPr>
        <w:pStyle w:val="ConsPlusNormal"/>
        <w:jc w:val="both"/>
        <w:rPr>
          <w:rFonts w:ascii="Times New Roman" w:hAnsi="Times New Roman" w:cs="Times New Roman"/>
          <w:sz w:val="24"/>
          <w:szCs w:val="24"/>
        </w:rPr>
      </w:pPr>
    </w:p>
    <w:p w:rsidR="005C0313" w:rsidRDefault="005C0313">
      <w:pPr>
        <w:pStyle w:val="ConsPlusNormal"/>
        <w:jc w:val="both"/>
        <w:rPr>
          <w:rFonts w:ascii="Times New Roman" w:hAnsi="Times New Roman" w:cs="Times New Roman"/>
          <w:sz w:val="24"/>
          <w:szCs w:val="24"/>
        </w:rPr>
      </w:pPr>
    </w:p>
    <w:p w:rsidR="005C0313" w:rsidRDefault="005C0313">
      <w:pPr>
        <w:pStyle w:val="ConsPlusNormal"/>
        <w:jc w:val="both"/>
        <w:rPr>
          <w:rFonts w:ascii="Times New Roman" w:hAnsi="Times New Roman" w:cs="Times New Roman"/>
          <w:sz w:val="24"/>
          <w:szCs w:val="24"/>
        </w:rPr>
      </w:pPr>
    </w:p>
    <w:p w:rsidR="005C0313" w:rsidRDefault="005C0313">
      <w:pPr>
        <w:pStyle w:val="ConsPlusNormal"/>
        <w:jc w:val="both"/>
        <w:rPr>
          <w:rFonts w:ascii="Times New Roman" w:hAnsi="Times New Roman" w:cs="Times New Roman"/>
          <w:sz w:val="24"/>
          <w:szCs w:val="24"/>
        </w:rPr>
      </w:pPr>
    </w:p>
    <w:p w:rsidR="005C0313" w:rsidRDefault="005C0313">
      <w:pPr>
        <w:pStyle w:val="ConsPlusNormal"/>
        <w:jc w:val="both"/>
        <w:rPr>
          <w:rFonts w:ascii="Times New Roman" w:hAnsi="Times New Roman" w:cs="Times New Roman"/>
          <w:sz w:val="24"/>
          <w:szCs w:val="24"/>
        </w:rPr>
      </w:pPr>
    </w:p>
    <w:p w:rsidR="005C0313" w:rsidRDefault="005C0313">
      <w:pPr>
        <w:pStyle w:val="ConsPlusNormal"/>
        <w:jc w:val="both"/>
        <w:rPr>
          <w:rFonts w:ascii="Times New Roman" w:hAnsi="Times New Roman" w:cs="Times New Roman"/>
          <w:sz w:val="24"/>
          <w:szCs w:val="24"/>
        </w:rPr>
      </w:pPr>
    </w:p>
    <w:p w:rsidR="005C0313" w:rsidRDefault="005C0313">
      <w:pPr>
        <w:pStyle w:val="ConsPlusNormal"/>
        <w:jc w:val="both"/>
        <w:rPr>
          <w:rFonts w:ascii="Times New Roman" w:hAnsi="Times New Roman" w:cs="Times New Roman"/>
          <w:sz w:val="24"/>
          <w:szCs w:val="24"/>
        </w:rPr>
      </w:pPr>
    </w:p>
    <w:p w:rsidR="005C0313" w:rsidRDefault="005C0313">
      <w:pPr>
        <w:pStyle w:val="ConsPlusNormal"/>
        <w:jc w:val="both"/>
        <w:rPr>
          <w:rFonts w:ascii="Times New Roman" w:hAnsi="Times New Roman" w:cs="Times New Roman"/>
          <w:sz w:val="24"/>
          <w:szCs w:val="24"/>
        </w:rPr>
      </w:pPr>
    </w:p>
    <w:p w:rsidR="005C0313" w:rsidRDefault="005C0313">
      <w:pPr>
        <w:pStyle w:val="ConsPlusNormal"/>
        <w:jc w:val="both"/>
        <w:rPr>
          <w:rFonts w:ascii="Times New Roman" w:hAnsi="Times New Roman" w:cs="Times New Roman"/>
          <w:sz w:val="24"/>
          <w:szCs w:val="24"/>
        </w:rPr>
      </w:pPr>
    </w:p>
    <w:p w:rsidR="005C0313" w:rsidRDefault="005C0313">
      <w:pPr>
        <w:pStyle w:val="ConsPlusNormal"/>
        <w:jc w:val="both"/>
        <w:rPr>
          <w:rFonts w:ascii="Times New Roman" w:hAnsi="Times New Roman" w:cs="Times New Roman"/>
          <w:sz w:val="24"/>
          <w:szCs w:val="24"/>
        </w:rPr>
      </w:pPr>
    </w:p>
    <w:p w:rsidR="005C0313" w:rsidRDefault="005C0313">
      <w:pPr>
        <w:pStyle w:val="ConsPlusNormal"/>
        <w:jc w:val="both"/>
        <w:rPr>
          <w:rFonts w:ascii="Times New Roman" w:hAnsi="Times New Roman" w:cs="Times New Roman"/>
          <w:sz w:val="24"/>
          <w:szCs w:val="24"/>
        </w:rPr>
      </w:pPr>
    </w:p>
    <w:p w:rsidR="005C0313" w:rsidRDefault="005C0313">
      <w:pPr>
        <w:pStyle w:val="ConsPlusNormal"/>
        <w:jc w:val="both"/>
        <w:rPr>
          <w:rFonts w:ascii="Times New Roman" w:hAnsi="Times New Roman" w:cs="Times New Roman"/>
          <w:sz w:val="24"/>
          <w:szCs w:val="24"/>
        </w:rPr>
      </w:pPr>
    </w:p>
    <w:p w:rsidR="005C0313" w:rsidRDefault="005C0313">
      <w:pPr>
        <w:pStyle w:val="ConsPlusNormal"/>
        <w:jc w:val="both"/>
        <w:rPr>
          <w:rFonts w:ascii="Times New Roman" w:hAnsi="Times New Roman" w:cs="Times New Roman"/>
          <w:sz w:val="24"/>
          <w:szCs w:val="24"/>
        </w:rPr>
      </w:pPr>
    </w:p>
    <w:p w:rsidR="005C0313" w:rsidRDefault="005C0313">
      <w:pPr>
        <w:pStyle w:val="ConsPlusNormal"/>
        <w:jc w:val="both"/>
        <w:rPr>
          <w:rFonts w:ascii="Times New Roman" w:hAnsi="Times New Roman" w:cs="Times New Roman"/>
          <w:sz w:val="24"/>
          <w:szCs w:val="24"/>
        </w:rPr>
      </w:pPr>
    </w:p>
    <w:p w:rsidR="005C0313" w:rsidRDefault="005C0313">
      <w:pPr>
        <w:pStyle w:val="ConsPlusNormal"/>
        <w:jc w:val="both"/>
        <w:rPr>
          <w:rFonts w:ascii="Times New Roman" w:hAnsi="Times New Roman" w:cs="Times New Roman"/>
          <w:sz w:val="24"/>
          <w:szCs w:val="24"/>
        </w:rPr>
      </w:pPr>
    </w:p>
    <w:p w:rsidR="005C0313" w:rsidRDefault="005C0313">
      <w:pPr>
        <w:pStyle w:val="ConsPlusNormal"/>
        <w:jc w:val="both"/>
        <w:rPr>
          <w:rFonts w:ascii="Times New Roman" w:hAnsi="Times New Roman" w:cs="Times New Roman"/>
          <w:sz w:val="24"/>
          <w:szCs w:val="24"/>
        </w:rPr>
      </w:pPr>
    </w:p>
    <w:p w:rsidR="005C0313" w:rsidRDefault="005C0313">
      <w:pPr>
        <w:pStyle w:val="ConsPlusNormal"/>
        <w:jc w:val="both"/>
        <w:rPr>
          <w:rFonts w:ascii="Times New Roman" w:hAnsi="Times New Roman" w:cs="Times New Roman"/>
          <w:sz w:val="24"/>
          <w:szCs w:val="24"/>
        </w:rPr>
      </w:pPr>
    </w:p>
    <w:p w:rsidR="005C0313" w:rsidRDefault="005C0313">
      <w:pPr>
        <w:pStyle w:val="ConsPlusNormal"/>
        <w:jc w:val="both"/>
        <w:rPr>
          <w:rFonts w:ascii="Times New Roman" w:hAnsi="Times New Roman" w:cs="Times New Roman"/>
          <w:sz w:val="24"/>
          <w:szCs w:val="24"/>
        </w:rPr>
      </w:pPr>
    </w:p>
    <w:p w:rsidR="005C0313" w:rsidRDefault="005C0313">
      <w:pPr>
        <w:pStyle w:val="ConsPlusNormal"/>
        <w:jc w:val="both"/>
        <w:rPr>
          <w:rFonts w:ascii="Times New Roman" w:hAnsi="Times New Roman" w:cs="Times New Roman"/>
          <w:sz w:val="24"/>
          <w:szCs w:val="24"/>
        </w:rPr>
      </w:pPr>
    </w:p>
    <w:p w:rsidR="005C0313" w:rsidRDefault="005C0313">
      <w:pPr>
        <w:pStyle w:val="ConsPlusNormal"/>
        <w:jc w:val="both"/>
        <w:rPr>
          <w:rFonts w:ascii="Times New Roman" w:hAnsi="Times New Roman" w:cs="Times New Roman"/>
          <w:sz w:val="24"/>
          <w:szCs w:val="24"/>
        </w:rPr>
      </w:pPr>
    </w:p>
    <w:p w:rsidR="005C0313" w:rsidRDefault="005C0313">
      <w:pPr>
        <w:pStyle w:val="ConsPlusNormal"/>
        <w:jc w:val="both"/>
        <w:rPr>
          <w:rFonts w:ascii="Times New Roman" w:hAnsi="Times New Roman" w:cs="Times New Roman"/>
          <w:sz w:val="24"/>
          <w:szCs w:val="24"/>
        </w:rPr>
      </w:pPr>
    </w:p>
    <w:p w:rsidR="005C0313" w:rsidRDefault="005C0313">
      <w:pPr>
        <w:pStyle w:val="ConsPlusNormal"/>
        <w:jc w:val="both"/>
        <w:rPr>
          <w:rFonts w:ascii="Times New Roman" w:hAnsi="Times New Roman" w:cs="Times New Roman"/>
          <w:sz w:val="24"/>
          <w:szCs w:val="24"/>
        </w:rPr>
      </w:pPr>
    </w:p>
    <w:p w:rsidR="005C0313" w:rsidRDefault="005C0313">
      <w:pPr>
        <w:pStyle w:val="ConsPlusNormal"/>
        <w:jc w:val="both"/>
        <w:rPr>
          <w:rFonts w:ascii="Times New Roman" w:hAnsi="Times New Roman" w:cs="Times New Roman"/>
          <w:sz w:val="24"/>
          <w:szCs w:val="24"/>
        </w:rPr>
      </w:pPr>
    </w:p>
    <w:p w:rsidR="005C0313" w:rsidRDefault="005C0313">
      <w:pPr>
        <w:pStyle w:val="ConsPlusNormal"/>
        <w:jc w:val="both"/>
        <w:rPr>
          <w:rFonts w:ascii="Times New Roman" w:hAnsi="Times New Roman" w:cs="Times New Roman"/>
          <w:sz w:val="24"/>
          <w:szCs w:val="24"/>
        </w:rPr>
      </w:pPr>
    </w:p>
    <w:p w:rsidR="005C0313" w:rsidRDefault="005C0313">
      <w:pPr>
        <w:pStyle w:val="ConsPlusNormal"/>
        <w:jc w:val="both"/>
        <w:rPr>
          <w:rFonts w:ascii="Times New Roman" w:hAnsi="Times New Roman" w:cs="Times New Roman"/>
          <w:sz w:val="24"/>
          <w:szCs w:val="24"/>
        </w:rPr>
      </w:pPr>
    </w:p>
    <w:p w:rsidR="005C0313" w:rsidRDefault="005C0313">
      <w:pPr>
        <w:pStyle w:val="ConsPlusNormal"/>
        <w:jc w:val="both"/>
        <w:rPr>
          <w:rFonts w:ascii="Times New Roman" w:hAnsi="Times New Roman" w:cs="Times New Roman"/>
          <w:sz w:val="24"/>
          <w:szCs w:val="24"/>
        </w:rPr>
      </w:pPr>
    </w:p>
    <w:p w:rsidR="005C0313" w:rsidRDefault="005C0313">
      <w:pPr>
        <w:pStyle w:val="ConsPlusNormal"/>
        <w:jc w:val="both"/>
        <w:rPr>
          <w:rFonts w:ascii="Times New Roman" w:hAnsi="Times New Roman" w:cs="Times New Roman"/>
          <w:sz w:val="24"/>
          <w:szCs w:val="24"/>
        </w:rPr>
      </w:pPr>
    </w:p>
    <w:p w:rsidR="005C0313" w:rsidRDefault="005C0313">
      <w:pPr>
        <w:pStyle w:val="ConsPlusNormal"/>
        <w:jc w:val="both"/>
        <w:rPr>
          <w:rFonts w:ascii="Times New Roman" w:hAnsi="Times New Roman" w:cs="Times New Roman"/>
          <w:sz w:val="24"/>
          <w:szCs w:val="24"/>
        </w:rPr>
      </w:pPr>
    </w:p>
    <w:p w:rsidR="005C0313" w:rsidRDefault="005C0313">
      <w:pPr>
        <w:pStyle w:val="ConsPlusNormal"/>
        <w:jc w:val="both"/>
        <w:rPr>
          <w:rFonts w:ascii="Times New Roman" w:hAnsi="Times New Roman" w:cs="Times New Roman"/>
          <w:sz w:val="24"/>
          <w:szCs w:val="24"/>
        </w:rPr>
      </w:pPr>
    </w:p>
    <w:p w:rsidR="005C0313" w:rsidRDefault="005C0313">
      <w:pPr>
        <w:pStyle w:val="ConsPlusNormal"/>
        <w:jc w:val="both"/>
        <w:rPr>
          <w:rFonts w:ascii="Times New Roman" w:hAnsi="Times New Roman" w:cs="Times New Roman"/>
          <w:sz w:val="24"/>
          <w:szCs w:val="24"/>
        </w:rPr>
      </w:pPr>
    </w:p>
    <w:p w:rsidR="005C0313" w:rsidRDefault="005C0313">
      <w:pPr>
        <w:pStyle w:val="ConsPlusNormal"/>
        <w:jc w:val="both"/>
        <w:rPr>
          <w:rFonts w:ascii="Times New Roman" w:hAnsi="Times New Roman" w:cs="Times New Roman"/>
          <w:sz w:val="24"/>
          <w:szCs w:val="24"/>
        </w:rPr>
      </w:pPr>
    </w:p>
    <w:p w:rsidR="005C0313" w:rsidRDefault="005C0313">
      <w:pPr>
        <w:pStyle w:val="ConsPlusNormal"/>
        <w:jc w:val="both"/>
        <w:rPr>
          <w:rFonts w:ascii="Times New Roman" w:hAnsi="Times New Roman" w:cs="Times New Roman"/>
          <w:sz w:val="24"/>
          <w:szCs w:val="24"/>
        </w:rPr>
      </w:pPr>
    </w:p>
    <w:p w:rsidR="005C0313" w:rsidRPr="004A50F7" w:rsidRDefault="005C0313">
      <w:pPr>
        <w:pStyle w:val="ConsPlusNormal"/>
        <w:jc w:val="both"/>
        <w:rPr>
          <w:rFonts w:ascii="Times New Roman" w:hAnsi="Times New Roman" w:cs="Times New Roman"/>
          <w:sz w:val="24"/>
          <w:szCs w:val="24"/>
        </w:rPr>
      </w:pPr>
      <w:bookmarkStart w:id="2" w:name="_GoBack"/>
      <w:bookmarkEnd w:id="2"/>
    </w:p>
    <w:p w:rsidR="004A50F7" w:rsidRPr="004A50F7" w:rsidRDefault="004A50F7">
      <w:pPr>
        <w:pStyle w:val="ConsPlusNormal"/>
        <w:jc w:val="both"/>
        <w:rPr>
          <w:rFonts w:ascii="Times New Roman" w:hAnsi="Times New Roman" w:cs="Times New Roman"/>
          <w:sz w:val="24"/>
          <w:szCs w:val="24"/>
        </w:rPr>
      </w:pPr>
    </w:p>
    <w:p w:rsidR="004A50F7" w:rsidRPr="004A50F7" w:rsidRDefault="004A50F7">
      <w:pPr>
        <w:pStyle w:val="ConsPlusNormal"/>
        <w:jc w:val="both"/>
        <w:rPr>
          <w:rFonts w:ascii="Times New Roman" w:hAnsi="Times New Roman" w:cs="Times New Roman"/>
          <w:sz w:val="24"/>
          <w:szCs w:val="24"/>
        </w:rPr>
      </w:pPr>
    </w:p>
    <w:p w:rsidR="004A50F7" w:rsidRPr="004A50F7" w:rsidRDefault="004A50F7">
      <w:pPr>
        <w:pStyle w:val="ConsPlusNormal"/>
        <w:jc w:val="right"/>
        <w:outlineLvl w:val="0"/>
        <w:rPr>
          <w:rFonts w:ascii="Times New Roman" w:hAnsi="Times New Roman" w:cs="Times New Roman"/>
          <w:sz w:val="24"/>
          <w:szCs w:val="24"/>
        </w:rPr>
      </w:pPr>
      <w:r w:rsidRPr="004A50F7">
        <w:rPr>
          <w:rFonts w:ascii="Times New Roman" w:hAnsi="Times New Roman" w:cs="Times New Roman"/>
          <w:sz w:val="24"/>
          <w:szCs w:val="24"/>
        </w:rPr>
        <w:t>Приложение 3</w:t>
      </w:r>
    </w:p>
    <w:p w:rsidR="004A50F7" w:rsidRPr="004A50F7" w:rsidRDefault="004A50F7">
      <w:pPr>
        <w:pStyle w:val="ConsPlusNormal"/>
        <w:jc w:val="right"/>
        <w:rPr>
          <w:rFonts w:ascii="Times New Roman" w:hAnsi="Times New Roman" w:cs="Times New Roman"/>
          <w:sz w:val="24"/>
          <w:szCs w:val="24"/>
        </w:rPr>
      </w:pPr>
      <w:r w:rsidRPr="004A50F7">
        <w:rPr>
          <w:rFonts w:ascii="Times New Roman" w:hAnsi="Times New Roman" w:cs="Times New Roman"/>
          <w:sz w:val="24"/>
          <w:szCs w:val="24"/>
        </w:rPr>
        <w:t>к Постановлению</w:t>
      </w:r>
    </w:p>
    <w:p w:rsidR="004A50F7" w:rsidRPr="004A50F7" w:rsidRDefault="004A50F7">
      <w:pPr>
        <w:pStyle w:val="ConsPlusNormal"/>
        <w:jc w:val="right"/>
        <w:rPr>
          <w:rFonts w:ascii="Times New Roman" w:hAnsi="Times New Roman" w:cs="Times New Roman"/>
          <w:sz w:val="24"/>
          <w:szCs w:val="24"/>
        </w:rPr>
      </w:pPr>
      <w:r w:rsidRPr="004A50F7">
        <w:rPr>
          <w:rFonts w:ascii="Times New Roman" w:hAnsi="Times New Roman" w:cs="Times New Roman"/>
          <w:sz w:val="24"/>
          <w:szCs w:val="24"/>
        </w:rPr>
        <w:t>Городской Управы</w:t>
      </w:r>
    </w:p>
    <w:p w:rsidR="004A50F7" w:rsidRPr="004A50F7" w:rsidRDefault="004A50F7">
      <w:pPr>
        <w:pStyle w:val="ConsPlusNormal"/>
        <w:jc w:val="right"/>
        <w:rPr>
          <w:rFonts w:ascii="Times New Roman" w:hAnsi="Times New Roman" w:cs="Times New Roman"/>
          <w:sz w:val="24"/>
          <w:szCs w:val="24"/>
        </w:rPr>
      </w:pPr>
      <w:r w:rsidRPr="004A50F7">
        <w:rPr>
          <w:rFonts w:ascii="Times New Roman" w:hAnsi="Times New Roman" w:cs="Times New Roman"/>
          <w:sz w:val="24"/>
          <w:szCs w:val="24"/>
        </w:rPr>
        <w:t>города Калуги</w:t>
      </w:r>
    </w:p>
    <w:p w:rsidR="004A50F7" w:rsidRPr="004A50F7" w:rsidRDefault="004A50F7">
      <w:pPr>
        <w:pStyle w:val="ConsPlusNormal"/>
        <w:jc w:val="right"/>
        <w:rPr>
          <w:rFonts w:ascii="Times New Roman" w:hAnsi="Times New Roman" w:cs="Times New Roman"/>
          <w:sz w:val="24"/>
          <w:szCs w:val="24"/>
        </w:rPr>
      </w:pPr>
      <w:r w:rsidRPr="004A50F7">
        <w:rPr>
          <w:rFonts w:ascii="Times New Roman" w:hAnsi="Times New Roman" w:cs="Times New Roman"/>
          <w:sz w:val="24"/>
          <w:szCs w:val="24"/>
        </w:rPr>
        <w:t>от 16 августа 2022 г. N 307-п</w:t>
      </w:r>
    </w:p>
    <w:p w:rsidR="004A50F7" w:rsidRPr="004A50F7" w:rsidRDefault="004A50F7">
      <w:pPr>
        <w:pStyle w:val="ConsPlusNormal"/>
        <w:jc w:val="both"/>
        <w:rPr>
          <w:rFonts w:ascii="Times New Roman" w:hAnsi="Times New Roman" w:cs="Times New Roman"/>
          <w:sz w:val="24"/>
          <w:szCs w:val="24"/>
        </w:rPr>
      </w:pPr>
    </w:p>
    <w:p w:rsidR="004A50F7" w:rsidRPr="004A50F7" w:rsidRDefault="004A50F7">
      <w:pPr>
        <w:pStyle w:val="ConsPlusTitle"/>
        <w:jc w:val="center"/>
        <w:rPr>
          <w:rFonts w:ascii="Times New Roman" w:hAnsi="Times New Roman" w:cs="Times New Roman"/>
          <w:sz w:val="24"/>
          <w:szCs w:val="24"/>
        </w:rPr>
      </w:pPr>
      <w:bookmarkStart w:id="3" w:name="P626"/>
      <w:bookmarkEnd w:id="3"/>
      <w:r w:rsidRPr="004A50F7">
        <w:rPr>
          <w:rFonts w:ascii="Times New Roman" w:hAnsi="Times New Roman" w:cs="Times New Roman"/>
          <w:sz w:val="24"/>
          <w:szCs w:val="24"/>
        </w:rPr>
        <w:t>ТРЕБОВАНИЯ</w:t>
      </w:r>
    </w:p>
    <w:p w:rsidR="004A50F7" w:rsidRPr="004A50F7" w:rsidRDefault="004A50F7">
      <w:pPr>
        <w:pStyle w:val="ConsPlusTitle"/>
        <w:jc w:val="center"/>
        <w:rPr>
          <w:rFonts w:ascii="Times New Roman" w:hAnsi="Times New Roman" w:cs="Times New Roman"/>
          <w:sz w:val="24"/>
          <w:szCs w:val="24"/>
        </w:rPr>
      </w:pPr>
      <w:r w:rsidRPr="004A50F7">
        <w:rPr>
          <w:rFonts w:ascii="Times New Roman" w:hAnsi="Times New Roman" w:cs="Times New Roman"/>
          <w:sz w:val="24"/>
          <w:szCs w:val="24"/>
        </w:rPr>
        <w:t>К СОДЕРЖАНИЮ ЗАЯВКИ НА УЧАСТИЕ В ОТКРЫТОМ КОНКУРСЕ</w:t>
      </w:r>
    </w:p>
    <w:p w:rsidR="004A50F7" w:rsidRPr="004A50F7" w:rsidRDefault="004A50F7">
      <w:pPr>
        <w:pStyle w:val="ConsPlusTitle"/>
        <w:jc w:val="center"/>
        <w:rPr>
          <w:rFonts w:ascii="Times New Roman" w:hAnsi="Times New Roman" w:cs="Times New Roman"/>
          <w:sz w:val="24"/>
          <w:szCs w:val="24"/>
        </w:rPr>
      </w:pPr>
      <w:r w:rsidRPr="004A50F7">
        <w:rPr>
          <w:rFonts w:ascii="Times New Roman" w:hAnsi="Times New Roman" w:cs="Times New Roman"/>
          <w:sz w:val="24"/>
          <w:szCs w:val="24"/>
        </w:rPr>
        <w:t>(В ТОМ ЧИСЛЕ К ОПИСАНИЮ ПРЕДЛОЖЕНИЯ УЧАСТНИКА ОТКРЫТОГО</w:t>
      </w:r>
    </w:p>
    <w:p w:rsidR="004A50F7" w:rsidRPr="004A50F7" w:rsidRDefault="004A50F7">
      <w:pPr>
        <w:pStyle w:val="ConsPlusTitle"/>
        <w:jc w:val="center"/>
        <w:rPr>
          <w:rFonts w:ascii="Times New Roman" w:hAnsi="Times New Roman" w:cs="Times New Roman"/>
          <w:sz w:val="24"/>
          <w:szCs w:val="24"/>
        </w:rPr>
      </w:pPr>
      <w:r w:rsidRPr="004A50F7">
        <w:rPr>
          <w:rFonts w:ascii="Times New Roman" w:hAnsi="Times New Roman" w:cs="Times New Roman"/>
          <w:sz w:val="24"/>
          <w:szCs w:val="24"/>
        </w:rPr>
        <w:t>КОНКУРСА)</w:t>
      </w:r>
    </w:p>
    <w:p w:rsidR="004A50F7" w:rsidRPr="004A50F7" w:rsidRDefault="004A50F7">
      <w:pPr>
        <w:pStyle w:val="ConsPlusNormal"/>
        <w:jc w:val="both"/>
        <w:rPr>
          <w:rFonts w:ascii="Times New Roman" w:hAnsi="Times New Roman" w:cs="Times New Roman"/>
          <w:sz w:val="24"/>
          <w:szCs w:val="24"/>
        </w:rPr>
      </w:pPr>
    </w:p>
    <w:p w:rsidR="004A50F7" w:rsidRPr="004A50F7" w:rsidRDefault="004A50F7">
      <w:pPr>
        <w:pStyle w:val="ConsPlusNormal"/>
        <w:ind w:firstLine="540"/>
        <w:jc w:val="both"/>
        <w:rPr>
          <w:rFonts w:ascii="Times New Roman" w:hAnsi="Times New Roman" w:cs="Times New Roman"/>
          <w:sz w:val="24"/>
          <w:szCs w:val="24"/>
        </w:rPr>
      </w:pPr>
      <w:r w:rsidRPr="004A50F7">
        <w:rPr>
          <w:rFonts w:ascii="Times New Roman" w:hAnsi="Times New Roman" w:cs="Times New Roman"/>
          <w:sz w:val="24"/>
          <w:szCs w:val="24"/>
        </w:rPr>
        <w:t>1. Предложение участника открытого конкурса - юридического лица, индивидуального предпринимателя, участников договора простого товарищества (далее - Участник открытого конкурса) должно содержать следующие документы:</w:t>
      </w:r>
    </w:p>
    <w:p w:rsidR="004A50F7" w:rsidRPr="004A50F7" w:rsidRDefault="004A50F7">
      <w:pPr>
        <w:pStyle w:val="ConsPlusNormal"/>
        <w:spacing w:before="220"/>
        <w:ind w:firstLine="540"/>
        <w:jc w:val="both"/>
        <w:rPr>
          <w:rFonts w:ascii="Times New Roman" w:hAnsi="Times New Roman" w:cs="Times New Roman"/>
          <w:sz w:val="24"/>
          <w:szCs w:val="24"/>
        </w:rPr>
      </w:pPr>
      <w:r w:rsidRPr="004A50F7">
        <w:rPr>
          <w:rFonts w:ascii="Times New Roman" w:hAnsi="Times New Roman" w:cs="Times New Roman"/>
          <w:sz w:val="24"/>
          <w:szCs w:val="24"/>
        </w:rPr>
        <w:t>1.1. Заявку на участие в открытом конкурсе на получение права осуществления перевозок по одному или нескольким муниципальным маршрутам регулярных перевозок (далее - Заявка, Маршрут) по форме в соответствии с приложением 2 к настоящему постановлению с описью представленных документов.</w:t>
      </w:r>
    </w:p>
    <w:p w:rsidR="004A50F7" w:rsidRPr="004A50F7" w:rsidRDefault="004A50F7">
      <w:pPr>
        <w:pStyle w:val="ConsPlusNormal"/>
        <w:spacing w:before="220"/>
        <w:ind w:firstLine="540"/>
        <w:jc w:val="both"/>
        <w:rPr>
          <w:rFonts w:ascii="Times New Roman" w:hAnsi="Times New Roman" w:cs="Times New Roman"/>
          <w:sz w:val="24"/>
          <w:szCs w:val="24"/>
        </w:rPr>
      </w:pPr>
      <w:bookmarkStart w:id="4" w:name="P633"/>
      <w:bookmarkEnd w:id="4"/>
      <w:r w:rsidRPr="004A50F7">
        <w:rPr>
          <w:rFonts w:ascii="Times New Roman" w:hAnsi="Times New Roman" w:cs="Times New Roman"/>
          <w:sz w:val="24"/>
          <w:szCs w:val="24"/>
        </w:rPr>
        <w:t>1.2. Копию лицензии на осуществление перевозки пассажиров автомобильным транспортом, оборудованным для перевозок более восьми человек.</w:t>
      </w:r>
    </w:p>
    <w:p w:rsidR="004A50F7" w:rsidRPr="004A50F7" w:rsidRDefault="004A50F7">
      <w:pPr>
        <w:pStyle w:val="ConsPlusNormal"/>
        <w:spacing w:before="220"/>
        <w:ind w:firstLine="540"/>
        <w:jc w:val="both"/>
        <w:rPr>
          <w:rFonts w:ascii="Times New Roman" w:hAnsi="Times New Roman" w:cs="Times New Roman"/>
          <w:sz w:val="24"/>
          <w:szCs w:val="24"/>
        </w:rPr>
      </w:pPr>
      <w:r w:rsidRPr="004A50F7">
        <w:rPr>
          <w:rFonts w:ascii="Times New Roman" w:hAnsi="Times New Roman" w:cs="Times New Roman"/>
          <w:sz w:val="24"/>
          <w:szCs w:val="24"/>
        </w:rPr>
        <w:t>1.3. Полученную в Управлении государственной инспекции безопасности дорожного движения УМВД России по г. Калуге справку о наличии (с указанием количества) или отсутствии дорожно-транспортных происшествий, повлекших за собой человеческие жертвы или причинение вреда здоровью граждан и произошедших по вине Участника открытого конкурса или его работников в течение года, предшествующего дате размещения извещения, или нотариально заверенную копию такой справки (год, предшествующий дате размещения извещения, - 365 дней до даты размещения извещения).</w:t>
      </w:r>
    </w:p>
    <w:p w:rsidR="004A50F7" w:rsidRPr="004A50F7" w:rsidRDefault="004A50F7">
      <w:pPr>
        <w:pStyle w:val="ConsPlusNormal"/>
        <w:spacing w:before="220"/>
        <w:ind w:firstLine="540"/>
        <w:jc w:val="both"/>
        <w:rPr>
          <w:rFonts w:ascii="Times New Roman" w:hAnsi="Times New Roman" w:cs="Times New Roman"/>
          <w:sz w:val="24"/>
          <w:szCs w:val="24"/>
        </w:rPr>
      </w:pPr>
      <w:r w:rsidRPr="004A50F7">
        <w:rPr>
          <w:rFonts w:ascii="Times New Roman" w:hAnsi="Times New Roman" w:cs="Times New Roman"/>
          <w:sz w:val="24"/>
          <w:szCs w:val="24"/>
        </w:rPr>
        <w:t>1.4. Справку Участника открытого конкурса о среднем количестве имевшихся в распоряжении Участника открытого конкурса транспортных средств (далее - ТС), предусмотренных договорами обязательного страхования гражданской ответственности, действовавшими в течение года, предшествующего дате размещения извещения, с указанием государственных регистрационных знаков ТС.</w:t>
      </w:r>
    </w:p>
    <w:p w:rsidR="004A50F7" w:rsidRPr="004A50F7" w:rsidRDefault="004A50F7">
      <w:pPr>
        <w:pStyle w:val="ConsPlusNormal"/>
        <w:spacing w:before="220"/>
        <w:ind w:firstLine="540"/>
        <w:jc w:val="both"/>
        <w:rPr>
          <w:rFonts w:ascii="Times New Roman" w:hAnsi="Times New Roman" w:cs="Times New Roman"/>
          <w:sz w:val="24"/>
          <w:szCs w:val="24"/>
        </w:rPr>
      </w:pPr>
      <w:r w:rsidRPr="004A50F7">
        <w:rPr>
          <w:rFonts w:ascii="Times New Roman" w:hAnsi="Times New Roman" w:cs="Times New Roman"/>
          <w:sz w:val="24"/>
          <w:szCs w:val="24"/>
        </w:rPr>
        <w:t>1.5. Копии государственных или муниципальных контрактов либо нотариально заверенные копии свидетельств об осуществлении перевозок по маршруту регулярных перевозок, заключенных с исполнительными органами субъектов Российской Федерации или органами местного самоуправления договоров, предусматривающих осуществление перевозок по маршрутам регулярных перевозок, или иных документов, предусмотренных нормативными правовыми актами субъектов Российской Федерации, муниципальными нормативными правовыми актами.</w:t>
      </w:r>
    </w:p>
    <w:p w:rsidR="004A50F7" w:rsidRPr="004A50F7" w:rsidRDefault="004A50F7">
      <w:pPr>
        <w:pStyle w:val="ConsPlusNormal"/>
        <w:spacing w:before="220"/>
        <w:ind w:firstLine="540"/>
        <w:jc w:val="both"/>
        <w:rPr>
          <w:rFonts w:ascii="Times New Roman" w:hAnsi="Times New Roman" w:cs="Times New Roman"/>
          <w:sz w:val="24"/>
          <w:szCs w:val="24"/>
        </w:rPr>
      </w:pPr>
      <w:r w:rsidRPr="004A50F7">
        <w:rPr>
          <w:rFonts w:ascii="Times New Roman" w:hAnsi="Times New Roman" w:cs="Times New Roman"/>
          <w:sz w:val="24"/>
          <w:szCs w:val="24"/>
        </w:rPr>
        <w:t>1.6. Копии свидетельств о регистрации ТС, паспортов ТС, договоров аренды ТС без экипажей (при наличии) на каждую единицу ТС основного и подменного фондов с отметками "основной фонд" и "подменный фонд" на каждой копии соответственно.</w:t>
      </w:r>
    </w:p>
    <w:p w:rsidR="004A50F7" w:rsidRPr="004A50F7" w:rsidRDefault="004A50F7">
      <w:pPr>
        <w:pStyle w:val="ConsPlusNormal"/>
        <w:spacing w:before="220"/>
        <w:ind w:firstLine="540"/>
        <w:jc w:val="both"/>
        <w:rPr>
          <w:rFonts w:ascii="Times New Roman" w:hAnsi="Times New Roman" w:cs="Times New Roman"/>
          <w:sz w:val="24"/>
          <w:szCs w:val="24"/>
        </w:rPr>
      </w:pPr>
      <w:r w:rsidRPr="004A50F7">
        <w:rPr>
          <w:rFonts w:ascii="Times New Roman" w:hAnsi="Times New Roman" w:cs="Times New Roman"/>
          <w:sz w:val="24"/>
          <w:szCs w:val="24"/>
        </w:rPr>
        <w:t>При отсутствии на праве собственности или на ином законном основании ТС, указанных в Заявке, письменное обязательство Участника открытого конкурса по приобретению в срок не позднее шестидесяти дней со дня проведения открытого конкурса ТС, имеющих указанные в Заявке сроки эксплуатации и характеристики, влияющие на качество перевозок.</w:t>
      </w:r>
    </w:p>
    <w:p w:rsidR="004A50F7" w:rsidRPr="004A50F7" w:rsidRDefault="004A50F7">
      <w:pPr>
        <w:pStyle w:val="ConsPlusNormal"/>
        <w:spacing w:before="220"/>
        <w:ind w:firstLine="540"/>
        <w:jc w:val="both"/>
        <w:rPr>
          <w:rFonts w:ascii="Times New Roman" w:hAnsi="Times New Roman" w:cs="Times New Roman"/>
          <w:sz w:val="24"/>
          <w:szCs w:val="24"/>
        </w:rPr>
      </w:pPr>
      <w:r w:rsidRPr="004A50F7">
        <w:rPr>
          <w:rFonts w:ascii="Times New Roman" w:hAnsi="Times New Roman" w:cs="Times New Roman"/>
          <w:sz w:val="24"/>
          <w:szCs w:val="24"/>
        </w:rPr>
        <w:t>1.7. Справку Участника открытого конкурса о непроведении ликвидации Участника открытого конкурса - юридического лица и об отсутствии решения арбитражного суда о признании банкротом Участника открытого конкурса - юридического лица или индивидуального предпринимателя и об открытии конкурсного производства.</w:t>
      </w:r>
    </w:p>
    <w:p w:rsidR="004A50F7" w:rsidRPr="004A50F7" w:rsidRDefault="004A50F7">
      <w:pPr>
        <w:pStyle w:val="ConsPlusNormal"/>
        <w:spacing w:before="220"/>
        <w:ind w:firstLine="540"/>
        <w:jc w:val="both"/>
        <w:rPr>
          <w:rFonts w:ascii="Times New Roman" w:hAnsi="Times New Roman" w:cs="Times New Roman"/>
          <w:sz w:val="24"/>
          <w:szCs w:val="24"/>
        </w:rPr>
      </w:pPr>
      <w:bookmarkStart w:id="5" w:name="P640"/>
      <w:bookmarkEnd w:id="5"/>
      <w:r w:rsidRPr="004A50F7">
        <w:rPr>
          <w:rFonts w:ascii="Times New Roman" w:hAnsi="Times New Roman" w:cs="Times New Roman"/>
          <w:sz w:val="24"/>
          <w:szCs w:val="24"/>
        </w:rPr>
        <w:t>1.8. Копии актов выполненных работ по установке оборудования, договора с оператором региональной навигационно-информационной системы, одобрений типа ТС, свидетельств о соответствии ТС с внесенными в его конструкцию изменениями, соответствующими требованиям безопасности, фрагментов из руководства по эксплуатации ТС, иных документов, подтверждающих указанные в Заявке характеристики ТС, влияющие на качество перевозок (при наличии).</w:t>
      </w:r>
    </w:p>
    <w:p w:rsidR="004A50F7" w:rsidRPr="004A50F7" w:rsidRDefault="004A50F7">
      <w:pPr>
        <w:pStyle w:val="ConsPlusNormal"/>
        <w:spacing w:before="220"/>
        <w:ind w:firstLine="540"/>
        <w:jc w:val="both"/>
        <w:rPr>
          <w:rFonts w:ascii="Times New Roman" w:hAnsi="Times New Roman" w:cs="Times New Roman"/>
          <w:sz w:val="24"/>
          <w:szCs w:val="24"/>
        </w:rPr>
      </w:pPr>
      <w:r w:rsidRPr="004A50F7">
        <w:rPr>
          <w:rFonts w:ascii="Times New Roman" w:hAnsi="Times New Roman" w:cs="Times New Roman"/>
          <w:sz w:val="24"/>
          <w:szCs w:val="24"/>
        </w:rPr>
        <w:t>1.9. Письменное обязательство Участника открытого конкурса по обновлению ТС в соответствии с Заявкой в период срока действия права осуществления перевозок по маршруту регулярных перевозок (при наличии).</w:t>
      </w:r>
    </w:p>
    <w:p w:rsidR="004A50F7" w:rsidRPr="004A50F7" w:rsidRDefault="004A50F7">
      <w:pPr>
        <w:pStyle w:val="ConsPlusNormal"/>
        <w:spacing w:before="220"/>
        <w:ind w:firstLine="540"/>
        <w:jc w:val="both"/>
        <w:rPr>
          <w:rFonts w:ascii="Times New Roman" w:hAnsi="Times New Roman" w:cs="Times New Roman"/>
          <w:sz w:val="24"/>
          <w:szCs w:val="24"/>
        </w:rPr>
      </w:pPr>
      <w:r w:rsidRPr="004A50F7">
        <w:rPr>
          <w:rFonts w:ascii="Times New Roman" w:hAnsi="Times New Roman" w:cs="Times New Roman"/>
          <w:sz w:val="24"/>
          <w:szCs w:val="24"/>
        </w:rPr>
        <w:t>1.10. Письменное обязательство Участника открытого конкурса подтвердить в сроки, определенные конкурсной документацией, наличие на праве собственности или на ином законном основании транспортных средств, предусмотренных его Заявкой.</w:t>
      </w:r>
    </w:p>
    <w:p w:rsidR="004A50F7" w:rsidRPr="004A50F7" w:rsidRDefault="004A50F7">
      <w:pPr>
        <w:pStyle w:val="ConsPlusNormal"/>
        <w:spacing w:before="220"/>
        <w:ind w:firstLine="540"/>
        <w:jc w:val="both"/>
        <w:rPr>
          <w:rFonts w:ascii="Times New Roman" w:hAnsi="Times New Roman" w:cs="Times New Roman"/>
          <w:sz w:val="24"/>
          <w:szCs w:val="24"/>
        </w:rPr>
      </w:pPr>
      <w:r w:rsidRPr="004A50F7">
        <w:rPr>
          <w:rFonts w:ascii="Times New Roman" w:hAnsi="Times New Roman" w:cs="Times New Roman"/>
          <w:sz w:val="24"/>
          <w:szCs w:val="24"/>
        </w:rPr>
        <w:t>1.11. Копию договора простого товарищества в письменной форме (для участников договора простого товарищества). Документы, указанные в пунктах 1.2 - 1.8 настоящих Требований, подаются каждым участником договора простого товарищества.</w:t>
      </w:r>
    </w:p>
    <w:p w:rsidR="004A50F7" w:rsidRPr="004A50F7" w:rsidRDefault="004A50F7">
      <w:pPr>
        <w:pStyle w:val="ConsPlusNormal"/>
        <w:spacing w:before="220"/>
        <w:ind w:firstLine="540"/>
        <w:jc w:val="both"/>
        <w:rPr>
          <w:rFonts w:ascii="Times New Roman" w:hAnsi="Times New Roman" w:cs="Times New Roman"/>
          <w:sz w:val="24"/>
          <w:szCs w:val="24"/>
        </w:rPr>
      </w:pPr>
      <w:r w:rsidRPr="004A50F7">
        <w:rPr>
          <w:rFonts w:ascii="Times New Roman" w:hAnsi="Times New Roman" w:cs="Times New Roman"/>
          <w:sz w:val="24"/>
          <w:szCs w:val="24"/>
        </w:rPr>
        <w:t>2. Участники открытого конкурса несут ответственность за достоверность данных, представляемых ими в комиссию по проведению открытого конкурса на получение права осуществления перевозок по одному или нескольким муниципальным маршрутам регулярных перевозок, в соответствии с действующим законодательством.</w:t>
      </w:r>
    </w:p>
    <w:p w:rsidR="004A50F7" w:rsidRPr="004A50F7" w:rsidRDefault="004A50F7">
      <w:pPr>
        <w:pStyle w:val="ConsPlusNormal"/>
        <w:spacing w:before="220"/>
        <w:ind w:firstLine="540"/>
        <w:jc w:val="both"/>
        <w:rPr>
          <w:rFonts w:ascii="Times New Roman" w:hAnsi="Times New Roman" w:cs="Times New Roman"/>
          <w:sz w:val="24"/>
          <w:szCs w:val="24"/>
        </w:rPr>
      </w:pPr>
      <w:r w:rsidRPr="004A50F7">
        <w:rPr>
          <w:rFonts w:ascii="Times New Roman" w:hAnsi="Times New Roman" w:cs="Times New Roman"/>
          <w:sz w:val="24"/>
          <w:szCs w:val="24"/>
        </w:rPr>
        <w:t>3. Управление городского хозяйства города Калуги (далее - управление) делает запросы в уполномоченные органы о предоставлении:</w:t>
      </w:r>
    </w:p>
    <w:p w:rsidR="004A50F7" w:rsidRPr="004A50F7" w:rsidRDefault="004A50F7">
      <w:pPr>
        <w:pStyle w:val="ConsPlusNormal"/>
        <w:spacing w:before="220"/>
        <w:ind w:firstLine="540"/>
        <w:jc w:val="both"/>
        <w:rPr>
          <w:rFonts w:ascii="Times New Roman" w:hAnsi="Times New Roman" w:cs="Times New Roman"/>
          <w:sz w:val="24"/>
          <w:szCs w:val="24"/>
        </w:rPr>
      </w:pPr>
      <w:bookmarkStart w:id="6" w:name="P646"/>
      <w:bookmarkEnd w:id="6"/>
      <w:r w:rsidRPr="004A50F7">
        <w:rPr>
          <w:rFonts w:ascii="Times New Roman" w:hAnsi="Times New Roman" w:cs="Times New Roman"/>
          <w:sz w:val="24"/>
          <w:szCs w:val="24"/>
        </w:rPr>
        <w:t>3.1. Документа, подтверждающего отсутствие у Участника открытого конкурса по состоянию на первое число месяца, предшествующего месяцу размещения извещения, задолженности по обязательным платежам в бюджеты бюджетной системы Российской Федерации.</w:t>
      </w:r>
    </w:p>
    <w:p w:rsidR="004A50F7" w:rsidRPr="004A50F7" w:rsidRDefault="004A50F7">
      <w:pPr>
        <w:pStyle w:val="ConsPlusNormal"/>
        <w:spacing w:before="220"/>
        <w:ind w:firstLine="540"/>
        <w:jc w:val="both"/>
        <w:rPr>
          <w:rFonts w:ascii="Times New Roman" w:hAnsi="Times New Roman" w:cs="Times New Roman"/>
          <w:sz w:val="24"/>
          <w:szCs w:val="24"/>
        </w:rPr>
      </w:pPr>
      <w:bookmarkStart w:id="7" w:name="P647"/>
      <w:bookmarkEnd w:id="7"/>
      <w:r w:rsidRPr="004A50F7">
        <w:rPr>
          <w:rFonts w:ascii="Times New Roman" w:hAnsi="Times New Roman" w:cs="Times New Roman"/>
          <w:sz w:val="24"/>
          <w:szCs w:val="24"/>
        </w:rPr>
        <w:t>3.2. Выписки из Единого государственного реестра юридических лиц или Единого государственного реестра индивидуальных предпринимателей.</w:t>
      </w:r>
    </w:p>
    <w:p w:rsidR="004A50F7" w:rsidRPr="004A50F7" w:rsidRDefault="004A50F7">
      <w:pPr>
        <w:pStyle w:val="ConsPlusNormal"/>
        <w:spacing w:before="220"/>
        <w:ind w:firstLine="540"/>
        <w:jc w:val="both"/>
        <w:rPr>
          <w:rFonts w:ascii="Times New Roman" w:hAnsi="Times New Roman" w:cs="Times New Roman"/>
          <w:sz w:val="24"/>
          <w:szCs w:val="24"/>
        </w:rPr>
      </w:pPr>
      <w:r w:rsidRPr="004A50F7">
        <w:rPr>
          <w:rFonts w:ascii="Times New Roman" w:hAnsi="Times New Roman" w:cs="Times New Roman"/>
          <w:sz w:val="24"/>
          <w:szCs w:val="24"/>
        </w:rPr>
        <w:t>Для получения документов, указанных в пунктах 3.1 - 3.2 настоящих Требований, управление делает запросы по каждому участнику договора простого товарищества.</w:t>
      </w:r>
    </w:p>
    <w:p w:rsidR="004A50F7" w:rsidRPr="004A50F7" w:rsidRDefault="004A50F7">
      <w:pPr>
        <w:pStyle w:val="ConsPlusNormal"/>
        <w:jc w:val="both"/>
        <w:rPr>
          <w:rFonts w:ascii="Times New Roman" w:hAnsi="Times New Roman" w:cs="Times New Roman"/>
          <w:sz w:val="24"/>
          <w:szCs w:val="24"/>
        </w:rPr>
      </w:pPr>
    </w:p>
    <w:p w:rsidR="004A50F7" w:rsidRPr="004A50F7" w:rsidRDefault="004A50F7">
      <w:pPr>
        <w:pStyle w:val="ConsPlusNormal"/>
        <w:jc w:val="both"/>
        <w:rPr>
          <w:rFonts w:ascii="Times New Roman" w:hAnsi="Times New Roman" w:cs="Times New Roman"/>
          <w:sz w:val="24"/>
          <w:szCs w:val="24"/>
        </w:rPr>
      </w:pPr>
    </w:p>
    <w:p w:rsidR="004A50F7" w:rsidRPr="004A50F7" w:rsidRDefault="004A50F7">
      <w:pPr>
        <w:pStyle w:val="ConsPlusNormal"/>
        <w:pBdr>
          <w:bottom w:val="single" w:sz="6" w:space="0" w:color="auto"/>
        </w:pBdr>
        <w:spacing w:before="100" w:after="100"/>
        <w:jc w:val="both"/>
        <w:rPr>
          <w:rFonts w:ascii="Times New Roman" w:hAnsi="Times New Roman" w:cs="Times New Roman"/>
          <w:sz w:val="24"/>
          <w:szCs w:val="24"/>
        </w:rPr>
      </w:pPr>
    </w:p>
    <w:p w:rsidR="00BB4F8C" w:rsidRPr="004A50F7" w:rsidRDefault="00BB4F8C">
      <w:pPr>
        <w:rPr>
          <w:rFonts w:ascii="Times New Roman" w:hAnsi="Times New Roman" w:cs="Times New Roman"/>
          <w:sz w:val="24"/>
          <w:szCs w:val="24"/>
        </w:rPr>
      </w:pPr>
    </w:p>
    <w:sectPr w:rsidR="00BB4F8C" w:rsidRPr="004A50F7" w:rsidSect="0071503C">
      <w:pgSz w:w="11906" w:h="16838"/>
      <w:pgMar w:top="89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0F7"/>
    <w:rsid w:val="004A50F7"/>
    <w:rsid w:val="005C0313"/>
    <w:rsid w:val="0071503C"/>
    <w:rsid w:val="00BB4F8C"/>
    <w:rsid w:val="00D05588"/>
    <w:rsid w:val="00F95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47FD9"/>
  <w15:chartTrackingRefBased/>
  <w15:docId w15:val="{403075A1-6436-4F33-8B6D-2EFB7140A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A50F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A50F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A50F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A50F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A50F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4A50F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A50F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A50F7"/>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wmf"/><Relationship Id="rId3" Type="http://schemas.openxmlformats.org/officeDocument/2006/relationships/webSettings" Target="webSettings.xml"/><Relationship Id="rId7" Type="http://schemas.openxmlformats.org/officeDocument/2006/relationships/image" Target="media/image4.w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wmf"/><Relationship Id="rId11" Type="http://schemas.openxmlformats.org/officeDocument/2006/relationships/theme" Target="theme/theme1.xml"/><Relationship Id="rId5" Type="http://schemas.openxmlformats.org/officeDocument/2006/relationships/image" Target="media/image2.wmf"/><Relationship Id="rId10" Type="http://schemas.openxmlformats.org/officeDocument/2006/relationships/fontTable" Target="fontTable.xml"/><Relationship Id="rId4" Type="http://schemas.openxmlformats.org/officeDocument/2006/relationships/image" Target="media/image1.wmf"/><Relationship Id="rId9" Type="http://schemas.openxmlformats.org/officeDocument/2006/relationships/image" Target="media/image6.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25</Pages>
  <Words>6334</Words>
  <Characters>36106</Characters>
  <Application>Microsoft Office Word</Application>
  <DocSecurity>0</DocSecurity>
  <Lines>300</Lines>
  <Paragraphs>84</Paragraphs>
  <ScaleCrop>false</ScaleCrop>
  <Company/>
  <LinksUpToDate>false</LinksUpToDate>
  <CharactersWithSpaces>42356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Скок Ольга Викторовна</dc:creator>
  <cp:keywords/>
  <dc:description/>
  <cp:lastModifiedBy>Скок Ольга Викторовна</cp:lastModifiedBy>
  <cp:revision>3</cp:revision>
  <dcterms:created xsi:type="dcterms:W3CDTF">2026-07-14T13:31:00Z</dcterms:created>
  <dcterms:modified xsi:type="dcterms:W3CDTF">2026-07-14T13:34:00Z</dcterms:modified>
</cp:coreProperties>
</file>