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11" w:rsidRPr="007E5911" w:rsidRDefault="007E5911" w:rsidP="007E5911">
      <w:pPr>
        <w:ind w:firstLine="0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 xml:space="preserve">Приложение 1  </w:t>
      </w:r>
    </w:p>
    <w:p w:rsidR="007E5911" w:rsidRPr="007E5911" w:rsidRDefault="007E5911" w:rsidP="007E5911">
      <w:pPr>
        <w:ind w:firstLine="0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>к постановлению Городской Управы</w:t>
      </w:r>
    </w:p>
    <w:p w:rsidR="007E5911" w:rsidRPr="007E5911" w:rsidRDefault="007E5911" w:rsidP="007E5911">
      <w:pPr>
        <w:ind w:firstLine="0"/>
        <w:jc w:val="center"/>
        <w:rPr>
          <w:rFonts w:ascii="Times New Roman" w:hAnsi="Times New Roman" w:cs="Times New Roman"/>
        </w:rPr>
      </w:pPr>
      <w:r w:rsidRPr="007E5911">
        <w:rPr>
          <w:rFonts w:ascii="Times New Roman" w:hAnsi="Times New Roman" w:cs="Times New Roman"/>
        </w:rPr>
        <w:t>города Калуги</w:t>
      </w:r>
    </w:p>
    <w:p w:rsidR="007E5911" w:rsidRPr="007E5911" w:rsidRDefault="00663042" w:rsidP="007E5911">
      <w:pPr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от 05.06.2024 </w:t>
      </w:r>
      <w:r w:rsidR="007E5911" w:rsidRPr="007E5911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175-П</w:t>
      </w:r>
    </w:p>
    <w:p w:rsidR="007E5911" w:rsidRDefault="007E5911" w:rsidP="007E5911">
      <w:pPr>
        <w:ind w:firstLine="0"/>
        <w:jc w:val="center"/>
        <w:rPr>
          <w:rFonts w:ascii="Times New Roman" w:hAnsi="Times New Roman" w:cs="Times New Roman"/>
        </w:rPr>
      </w:pPr>
    </w:p>
    <w:p w:rsidR="007E5911" w:rsidRDefault="007E5911" w:rsidP="007E5911">
      <w:pPr>
        <w:ind w:firstLine="0"/>
        <w:jc w:val="center"/>
        <w:rPr>
          <w:rFonts w:ascii="Times New Roman" w:hAnsi="Times New Roman" w:cs="Times New Roman"/>
        </w:rPr>
      </w:pPr>
    </w:p>
    <w:p w:rsidR="007E5911" w:rsidRDefault="007E5911" w:rsidP="007E5911">
      <w:pPr>
        <w:ind w:firstLine="0"/>
        <w:jc w:val="center"/>
      </w:pPr>
      <w:r>
        <w:rPr>
          <w:rFonts w:ascii="Times New Roman" w:hAnsi="Times New Roman" w:cs="Times New Roman"/>
        </w:rPr>
        <w:t>ПАСПОРТ</w:t>
      </w:r>
    </w:p>
    <w:p w:rsidR="007E5911" w:rsidRDefault="007E5911" w:rsidP="007E5911">
      <w:pPr>
        <w:ind w:firstLine="0"/>
        <w:jc w:val="center"/>
      </w:pPr>
      <w:r>
        <w:rPr>
          <w:rFonts w:ascii="Times New Roman" w:hAnsi="Times New Roman" w:cs="Times New Roman"/>
        </w:rPr>
        <w:t>муниципальной программы муниципального образования</w:t>
      </w:r>
    </w:p>
    <w:p w:rsidR="007E5911" w:rsidRDefault="007E5911" w:rsidP="007E5911">
      <w:pPr>
        <w:ind w:firstLine="0"/>
        <w:jc w:val="center"/>
      </w:pPr>
      <w:r>
        <w:rPr>
          <w:rFonts w:ascii="Times New Roman" w:hAnsi="Times New Roman" w:cs="Times New Roman"/>
        </w:rPr>
        <w:t>«Город Калуга» «Доступная среда в муниципальном образовании</w:t>
      </w:r>
    </w:p>
    <w:p w:rsidR="007E5911" w:rsidRDefault="007E5911" w:rsidP="007E5911">
      <w:pPr>
        <w:ind w:firstLine="0"/>
        <w:jc w:val="center"/>
      </w:pPr>
      <w:r>
        <w:rPr>
          <w:rFonts w:ascii="Times New Roman" w:hAnsi="Times New Roman" w:cs="Times New Roman"/>
        </w:rPr>
        <w:t>«Город Калуга»</w:t>
      </w:r>
    </w:p>
    <w:p w:rsidR="007E5911" w:rsidRDefault="007E5911" w:rsidP="007E5911">
      <w:pPr>
        <w:ind w:firstLine="0"/>
        <w:rPr>
          <w:rFonts w:ascii="Times New Roman" w:hAnsi="Times New Roman" w:cs="Times New Roman"/>
        </w:rPr>
      </w:pPr>
    </w:p>
    <w:tbl>
      <w:tblPr>
        <w:tblW w:w="9870" w:type="dxa"/>
        <w:tblInd w:w="-64" w:type="dxa"/>
        <w:tblLayout w:type="fixed"/>
        <w:tblCellMar>
          <w:left w:w="38" w:type="dxa"/>
        </w:tblCellMar>
        <w:tblLook w:val="0000"/>
      </w:tblPr>
      <w:tblGrid>
        <w:gridCol w:w="1980"/>
        <w:gridCol w:w="1416"/>
        <w:gridCol w:w="817"/>
        <w:gridCol w:w="851"/>
        <w:gridCol w:w="708"/>
        <w:gridCol w:w="709"/>
        <w:gridCol w:w="851"/>
        <w:gridCol w:w="850"/>
        <w:gridCol w:w="851"/>
        <w:gridCol w:w="831"/>
        <w:gridCol w:w="6"/>
      </w:tblGrid>
      <w:tr w:rsidR="007E5911" w:rsidTr="008E5FDD">
        <w:trPr>
          <w:trHeight w:val="1080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1.Ответственный исполнитель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Управление социальной защиты города Калуги  </w:t>
            </w:r>
          </w:p>
        </w:tc>
      </w:tr>
      <w:tr w:rsidR="007E5911" w:rsidTr="008E5FDD"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2.Соисполнители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E5911" w:rsidTr="008E5FDD"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bookmarkStart w:id="0" w:name="sub_10013"/>
            <w:bookmarkEnd w:id="0"/>
            <w:r>
              <w:rPr>
                <w:rFonts w:ascii="Times New Roman" w:hAnsi="Times New Roman" w:cs="Times New Roman"/>
              </w:rPr>
              <w:t>3. Участники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Управление образования города Калуги, управление физической культуры, спорта и молодежной политики города Калуги, муниципальные дошкольные образовательные организации, муниципальные учреждения спортивной направленности по адаптивной физической культуре и спорту</w:t>
            </w:r>
          </w:p>
        </w:tc>
      </w:tr>
      <w:tr w:rsidR="007E5911" w:rsidTr="008E5FDD"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4. Подпрограммы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7E5911" w:rsidTr="008E5FDD">
        <w:trPr>
          <w:trHeight w:val="1174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5. Цели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Создание в муниципальном образовании «Город Калуга» условий для беспрепятственного доступа инвалидов и других маломобильных групп населения (далее - МГН) к муниципальным объектам социальной инфраструктуры и услугам в приоритетных сферах жизнедеятельности</w:t>
            </w:r>
          </w:p>
        </w:tc>
      </w:tr>
      <w:tr w:rsidR="007E5911" w:rsidTr="008E5FDD">
        <w:trPr>
          <w:trHeight w:val="2496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6. Задачи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1. Обеспечение беспрепятственного доступа инвалидов и других МГН к объектам муниципальной социальной инфраструктуры.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2. Содействие в создании условий для обучения детей-инвалидов в муниципальных дошкольных образовательных организациях.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3. Оборудование внутреннего пространства объектов муниципальной собственности с учетом нуждаемости инвалидов (приспособление путей движения с целью комфортного доступа).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4. Создание условий, обеспечивающих комплексную реабилитацию инвалидов, в том числе детей-инвалидов.</w:t>
            </w:r>
          </w:p>
        </w:tc>
      </w:tr>
      <w:tr w:rsidR="007E5911" w:rsidTr="008E5FDD">
        <w:trPr>
          <w:trHeight w:val="2724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bookmarkStart w:id="1" w:name="sub_10018"/>
            <w:bookmarkEnd w:id="1"/>
            <w:r>
              <w:rPr>
                <w:rFonts w:ascii="Times New Roman" w:hAnsi="Times New Roman" w:cs="Times New Roman"/>
              </w:rPr>
              <w:t>7. Целевые индикаторы и показатели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1. Доля объектов муниципальной социальной инфраструктуры, оборудованных с учетом нужд инвалидов и других МГН (%).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2. Доля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 (%).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3. Количество педагогических работников, прошедших специальную подготовку и обладающих необходимой квалификацией для организации работы с детьми-инвалидами и детьми с ограниченными возможностями здоровья (далее - ОВЗ) (чел.).</w:t>
            </w:r>
          </w:p>
        </w:tc>
      </w:tr>
      <w:tr w:rsidR="007E5911" w:rsidTr="008E5FDD">
        <w:trPr>
          <w:trHeight w:val="518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8. Сроки и этапы реализации муниципальной программы</w:t>
            </w:r>
          </w:p>
        </w:tc>
        <w:tc>
          <w:tcPr>
            <w:tcW w:w="7890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2020 - 2026 годы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bookmarkStart w:id="2" w:name="sub_10110"/>
            <w:bookmarkEnd w:id="2"/>
            <w:r>
              <w:rPr>
                <w:rFonts w:ascii="Times New Roman" w:hAnsi="Times New Roman" w:cs="Times New Roman"/>
              </w:rPr>
              <w:lastRenderedPageBreak/>
              <w:t>9. Объемы и источники финансирования муниципальной программы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Источник финансиро-вания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911" w:rsidRPr="00B360B4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360B4">
              <w:rPr>
                <w:rFonts w:ascii="Times New Roman" w:hAnsi="Times New Roman" w:cs="Times New Roman"/>
              </w:rPr>
              <w:t>2026 год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Бюджет МО «Город Калуга»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28,2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166,7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left="-747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left="-747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161,5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914329" w:rsidRDefault="007E5911" w:rsidP="008E5FD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5911" w:rsidRPr="00914329" w:rsidRDefault="007E5911" w:rsidP="008E5FDD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43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930,0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465,0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465,0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tabs>
                <w:tab w:val="left" w:pos="-38"/>
              </w:tabs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tabs>
                <w:tab w:val="left" w:pos="-38"/>
              </w:tabs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Федераль-ный бюджет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2 023,1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1 035,0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988,1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E5911" w:rsidTr="008E5FDD">
        <w:trPr>
          <w:gridAfter w:val="1"/>
          <w:wAfter w:w="6" w:type="dxa"/>
          <w:trHeight w:val="380"/>
        </w:trPr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3481,3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1 666,7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left="-747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left="-747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1 614,6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5911" w:rsidRPr="00B73488" w:rsidRDefault="007E5911" w:rsidP="008E5FDD"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734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закона Калужской области об областном бюджете Калужской области на очередной финансовый год и плановый период.</w:t>
            </w:r>
          </w:p>
        </w:tc>
      </w:tr>
      <w:tr w:rsidR="007E5911" w:rsidTr="008E5FDD">
        <w:trPr>
          <w:gridAfter w:val="1"/>
          <w:wAfter w:w="6" w:type="dxa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  <w:jc w:val="left"/>
            </w:pPr>
            <w:bookmarkStart w:id="3" w:name="sub_10111"/>
            <w:bookmarkEnd w:id="3"/>
            <w:r>
              <w:rPr>
                <w:rFonts w:ascii="Times New Roman" w:hAnsi="Times New Roman" w:cs="Times New Roman"/>
              </w:rPr>
              <w:t>10. Ожидаемые результаты реализации муниципальной программы</w:t>
            </w:r>
          </w:p>
        </w:tc>
        <w:tc>
          <w:tcPr>
            <w:tcW w:w="788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  <w:color w:val="auto"/>
              </w:rPr>
              <w:t>К концу реализации муниципальной программы планируется достичь следующих результатов:</w:t>
            </w:r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="008C2CD9">
              <w:rPr>
                <w:rFonts w:ascii="Times New Roman" w:hAnsi="Times New Roman" w:cs="Times New Roman"/>
                <w:color w:val="auto"/>
              </w:rPr>
              <w:t> </w:t>
            </w:r>
            <w:r w:rsidR="000A2AD0">
              <w:rPr>
                <w:rFonts w:ascii="Times New Roman" w:hAnsi="Times New Roman" w:cs="Times New Roman"/>
                <w:color w:val="auto"/>
              </w:rPr>
              <w:t>увеличение</w:t>
            </w:r>
            <w:r w:rsidR="000A2AD0">
              <w:rPr>
                <w:rFonts w:ascii="Times New Roman" w:hAnsi="Times New Roman" w:cs="Times New Roman"/>
              </w:rPr>
              <w:t>д</w:t>
            </w:r>
            <w:r w:rsidR="000A2AD0" w:rsidRPr="00DE635B">
              <w:rPr>
                <w:rFonts w:ascii="Times New Roman" w:hAnsi="Times New Roman" w:cs="Times New Roman"/>
              </w:rPr>
              <w:t>ол</w:t>
            </w:r>
            <w:r w:rsidR="000A2AD0">
              <w:rPr>
                <w:rFonts w:ascii="Times New Roman" w:hAnsi="Times New Roman" w:cs="Times New Roman"/>
              </w:rPr>
              <w:t>и</w:t>
            </w:r>
            <w:r w:rsidR="000A2AD0" w:rsidRPr="00DE635B">
              <w:rPr>
                <w:rFonts w:ascii="Times New Roman" w:hAnsi="Times New Roman" w:cs="Times New Roman"/>
              </w:rPr>
              <w:t xml:space="preserve"> объектов муниципальной социальной инфраструктуры</w:t>
            </w:r>
            <w:r w:rsidR="000A2AD0">
              <w:rPr>
                <w:rFonts w:ascii="Times New Roman" w:hAnsi="Times New Roman" w:cs="Times New Roman"/>
              </w:rPr>
              <w:t>, оборудованных с учетом нужд инвалидов и других МГН до 96% (</w:t>
            </w:r>
            <w:r>
              <w:rPr>
                <w:rFonts w:ascii="Times New Roman" w:hAnsi="Times New Roman" w:cs="Times New Roman"/>
                <w:color w:val="auto"/>
              </w:rPr>
              <w:t xml:space="preserve">увеличение количества объектов муниципальной социальной инфраструктуры, оборудованных с учетом нужд инвалидов и других МГН, до </w:t>
            </w:r>
            <w:r w:rsidRPr="00B73488">
              <w:rPr>
                <w:rFonts w:ascii="Times New Roman" w:hAnsi="Times New Roman" w:cs="Times New Roman"/>
                <w:color w:val="auto"/>
              </w:rPr>
              <w:t>178</w:t>
            </w:r>
            <w:r>
              <w:rPr>
                <w:rFonts w:ascii="Times New Roman" w:hAnsi="Times New Roman" w:cs="Times New Roman"/>
                <w:color w:val="auto"/>
              </w:rPr>
              <w:t xml:space="preserve"> объект</w:t>
            </w:r>
            <w:r w:rsidR="005263B8">
              <w:rPr>
                <w:rFonts w:ascii="Times New Roman" w:hAnsi="Times New Roman" w:cs="Times New Roman"/>
                <w:color w:val="auto"/>
              </w:rPr>
              <w:t>ов</w:t>
            </w:r>
            <w:r w:rsidR="000A2AD0">
              <w:rPr>
                <w:rFonts w:ascii="Times New Roman" w:hAnsi="Times New Roman" w:cs="Times New Roman"/>
                <w:color w:val="auto"/>
              </w:rPr>
              <w:t>)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  <w:bookmarkStart w:id="4" w:name="_GoBack"/>
            <w:bookmarkEnd w:id="4"/>
          </w:p>
          <w:p w:rsidR="007E5911" w:rsidRDefault="007E5911" w:rsidP="008E5FDD">
            <w:pPr>
              <w:ind w:firstLine="0"/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="008C2CD9">
              <w:rPr>
                <w:rFonts w:ascii="Times New Roman" w:hAnsi="Times New Roman" w:cs="Times New Roman"/>
                <w:color w:val="auto"/>
              </w:rPr>
              <w:t> </w:t>
            </w:r>
            <w:r w:rsidR="000A2AD0">
              <w:rPr>
                <w:rFonts w:ascii="Times New Roman" w:hAnsi="Times New Roman" w:cs="Times New Roman"/>
                <w:color w:val="auto"/>
              </w:rPr>
              <w:t xml:space="preserve">увеличение </w:t>
            </w:r>
            <w:r w:rsidR="000A2AD0">
              <w:rPr>
                <w:rFonts w:ascii="Times New Roman" w:hAnsi="Times New Roman" w:cs="Times New Roman"/>
              </w:rPr>
              <w:t>доли</w:t>
            </w:r>
            <w:r w:rsidR="000A2AD0" w:rsidRPr="00C1012F">
              <w:rPr>
                <w:rFonts w:ascii="Times New Roman" w:hAnsi="Times New Roman" w:cs="Times New Roman"/>
              </w:rPr>
              <w:t xml:space="preserve"> муниципальных дошкольных образовательных организаций, в которых сформирована универсальная безбарьерная среда, позволяющая обеспечить обучение детей-инвалидов, в общем количестве муниципальных дошкольных образовательных организаций</w:t>
            </w:r>
            <w:r w:rsidR="000A2AD0">
              <w:rPr>
                <w:rFonts w:ascii="Times New Roman" w:hAnsi="Times New Roman" w:cs="Times New Roman"/>
              </w:rPr>
              <w:t xml:space="preserve"> до 30% (</w:t>
            </w:r>
            <w:r>
              <w:rPr>
                <w:rFonts w:ascii="Times New Roman" w:hAnsi="Times New Roman" w:cs="Times New Roman"/>
                <w:color w:val="auto"/>
              </w:rPr>
              <w:t xml:space="preserve">создание условий для интегрированного образования детей-инвалидов, нуждающихся в образовании, комфортных условий для получения образования и адаптации их в социум - для </w:t>
            </w:r>
            <w:r w:rsidRPr="00B73488">
              <w:rPr>
                <w:rFonts w:ascii="Times New Roman" w:hAnsi="Times New Roman" w:cs="Times New Roman"/>
                <w:color w:val="auto"/>
              </w:rPr>
              <w:t>265</w:t>
            </w:r>
            <w:r>
              <w:rPr>
                <w:rFonts w:ascii="Times New Roman" w:hAnsi="Times New Roman" w:cs="Times New Roman"/>
                <w:color w:val="auto"/>
              </w:rPr>
              <w:t xml:space="preserve"> чел</w:t>
            </w:r>
            <w:r w:rsidR="003B0FBA">
              <w:rPr>
                <w:rFonts w:ascii="Times New Roman" w:hAnsi="Times New Roman" w:cs="Times New Roman"/>
                <w:color w:val="auto"/>
              </w:rPr>
              <w:t>.</w:t>
            </w:r>
            <w:r w:rsidR="000A2AD0">
              <w:rPr>
                <w:rFonts w:ascii="Times New Roman" w:hAnsi="Times New Roman" w:cs="Times New Roman"/>
                <w:color w:val="auto"/>
              </w:rPr>
              <w:t>)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7E5911" w:rsidRPr="000A2AD0" w:rsidRDefault="007E5911" w:rsidP="000A2AD0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  <w:r w:rsidR="008C2CD9">
              <w:rPr>
                <w:rFonts w:ascii="Times New Roman" w:hAnsi="Times New Roman" w:cs="Times New Roman"/>
                <w:color w:val="auto"/>
              </w:rPr>
              <w:t> </w:t>
            </w:r>
            <w:r w:rsidR="000A2AD0">
              <w:rPr>
                <w:rFonts w:ascii="Times New Roman" w:hAnsi="Times New Roman" w:cs="Times New Roman"/>
                <w:color w:val="auto"/>
              </w:rPr>
              <w:t>увеличение</w:t>
            </w:r>
            <w:r w:rsidR="000A2AD0">
              <w:rPr>
                <w:rFonts w:ascii="Times New Roman" w:hAnsi="Times New Roman" w:cs="Times New Roman"/>
              </w:rPr>
              <w:t>к</w:t>
            </w:r>
            <w:r w:rsidR="000A2AD0" w:rsidRPr="00DE635B">
              <w:rPr>
                <w:rFonts w:ascii="Times New Roman" w:hAnsi="Times New Roman" w:cs="Times New Roman"/>
              </w:rPr>
              <w:t>оличеств</w:t>
            </w:r>
            <w:r w:rsidR="000A2AD0">
              <w:rPr>
                <w:rFonts w:ascii="Times New Roman" w:hAnsi="Times New Roman" w:cs="Times New Roman"/>
              </w:rPr>
              <w:t>а</w:t>
            </w:r>
            <w:r w:rsidR="000A2AD0" w:rsidRPr="00DE635B">
              <w:rPr>
                <w:rFonts w:ascii="Times New Roman" w:hAnsi="Times New Roman" w:cs="Times New Roman"/>
              </w:rPr>
              <w:t xml:space="preserve"> педагогических работников, прошедших специальную подготовку и обладающих необходимой квалификацией для организации работы с</w:t>
            </w:r>
            <w:r w:rsidR="000A2AD0">
              <w:rPr>
                <w:rFonts w:ascii="Times New Roman" w:hAnsi="Times New Roman" w:cs="Times New Roman"/>
              </w:rPr>
              <w:t xml:space="preserve"> детьми-инвалидами и детьми</w:t>
            </w:r>
            <w:r w:rsidR="000A2AD0" w:rsidRPr="00DE635B">
              <w:rPr>
                <w:rFonts w:ascii="Times New Roman" w:hAnsi="Times New Roman" w:cs="Times New Roman"/>
              </w:rPr>
              <w:t xml:space="preserve"> с ОВЗ</w:t>
            </w:r>
            <w:r w:rsidR="000A2AD0">
              <w:rPr>
                <w:rFonts w:ascii="Times New Roman" w:hAnsi="Times New Roman" w:cs="Times New Roman"/>
                <w:color w:val="auto"/>
              </w:rPr>
              <w:t xml:space="preserve">, до </w:t>
            </w:r>
            <w:r w:rsidR="000A2AD0" w:rsidRPr="00B73488">
              <w:rPr>
                <w:rFonts w:ascii="Times New Roman" w:hAnsi="Times New Roman" w:cs="Times New Roman"/>
                <w:color w:val="auto"/>
              </w:rPr>
              <w:t>200</w:t>
            </w:r>
            <w:r w:rsidR="000A2AD0">
              <w:rPr>
                <w:rFonts w:ascii="Times New Roman" w:hAnsi="Times New Roman" w:cs="Times New Roman"/>
                <w:color w:val="auto"/>
              </w:rPr>
              <w:t xml:space="preserve"> чел.</w:t>
            </w:r>
          </w:p>
        </w:tc>
      </w:tr>
    </w:tbl>
    <w:p w:rsidR="007E5911" w:rsidRDefault="007E5911" w:rsidP="007E5911"/>
    <w:p w:rsidR="00E9283A" w:rsidRDefault="00E9283A"/>
    <w:sectPr w:rsidR="00E9283A" w:rsidSect="00FA44AF">
      <w:pgSz w:w="11906" w:h="16838"/>
      <w:pgMar w:top="1134" w:right="709" w:bottom="1020" w:left="1701" w:header="0" w:footer="720" w:gutter="0"/>
      <w:pgNumType w:start="34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11D" w:rsidRDefault="00C8311D" w:rsidP="007E5911">
      <w:r>
        <w:separator/>
      </w:r>
    </w:p>
  </w:endnote>
  <w:endnote w:type="continuationSeparator" w:id="1">
    <w:p w:rsidR="00C8311D" w:rsidRDefault="00C8311D" w:rsidP="007E5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ont31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11D" w:rsidRDefault="00C8311D" w:rsidP="007E5911">
      <w:r>
        <w:separator/>
      </w:r>
    </w:p>
  </w:footnote>
  <w:footnote w:type="continuationSeparator" w:id="1">
    <w:p w:rsidR="00C8311D" w:rsidRDefault="00C8311D" w:rsidP="007E59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34A"/>
    <w:rsid w:val="000A2AD0"/>
    <w:rsid w:val="002116E8"/>
    <w:rsid w:val="003B0FBA"/>
    <w:rsid w:val="004B234A"/>
    <w:rsid w:val="005263B8"/>
    <w:rsid w:val="00663042"/>
    <w:rsid w:val="007E5911"/>
    <w:rsid w:val="008C2CD9"/>
    <w:rsid w:val="00C8311D"/>
    <w:rsid w:val="00E92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11"/>
    <w:pPr>
      <w:widowControl w:val="0"/>
      <w:suppressAutoHyphens/>
      <w:spacing w:after="0" w:line="240" w:lineRule="auto"/>
      <w:ind w:firstLine="720"/>
      <w:jc w:val="both"/>
    </w:pPr>
    <w:rPr>
      <w:rFonts w:ascii="Arial" w:eastAsia="font318" w:hAnsi="Arial" w:cs="Arial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5911"/>
    <w:pPr>
      <w:suppressLineNumbers/>
      <w:tabs>
        <w:tab w:val="center" w:pos="4748"/>
        <w:tab w:val="right" w:pos="9496"/>
      </w:tabs>
    </w:pPr>
  </w:style>
  <w:style w:type="character" w:customStyle="1" w:styleId="a4">
    <w:name w:val="Верхний колонтитул Знак"/>
    <w:basedOn w:val="a0"/>
    <w:link w:val="a3"/>
    <w:rsid w:val="007E5911"/>
    <w:rPr>
      <w:rFonts w:ascii="Arial" w:eastAsia="font318" w:hAnsi="Arial" w:cs="Arial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59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911"/>
    <w:rPr>
      <w:rFonts w:ascii="Arial" w:eastAsia="font318" w:hAnsi="Arial" w:cs="Arial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11"/>
    <w:pPr>
      <w:widowControl w:val="0"/>
      <w:suppressAutoHyphens/>
      <w:spacing w:after="0" w:line="240" w:lineRule="auto"/>
      <w:ind w:firstLine="720"/>
      <w:jc w:val="both"/>
    </w:pPr>
    <w:rPr>
      <w:rFonts w:ascii="Arial" w:eastAsia="font318" w:hAnsi="Arial" w:cs="Arial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5911"/>
    <w:pPr>
      <w:suppressLineNumbers/>
      <w:tabs>
        <w:tab w:val="center" w:pos="4748"/>
        <w:tab w:val="right" w:pos="9496"/>
      </w:tabs>
    </w:pPr>
  </w:style>
  <w:style w:type="character" w:customStyle="1" w:styleId="a4">
    <w:name w:val="Верхний колонтитул Знак"/>
    <w:basedOn w:val="a0"/>
    <w:link w:val="a3"/>
    <w:rsid w:val="007E5911"/>
    <w:rPr>
      <w:rFonts w:ascii="Arial" w:eastAsia="font318" w:hAnsi="Arial" w:cs="Arial"/>
      <w:color w:val="00000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59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911"/>
    <w:rPr>
      <w:rFonts w:ascii="Arial" w:eastAsia="font318" w:hAnsi="Arial" w:cs="Arial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Викторович Гапеев</dc:creator>
  <cp:keywords/>
  <dc:description/>
  <cp:lastModifiedBy>troshina_yn</cp:lastModifiedBy>
  <cp:revision>7</cp:revision>
  <dcterms:created xsi:type="dcterms:W3CDTF">2024-03-15T07:34:00Z</dcterms:created>
  <dcterms:modified xsi:type="dcterms:W3CDTF">2024-06-05T08:22:00Z</dcterms:modified>
</cp:coreProperties>
</file>