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1B10" w:rsidRPr="00271B10" w:rsidRDefault="00271B10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271B10" w:rsidRPr="00271B10" w:rsidRDefault="00271B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>КАЛУЖСКАЯ ОБЛАСТЬ</w:t>
      </w:r>
    </w:p>
    <w:p w:rsidR="00271B10" w:rsidRPr="00271B10" w:rsidRDefault="00271B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>ГОРОДСКАЯ УПРАВА ГОРОДА КАЛУГИ</w:t>
      </w:r>
    </w:p>
    <w:p w:rsidR="00271B10" w:rsidRPr="00271B10" w:rsidRDefault="00271B10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271B10" w:rsidRPr="00271B10" w:rsidRDefault="00271B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271B10" w:rsidRPr="00271B10" w:rsidRDefault="00271B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>от 19 февраля 2020 г. N 52-п</w:t>
      </w:r>
    </w:p>
    <w:p w:rsidR="00271B10" w:rsidRPr="00271B10" w:rsidRDefault="00271B10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271B10" w:rsidRPr="00271B10" w:rsidRDefault="00271B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>ОБ УТВЕРЖДЕНИИ МУНИЦИПАЛЬНОЙ ПРОГРАММЫ МУНИЦИПАЛЬНОГО</w:t>
      </w:r>
    </w:p>
    <w:p w:rsidR="00271B10" w:rsidRPr="00271B10" w:rsidRDefault="00271B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>ОБРАЗОВАНИЯ "ГОРОД КАЛУГА" "МЕЖВЕДОМСТВЕННАЯ ПРОГРАММА</w:t>
      </w:r>
    </w:p>
    <w:p w:rsidR="00271B10" w:rsidRPr="00271B10" w:rsidRDefault="00271B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>ПО ПРОФИЛАКТИКЕ СОЦИАЛЬНОГО СИРОТСТВА, СЕМЕЙНОГО</w:t>
      </w:r>
    </w:p>
    <w:p w:rsidR="00271B10" w:rsidRPr="00271B10" w:rsidRDefault="00271B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>НЕБЛАГОПОЛУЧИЯ, ОХРАНЕ И ЗАЩИТЕ ПРАВ НЕСОВЕРШЕННОЛЕТНИХ</w:t>
      </w:r>
    </w:p>
    <w:p w:rsidR="00271B10" w:rsidRPr="00271B10" w:rsidRDefault="00271B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>В МУНИЦИПАЛЬНОМ ОБРАЗОВАНИИ "ГОРОД КАЛУГА"</w:t>
      </w:r>
    </w:p>
    <w:p w:rsidR="00271B10" w:rsidRPr="00271B10" w:rsidRDefault="00271B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71B10" w:rsidRPr="00271B10" w:rsidRDefault="00271B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4" w:history="1">
        <w:r w:rsidRPr="00271B1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271B10">
        <w:rPr>
          <w:rFonts w:ascii="Times New Roman" w:hAnsi="Times New Roman" w:cs="Times New Roman"/>
          <w:sz w:val="24"/>
          <w:szCs w:val="24"/>
        </w:rPr>
        <w:t xml:space="preserve"> от 06.10.2003 N 131-ФЗ "Об </w:t>
      </w:r>
      <w:bookmarkStart w:id="0" w:name="_GoBack"/>
      <w:bookmarkEnd w:id="0"/>
      <w:r w:rsidRPr="00271B10">
        <w:rPr>
          <w:rFonts w:ascii="Times New Roman" w:hAnsi="Times New Roman" w:cs="Times New Roman"/>
          <w:sz w:val="24"/>
          <w:szCs w:val="24"/>
        </w:rPr>
        <w:t xml:space="preserve">общих принципах организации местного самоуправления в Российской Федерации", Федеральным </w:t>
      </w:r>
      <w:hyperlink r:id="rId5" w:history="1">
        <w:r w:rsidRPr="00271B1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271B10">
        <w:rPr>
          <w:rFonts w:ascii="Times New Roman" w:hAnsi="Times New Roman" w:cs="Times New Roman"/>
          <w:sz w:val="24"/>
          <w:szCs w:val="24"/>
        </w:rPr>
        <w:t xml:space="preserve"> от 24.06.1999 N 120-ФЗ "Об основах системы профилактики безнадзорности и правонарушений несовершеннолетних", </w:t>
      </w:r>
      <w:hyperlink r:id="rId6" w:history="1">
        <w:r w:rsidRPr="00271B1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271B10">
        <w:rPr>
          <w:rFonts w:ascii="Times New Roman" w:hAnsi="Times New Roman" w:cs="Times New Roman"/>
          <w:sz w:val="24"/>
          <w:szCs w:val="24"/>
        </w:rPr>
        <w:t xml:space="preserve"> Калужской области от 26.09.2005 N 120-ОЗ "О наделении органов местного самоуправления муниципальных районов и городских округов Калужской области отдельными государственными полномочиями", </w:t>
      </w:r>
      <w:hyperlink r:id="rId7" w:history="1">
        <w:r w:rsidRPr="00271B10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271B10">
        <w:rPr>
          <w:rFonts w:ascii="Times New Roman" w:hAnsi="Times New Roman" w:cs="Times New Roman"/>
          <w:sz w:val="24"/>
          <w:szCs w:val="24"/>
        </w:rPr>
        <w:t xml:space="preserve"> Городской Управы города Калуги от 02.08.2013 N 220-п "Об утверждении Положения о порядке принятия решения о разработке муниципальных программ муниципального образования "Город Калуга", их формирования, реализации и проведения оценки эффективности реализации", </w:t>
      </w:r>
      <w:hyperlink r:id="rId8" w:history="1">
        <w:r w:rsidRPr="00271B10">
          <w:rPr>
            <w:rFonts w:ascii="Times New Roman" w:hAnsi="Times New Roman" w:cs="Times New Roman"/>
            <w:sz w:val="24"/>
            <w:szCs w:val="24"/>
          </w:rPr>
          <w:t>статьями 37</w:t>
        </w:r>
      </w:hyperlink>
      <w:r w:rsidRPr="00271B10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Pr="00271B10">
          <w:rPr>
            <w:rFonts w:ascii="Times New Roman" w:hAnsi="Times New Roman" w:cs="Times New Roman"/>
            <w:sz w:val="24"/>
            <w:szCs w:val="24"/>
          </w:rPr>
          <w:t>43</w:t>
        </w:r>
      </w:hyperlink>
      <w:r w:rsidRPr="00271B10">
        <w:rPr>
          <w:rFonts w:ascii="Times New Roman" w:hAnsi="Times New Roman" w:cs="Times New Roman"/>
          <w:sz w:val="24"/>
          <w:szCs w:val="24"/>
        </w:rPr>
        <w:t xml:space="preserve"> Устава муниципального образования "Город Калуга", </w:t>
      </w:r>
      <w:hyperlink r:id="rId10" w:history="1">
        <w:r w:rsidRPr="00271B10">
          <w:rPr>
            <w:rFonts w:ascii="Times New Roman" w:hAnsi="Times New Roman" w:cs="Times New Roman"/>
            <w:sz w:val="24"/>
            <w:szCs w:val="24"/>
          </w:rPr>
          <w:t>решением</w:t>
        </w:r>
      </w:hyperlink>
      <w:r w:rsidRPr="00271B10">
        <w:rPr>
          <w:rFonts w:ascii="Times New Roman" w:hAnsi="Times New Roman" w:cs="Times New Roman"/>
          <w:sz w:val="24"/>
          <w:szCs w:val="24"/>
        </w:rPr>
        <w:t xml:space="preserve"> Городской Думы города Калуги от 20.12.2019 N 278 "О временно исполняющем полномочия Городского Головы города Калуги"</w:t>
      </w:r>
    </w:p>
    <w:p w:rsidR="00271B10" w:rsidRPr="00271B10" w:rsidRDefault="00271B1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271B10" w:rsidRPr="00271B10" w:rsidRDefault="00271B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71B10" w:rsidRPr="00271B10" w:rsidRDefault="00271B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 xml:space="preserve">1. Утвердить муниципальную </w:t>
      </w:r>
      <w:hyperlink w:anchor="P35" w:history="1">
        <w:r w:rsidRPr="00271B10">
          <w:rPr>
            <w:rFonts w:ascii="Times New Roman" w:hAnsi="Times New Roman" w:cs="Times New Roman"/>
            <w:sz w:val="24"/>
            <w:szCs w:val="24"/>
          </w:rPr>
          <w:t>программу</w:t>
        </w:r>
      </w:hyperlink>
      <w:r w:rsidRPr="00271B10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"Город Калуга" "Межведомственная программа по профилактике социального сиротства, семейного неблагополучия, охране и защите прав несовершеннолетних в муниципальном образовании "Город Калуга" (приложение).</w:t>
      </w:r>
    </w:p>
    <w:p w:rsidR="00271B10" w:rsidRPr="00271B10" w:rsidRDefault="00271B1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после его официального обнародования и распространяется на правоотношения, возникшие с 01.01.2020.</w:t>
      </w:r>
    </w:p>
    <w:p w:rsidR="00271B10" w:rsidRPr="00271B10" w:rsidRDefault="00271B1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>3. Контроль за исполнением настоящего Постановления возложить на отдел по охране прав несовершеннолетних, недееспособных и патронажу города Калуги.</w:t>
      </w:r>
    </w:p>
    <w:p w:rsidR="00271B10" w:rsidRPr="00271B10" w:rsidRDefault="00271B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71B10" w:rsidRPr="00271B10" w:rsidRDefault="00271B1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>Временно исполняющий полномочия</w:t>
      </w:r>
    </w:p>
    <w:p w:rsidR="00271B10" w:rsidRPr="00271B10" w:rsidRDefault="00271B1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>Городского Головы города Калуги</w:t>
      </w:r>
    </w:p>
    <w:p w:rsidR="00271B10" w:rsidRPr="00271B10" w:rsidRDefault="00271B1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271B10">
        <w:rPr>
          <w:rFonts w:ascii="Times New Roman" w:hAnsi="Times New Roman" w:cs="Times New Roman"/>
          <w:sz w:val="24"/>
          <w:szCs w:val="24"/>
        </w:rPr>
        <w:t>Д.А.Денисов</w:t>
      </w:r>
      <w:proofErr w:type="spellEnd"/>
    </w:p>
    <w:p w:rsidR="00271B10" w:rsidRPr="00271B10" w:rsidRDefault="00271B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71B10" w:rsidRPr="00271B10" w:rsidRDefault="00271B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71B10" w:rsidRPr="00271B10" w:rsidRDefault="00271B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71B10" w:rsidRDefault="00271B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71B10" w:rsidRDefault="00271B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71B10" w:rsidRDefault="00271B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71B10" w:rsidRDefault="00271B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71B10" w:rsidRDefault="00271B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71B10" w:rsidRDefault="00271B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71B10" w:rsidRPr="00271B10" w:rsidRDefault="00271B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71B10" w:rsidRPr="00271B10" w:rsidRDefault="00271B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71B10" w:rsidRPr="00271B10" w:rsidRDefault="00271B1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271B10" w:rsidRPr="00271B10" w:rsidRDefault="00271B1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271B10" w:rsidRPr="00271B10" w:rsidRDefault="00271B1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>Городской Управы</w:t>
      </w:r>
    </w:p>
    <w:p w:rsidR="00271B10" w:rsidRPr="00271B10" w:rsidRDefault="00271B1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271B10" w:rsidRPr="00271B10" w:rsidRDefault="00271B1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>от 19 февраля 2020 г. N 52-п</w:t>
      </w:r>
    </w:p>
    <w:p w:rsidR="00271B10" w:rsidRPr="00271B10" w:rsidRDefault="00271B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71B10" w:rsidRPr="00271B10" w:rsidRDefault="00271B1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35"/>
      <w:bookmarkEnd w:id="1"/>
      <w:r w:rsidRPr="00271B10">
        <w:rPr>
          <w:rFonts w:ascii="Times New Roman" w:hAnsi="Times New Roman" w:cs="Times New Roman"/>
          <w:sz w:val="24"/>
          <w:szCs w:val="24"/>
        </w:rPr>
        <w:t>1. Паспорт муниципальной программы муниципального</w:t>
      </w:r>
    </w:p>
    <w:p w:rsidR="00271B10" w:rsidRPr="00271B10" w:rsidRDefault="00271B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>образования "Город Калуга" "Межведомственная программа</w:t>
      </w:r>
    </w:p>
    <w:p w:rsidR="00271B10" w:rsidRPr="00271B10" w:rsidRDefault="00271B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>по профилактике социального сиротства, семейного</w:t>
      </w:r>
    </w:p>
    <w:p w:rsidR="00271B10" w:rsidRPr="00271B10" w:rsidRDefault="00271B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>неблагополучия, охране и защите прав несовершеннолетних</w:t>
      </w:r>
    </w:p>
    <w:p w:rsidR="00271B10" w:rsidRPr="00271B10" w:rsidRDefault="00271B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>в муниципальном образовании "Город Калуга"</w:t>
      </w:r>
    </w:p>
    <w:p w:rsidR="00271B10" w:rsidRPr="00271B10" w:rsidRDefault="00271B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>(далее - Муниципальная программа)</w:t>
      </w:r>
    </w:p>
    <w:p w:rsidR="00271B10" w:rsidRPr="00271B10" w:rsidRDefault="00271B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6803"/>
      </w:tblGrid>
      <w:tr w:rsidR="00271B10" w:rsidRPr="00271B10">
        <w:tc>
          <w:tcPr>
            <w:tcW w:w="2268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1. Ответственный исполнитель муниципальной программы</w:t>
            </w:r>
          </w:p>
        </w:tc>
        <w:tc>
          <w:tcPr>
            <w:tcW w:w="6803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Отдел по охране прав несовершеннолетних, недееспособных и патронажу города Калуги</w:t>
            </w:r>
          </w:p>
        </w:tc>
      </w:tr>
      <w:tr w:rsidR="00271B10" w:rsidRPr="00271B10">
        <w:tc>
          <w:tcPr>
            <w:tcW w:w="2268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2. Соисполнители муниципальной программы</w:t>
            </w:r>
          </w:p>
        </w:tc>
        <w:tc>
          <w:tcPr>
            <w:tcW w:w="6803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271B10" w:rsidRPr="00271B10">
        <w:tc>
          <w:tcPr>
            <w:tcW w:w="2268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3. Участники муниципальной программы</w:t>
            </w:r>
          </w:p>
        </w:tc>
        <w:tc>
          <w:tcPr>
            <w:tcW w:w="6803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Комиссия по делам несовершеннолетних и защите их прав на территории муниципального образования городского округа "Город Калуга" (далее - КДН и ЗП);</w:t>
            </w:r>
          </w:p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города Калуги;</w:t>
            </w:r>
          </w:p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города Калуги;</w:t>
            </w:r>
          </w:p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МБУ "Центр "Стратегия" г. Калуги;</w:t>
            </w:r>
          </w:p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города Калуги;</w:t>
            </w:r>
          </w:p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МБУ "Редакция газеты "Калужская неделя"</w:t>
            </w:r>
          </w:p>
        </w:tc>
      </w:tr>
      <w:tr w:rsidR="00271B10" w:rsidRPr="00271B10">
        <w:tc>
          <w:tcPr>
            <w:tcW w:w="2268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4. Подпрограммы муниципальной программы</w:t>
            </w:r>
          </w:p>
        </w:tc>
        <w:tc>
          <w:tcPr>
            <w:tcW w:w="6803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271B10" w:rsidRPr="00271B10">
        <w:tc>
          <w:tcPr>
            <w:tcW w:w="2268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5. Программно-целевые инструменты муниципальной программы</w:t>
            </w:r>
          </w:p>
        </w:tc>
        <w:tc>
          <w:tcPr>
            <w:tcW w:w="6803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271B10" w:rsidRPr="00271B10">
        <w:tc>
          <w:tcPr>
            <w:tcW w:w="2268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6. Цели муниципальной программы</w:t>
            </w:r>
          </w:p>
        </w:tc>
        <w:tc>
          <w:tcPr>
            <w:tcW w:w="6803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Формирование единой политики преодоления социального сиротства через создание системы профилактики детского и семейного неблагополучия, обеспечение приоритета семейных форм жизнеустройства детей-сирот и детей, оставшихся без попечения родителей, реализацию защиты их прав и социальной адаптации.</w:t>
            </w:r>
          </w:p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разработана в целях координации действия участников защиты прав несовершеннолетних, сохранения права ребенка на воспитание в кровной семье</w:t>
            </w:r>
          </w:p>
        </w:tc>
      </w:tr>
      <w:tr w:rsidR="00271B10" w:rsidRPr="00271B10">
        <w:tc>
          <w:tcPr>
            <w:tcW w:w="2268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 xml:space="preserve">7. Задачи муниципальной </w:t>
            </w:r>
            <w:r w:rsidRPr="00271B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6803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Создание эффективных механизмов межведомственного управления системой профилактики и преодоления сиротства.</w:t>
            </w:r>
          </w:p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Обеспечение социальной стабильности и безопасности детства.</w:t>
            </w:r>
          </w:p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3. Укрепление института семьи, вовлечение населения в решение проблем профилактики социального сиротства, формирование в обществе семейных ценностей, повышение престижности труда замещающих родителей.</w:t>
            </w:r>
          </w:p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4. Создание системы профилактики детского и семейного неблагополучия и реабилитации неблагополучных семей.</w:t>
            </w:r>
          </w:p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5. Профилактика отказов от детей среди усыновителей, опекунов, приемных родителей.</w:t>
            </w:r>
          </w:p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6. Реализация стратегии государственной политики в области защиты прав несовершеннолетних, которых не удалось передать на воспитание в семью, через создание безопасной среды для воспитания и развития в условиях, приближенных к домашним</w:t>
            </w:r>
          </w:p>
        </w:tc>
      </w:tr>
      <w:tr w:rsidR="00271B10" w:rsidRPr="00271B10">
        <w:tc>
          <w:tcPr>
            <w:tcW w:w="2268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 Целевые индикаторы и показатели муниципальной программы</w:t>
            </w:r>
          </w:p>
        </w:tc>
        <w:tc>
          <w:tcPr>
            <w:tcW w:w="6803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1. Общий объем численности родителей, участвующих в просветительских программах и проектах, мероприятиях по поддержанию и восстановлению способности семьи самостоятельно решать свои проблемы и полноценно функционировать в социальной среде (чел.).</w:t>
            </w:r>
          </w:p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2. Удельный вес семей, получивших качественные социально-психолого-медико-педагогические услуги, направленные на выход семьи из кризиса, снижение рисков социально сиротства, от общего количества семей, прошедших через КДН и ЗП, признанных находящимися в социально опасном положении (%).</w:t>
            </w:r>
          </w:p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3. Доля замещающих семей, получивших в Центре "Содействие" качественные психолого-медико-педагогические услуги, направленные на снижение количества отказов от опеки (попечительства/усыновления), в общей численности замещающих семей независимо от формы воспитания детей-сирот, детей, оставшихся без попечения родителей, приемными семьями (%).</w:t>
            </w:r>
          </w:p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4. Удельный вес успешно реализованных программ по выводу семьи из социально опасного положения в общей численности семей, находящихся на учете в КДН и ЗП (%).</w:t>
            </w:r>
          </w:p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5. Доля семей, разрешивших свои споры в отношении воспитания несовершеннолетних в досудебном порядке, от количества семейных споров, решаемых в ходе судебных мероприятий (%).</w:t>
            </w:r>
          </w:p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6. Количество человек, участвующих в культурно-досуговых мероприятиях, проводимых в рамках Муниципальной программы по укреплению института семьи, формированию семейных ценностей, престижа труда замещающих родителей и семейного жизнеустройства (чел.).</w:t>
            </w:r>
          </w:p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7. Количество информационно-просветительских материалов в СМИ, направленных на пропаганду семейных ценностей, к общему объему информационных материалов рубрики "социальная политика" (шт.)</w:t>
            </w:r>
          </w:p>
        </w:tc>
      </w:tr>
      <w:tr w:rsidR="00271B10" w:rsidRPr="00271B10">
        <w:tc>
          <w:tcPr>
            <w:tcW w:w="2268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 xml:space="preserve">9. Сроки и этапы реализации </w:t>
            </w:r>
            <w:r w:rsidRPr="00271B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муниципальной программы</w:t>
            </w:r>
          </w:p>
        </w:tc>
        <w:tc>
          <w:tcPr>
            <w:tcW w:w="6803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2020 - 2025 гг.</w:t>
            </w:r>
          </w:p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В один этап</w:t>
            </w:r>
          </w:p>
        </w:tc>
      </w:tr>
      <w:tr w:rsidR="00271B10" w:rsidRPr="00271B10">
        <w:tc>
          <w:tcPr>
            <w:tcW w:w="2268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10. Объем и источники финансирования муниципальной программы</w:t>
            </w:r>
          </w:p>
        </w:tc>
        <w:tc>
          <w:tcPr>
            <w:tcW w:w="6803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Финансирование не требуется</w:t>
            </w:r>
          </w:p>
        </w:tc>
      </w:tr>
      <w:tr w:rsidR="00271B10" w:rsidRPr="00271B10">
        <w:tc>
          <w:tcPr>
            <w:tcW w:w="2268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11. Ожидаемые результаты реализации муниципальной программы</w:t>
            </w:r>
          </w:p>
        </w:tc>
        <w:tc>
          <w:tcPr>
            <w:tcW w:w="6803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- к концу реализации Муниципальной программы общий объем численности населения, участвующего в культурно-досуговых мероприятиях, проводимых в рамках программы по укреплению института семьи, формированию семейных ценностей, престижа труда замещающих родителей, достигнет 3000 человек;</w:t>
            </w:r>
          </w:p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- к концу реализации Муниципальной программы общий объем численности родителей, участвующих в просветительских программах и проектах, мероприятиях по поддержанию и восстановлению способности семьи самостоятельно решать свои проблемы и полноценно функционировать в социальной среде, достигнет 3000 человек;</w:t>
            </w:r>
          </w:p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- снижение количества отказов от опеки (попечительства/усыновления), воспитания детей-сирот, детей, оставшихся без попечения родителей, приемными семьями достигнет 50% в общей численности от кризисных замещающих семей;</w:t>
            </w:r>
          </w:p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- к концу реализации Муниципальной программы общий объем численности семей, получивших качественные социально-психолого-медико-педагогические услуги, направленные на выход семьи из кризиса и снижения рисков социально сиротства, достигнет 45% от общего числа обратившихся;</w:t>
            </w:r>
          </w:p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- к концу реализации Муниципальной программы общий объем успешно реализованных программ по выводу семьи из социально опасного положения, достигнет 70% от общей численности семей, находящихся на учете в КДН и ЗП;</w:t>
            </w:r>
          </w:p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- количество семей, разрешивших свои споры в отношении воспитания несовершеннолетних в досудебном порядке, достигнет 30% в сравнении с количеством семейных споров, решаемых в ходе судебных мероприятий;</w:t>
            </w:r>
          </w:p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- к концу реализации Муниципальной программы общий объем информационно-просветительских материалов в СМИ, направленных на пропаганду семейных ценностей, достигнет однократного ежемесячного освещения</w:t>
            </w:r>
          </w:p>
        </w:tc>
      </w:tr>
    </w:tbl>
    <w:p w:rsidR="00271B10" w:rsidRPr="00271B10" w:rsidRDefault="00271B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71B10" w:rsidRPr="00271B10" w:rsidRDefault="00271B1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>2. Общая характеристика сферы реализации Муниципальной</w:t>
      </w:r>
    </w:p>
    <w:p w:rsidR="00271B10" w:rsidRPr="00271B10" w:rsidRDefault="00271B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>программы</w:t>
      </w:r>
    </w:p>
    <w:p w:rsidR="00271B10" w:rsidRPr="00271B10" w:rsidRDefault="00271B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71B10" w:rsidRPr="00271B10" w:rsidRDefault="00271B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>В Муниципальной программе на 2020 - 2025 гг. представлены основные направления и содержание деятельности по решению задач профилактики детского и семейного неблагополучия и преодолению сиротства. Реализация Муниципальной программы осуществляется в один этап.</w:t>
      </w:r>
    </w:p>
    <w:p w:rsidR="00271B10" w:rsidRPr="00271B10" w:rsidRDefault="00271B1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>Предложенные в Муниципальной программе меры носят не только социально-</w:t>
      </w:r>
      <w:r w:rsidRPr="00271B10">
        <w:rPr>
          <w:rFonts w:ascii="Times New Roman" w:hAnsi="Times New Roman" w:cs="Times New Roman"/>
          <w:sz w:val="24"/>
          <w:szCs w:val="24"/>
        </w:rPr>
        <w:lastRenderedPageBreak/>
        <w:t>экономический характер, но и учитывают психолого-педагогические и медицинские аспекты проблемы социального неблагополучия детей и семей.</w:t>
      </w:r>
    </w:p>
    <w:p w:rsidR="00271B10" w:rsidRPr="00271B10" w:rsidRDefault="00271B1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>Муниципальная программа основывается на анализе ситуации с семейным неблагополучием, положением детей-сирот и детей, оставшихся без попечения родителей, и причин, приводящих к этим социальным явлениям.</w:t>
      </w:r>
    </w:p>
    <w:p w:rsidR="00271B10" w:rsidRPr="00271B10" w:rsidRDefault="00271B1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 xml:space="preserve">Муниципальная программа предусматривает активизацию мер по укреплению института семьи через осуществление просветительских и </w:t>
      </w:r>
      <w:proofErr w:type="spellStart"/>
      <w:r w:rsidRPr="00271B10">
        <w:rPr>
          <w:rFonts w:ascii="Times New Roman" w:hAnsi="Times New Roman" w:cs="Times New Roman"/>
          <w:sz w:val="24"/>
          <w:szCs w:val="24"/>
        </w:rPr>
        <w:t>общепрофилактических</w:t>
      </w:r>
      <w:proofErr w:type="spellEnd"/>
      <w:r w:rsidRPr="00271B10">
        <w:rPr>
          <w:rFonts w:ascii="Times New Roman" w:hAnsi="Times New Roman" w:cs="Times New Roman"/>
          <w:sz w:val="24"/>
          <w:szCs w:val="24"/>
        </w:rPr>
        <w:t xml:space="preserve"> мероприятий, направленных в первую очередь на формирование семейных ценностей, вовлечение гражданского сообщества в обеспечение права ребенка жить и воспитываться в семье.</w:t>
      </w:r>
    </w:p>
    <w:p w:rsidR="00271B10" w:rsidRPr="00271B10" w:rsidRDefault="00271B1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>Важным направлением работы является комплекс мер по созданию системы комплексного сопровождения неблагополучной семьи. Мероприятия по реабилитации неблагополучной семьи учитывают специфические механизмы возникновения социального сиротства.</w:t>
      </w:r>
    </w:p>
    <w:p w:rsidR="00271B10" w:rsidRPr="00271B10" w:rsidRDefault="00271B1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>Ситуация с социальным сиротством в муниципальном образовании "Город Калуга" представлена в следующих статистических данных:</w:t>
      </w:r>
    </w:p>
    <w:p w:rsidR="00271B10" w:rsidRPr="00271B10" w:rsidRDefault="00271B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271B10" w:rsidRPr="00271B10">
        <w:tc>
          <w:tcPr>
            <w:tcW w:w="1814" w:type="dxa"/>
            <w:gridSpan w:val="2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Численность детей, оставшихся без попечения родителей, выявленных в течение года</w:t>
            </w:r>
          </w:p>
        </w:tc>
        <w:tc>
          <w:tcPr>
            <w:tcW w:w="1814" w:type="dxa"/>
            <w:gridSpan w:val="2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Численность детей, переданных на семейные формы устройства</w:t>
            </w:r>
          </w:p>
        </w:tc>
        <w:tc>
          <w:tcPr>
            <w:tcW w:w="1814" w:type="dxa"/>
            <w:gridSpan w:val="2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Численность детей, находящихся под предварительной опекой на конец года</w:t>
            </w:r>
          </w:p>
        </w:tc>
        <w:tc>
          <w:tcPr>
            <w:tcW w:w="1814" w:type="dxa"/>
            <w:gridSpan w:val="2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Численность детей, возвращенных биологическим родителям из организаций для детей-сирот и детей, оставшихся без попечения родителей</w:t>
            </w:r>
          </w:p>
        </w:tc>
        <w:tc>
          <w:tcPr>
            <w:tcW w:w="1814" w:type="dxa"/>
            <w:gridSpan w:val="2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Сумма численности детей, устроенных на воспитание в замещающие семьи, находящихся под предварительной опекой на конец года и возвращенных биологическим родителям из организаций для детей-сирот</w:t>
            </w:r>
          </w:p>
        </w:tc>
      </w:tr>
      <w:tr w:rsidR="00271B10" w:rsidRPr="00271B10">
        <w:tc>
          <w:tcPr>
            <w:tcW w:w="907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07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07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07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07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07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07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07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07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07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271B10" w:rsidRPr="00271B10">
        <w:tc>
          <w:tcPr>
            <w:tcW w:w="90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90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0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0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0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0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0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90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</w:tbl>
    <w:p w:rsidR="00271B10" w:rsidRPr="00271B10" w:rsidRDefault="00271B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71B10" w:rsidRPr="00271B10" w:rsidRDefault="00271B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>Доля численности детей, оставшихся без попечения родителей, выявленных в течение года, в общей численности детей, проживающих в муниципальном образовании "Город Калуга":</w:t>
      </w:r>
    </w:p>
    <w:p w:rsidR="00271B10" w:rsidRPr="00271B10" w:rsidRDefault="00271B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87"/>
        <w:gridCol w:w="1587"/>
        <w:gridCol w:w="1361"/>
        <w:gridCol w:w="1587"/>
        <w:gridCol w:w="1587"/>
        <w:gridCol w:w="1361"/>
      </w:tblGrid>
      <w:tr w:rsidR="00271B10" w:rsidRPr="00271B10">
        <w:tc>
          <w:tcPr>
            <w:tcW w:w="3174" w:type="dxa"/>
            <w:gridSpan w:val="2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361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  <w:gridSpan w:val="2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1361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B10" w:rsidRPr="00271B10">
        <w:tc>
          <w:tcPr>
            <w:tcW w:w="1587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Выявленные</w:t>
            </w:r>
          </w:p>
        </w:tc>
        <w:tc>
          <w:tcPr>
            <w:tcW w:w="1587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Устроенные</w:t>
            </w:r>
          </w:p>
        </w:tc>
        <w:tc>
          <w:tcPr>
            <w:tcW w:w="1361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Доля, %</w:t>
            </w:r>
          </w:p>
        </w:tc>
        <w:tc>
          <w:tcPr>
            <w:tcW w:w="1587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Выявленные</w:t>
            </w:r>
          </w:p>
        </w:tc>
        <w:tc>
          <w:tcPr>
            <w:tcW w:w="1587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Устроенные</w:t>
            </w:r>
          </w:p>
        </w:tc>
        <w:tc>
          <w:tcPr>
            <w:tcW w:w="1361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Доля, %</w:t>
            </w:r>
          </w:p>
        </w:tc>
      </w:tr>
      <w:tr w:rsidR="00271B10" w:rsidRPr="00271B10">
        <w:tc>
          <w:tcPr>
            <w:tcW w:w="158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58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361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96,6</w:t>
            </w:r>
          </w:p>
        </w:tc>
        <w:tc>
          <w:tcPr>
            <w:tcW w:w="158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58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361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</w:tbl>
    <w:p w:rsidR="00271B10" w:rsidRPr="00271B10" w:rsidRDefault="00271B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71B10" w:rsidRPr="00271B10" w:rsidRDefault="00271B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>Доля отмены решений о передаче ребенка на воспитание в семью (помещенные под надзор в учреждения после отмены решений), рассчитанная от общей численности устроенных детей:</w:t>
      </w:r>
    </w:p>
    <w:p w:rsidR="00271B10" w:rsidRPr="00271B10" w:rsidRDefault="00271B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87"/>
        <w:gridCol w:w="1587"/>
        <w:gridCol w:w="1361"/>
        <w:gridCol w:w="1587"/>
        <w:gridCol w:w="1587"/>
        <w:gridCol w:w="1361"/>
      </w:tblGrid>
      <w:tr w:rsidR="00271B10" w:rsidRPr="00271B10">
        <w:tc>
          <w:tcPr>
            <w:tcW w:w="3174" w:type="dxa"/>
            <w:gridSpan w:val="2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361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  <w:gridSpan w:val="2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1361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B10" w:rsidRPr="00271B10">
        <w:tc>
          <w:tcPr>
            <w:tcW w:w="1587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Устроенных детей в муниципальном образовании "Город Калуга"</w:t>
            </w:r>
          </w:p>
        </w:tc>
        <w:tc>
          <w:tcPr>
            <w:tcW w:w="1587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Дети, устроенные под надзор после отмены решений</w:t>
            </w:r>
          </w:p>
        </w:tc>
        <w:tc>
          <w:tcPr>
            <w:tcW w:w="1361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Доля, %</w:t>
            </w:r>
          </w:p>
        </w:tc>
        <w:tc>
          <w:tcPr>
            <w:tcW w:w="1587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Устроенных детей в муниципальном образовании "Город Калуга"</w:t>
            </w:r>
          </w:p>
        </w:tc>
        <w:tc>
          <w:tcPr>
            <w:tcW w:w="1587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Дети, устроенные под надзор после отмены решений</w:t>
            </w:r>
          </w:p>
        </w:tc>
        <w:tc>
          <w:tcPr>
            <w:tcW w:w="1361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Доля, %</w:t>
            </w:r>
          </w:p>
        </w:tc>
      </w:tr>
      <w:tr w:rsidR="00271B10" w:rsidRPr="00271B10">
        <w:tc>
          <w:tcPr>
            <w:tcW w:w="158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506</w:t>
            </w:r>
          </w:p>
        </w:tc>
        <w:tc>
          <w:tcPr>
            <w:tcW w:w="158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61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2,17</w:t>
            </w:r>
          </w:p>
        </w:tc>
        <w:tc>
          <w:tcPr>
            <w:tcW w:w="158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484</w:t>
            </w:r>
          </w:p>
        </w:tc>
        <w:tc>
          <w:tcPr>
            <w:tcW w:w="158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</w:tr>
    </w:tbl>
    <w:p w:rsidR="00271B10" w:rsidRPr="00271B10" w:rsidRDefault="00271B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71B10" w:rsidRPr="00271B10" w:rsidRDefault="00271B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 xml:space="preserve">В настоящий момент ситуация с социальным сиротством в городском округе характеризуется увеличением доли отмены решений о передаче ребенка в семью, увеличением количества выявленных детей, находящихся в социально опасном положении. Динамика долевых отношений по выявленным и устроенным в целом позволяет находится в </w:t>
      </w:r>
      <w:proofErr w:type="spellStart"/>
      <w:r w:rsidRPr="00271B10">
        <w:rPr>
          <w:rFonts w:ascii="Times New Roman" w:hAnsi="Times New Roman" w:cs="Times New Roman"/>
          <w:sz w:val="24"/>
          <w:szCs w:val="24"/>
        </w:rPr>
        <w:t>бифуркационной</w:t>
      </w:r>
      <w:proofErr w:type="spellEnd"/>
      <w:r w:rsidRPr="00271B10">
        <w:rPr>
          <w:rFonts w:ascii="Times New Roman" w:hAnsi="Times New Roman" w:cs="Times New Roman"/>
          <w:sz w:val="24"/>
          <w:szCs w:val="24"/>
        </w:rPr>
        <w:t xml:space="preserve"> зоне благодаря росту численности детского населения. Но эту ситуацию нельзя считать благополучной, потому что индекс благоприятности сдвигов с социальным сиротством может иметь разноплановую динамику, в том числе и неблагополучную, что в первую очередь зависит от качества работы по профилактике социального и вторичного сиротства.</w:t>
      </w:r>
    </w:p>
    <w:p w:rsidR="00271B10" w:rsidRPr="00271B10" w:rsidRDefault="00271B1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>Муниципальная программа разработана в целях координации действия участников защиты прав несовершеннолетних, сохранения права ребенка на воспитание в кровной семье.</w:t>
      </w:r>
    </w:p>
    <w:p w:rsidR="00271B10" w:rsidRPr="00271B10" w:rsidRDefault="00271B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71B10" w:rsidRPr="00271B10" w:rsidRDefault="00271B1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>3. Сведения об индикаторах Муниципальной программы</w:t>
      </w:r>
    </w:p>
    <w:p w:rsidR="00271B10" w:rsidRPr="00271B10" w:rsidRDefault="00271B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>и их значениях</w:t>
      </w:r>
    </w:p>
    <w:p w:rsidR="00271B10" w:rsidRPr="00271B10" w:rsidRDefault="00271B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71B10" w:rsidRPr="00271B10" w:rsidRDefault="00271B10">
      <w:pPr>
        <w:rPr>
          <w:rFonts w:ascii="Times New Roman" w:hAnsi="Times New Roman" w:cs="Times New Roman"/>
          <w:sz w:val="24"/>
          <w:szCs w:val="24"/>
        </w:rPr>
        <w:sectPr w:rsidR="00271B10" w:rsidRPr="00271B10" w:rsidSect="00476A8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4706"/>
        <w:gridCol w:w="1190"/>
        <w:gridCol w:w="907"/>
        <w:gridCol w:w="963"/>
        <w:gridCol w:w="737"/>
        <w:gridCol w:w="737"/>
        <w:gridCol w:w="737"/>
        <w:gridCol w:w="737"/>
        <w:gridCol w:w="737"/>
        <w:gridCol w:w="737"/>
      </w:tblGrid>
      <w:tr w:rsidR="00271B10" w:rsidRPr="00271B10">
        <w:tc>
          <w:tcPr>
            <w:tcW w:w="566" w:type="dxa"/>
            <w:vMerge w:val="restart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4706" w:type="dxa"/>
            <w:vMerge w:val="restart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1190" w:type="dxa"/>
            <w:vMerge w:val="restart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6292" w:type="dxa"/>
            <w:gridSpan w:val="8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Значения по годам</w:t>
            </w:r>
          </w:p>
        </w:tc>
      </w:tr>
      <w:tr w:rsidR="00271B10" w:rsidRPr="00271B10">
        <w:tc>
          <w:tcPr>
            <w:tcW w:w="566" w:type="dxa"/>
            <w:vMerge/>
          </w:tcPr>
          <w:p w:rsidR="00271B10" w:rsidRPr="00271B10" w:rsidRDefault="00271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6" w:type="dxa"/>
            <w:vMerge/>
          </w:tcPr>
          <w:p w:rsidR="00271B10" w:rsidRPr="00271B10" w:rsidRDefault="00271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vMerge/>
          </w:tcPr>
          <w:p w:rsidR="00271B10" w:rsidRPr="00271B10" w:rsidRDefault="00271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2018 год (факт)</w:t>
            </w:r>
          </w:p>
        </w:tc>
        <w:tc>
          <w:tcPr>
            <w:tcW w:w="963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2019 год (оценка)</w:t>
            </w:r>
          </w:p>
        </w:tc>
        <w:tc>
          <w:tcPr>
            <w:tcW w:w="737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737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737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737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737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737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271B10" w:rsidRPr="00271B10">
        <w:tc>
          <w:tcPr>
            <w:tcW w:w="566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6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0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71B10" w:rsidRPr="00271B10">
        <w:tc>
          <w:tcPr>
            <w:tcW w:w="566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6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Общий объем численности родителей, участвующих в просветительских программах и проектах, мероприятиях по поддержанию и восстановлению способности семьи самостоятельно решать свои проблемы и полноценно функционировать в социальной среде</w:t>
            </w:r>
          </w:p>
        </w:tc>
        <w:tc>
          <w:tcPr>
            <w:tcW w:w="1190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0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963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73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73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73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73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73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73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271B10" w:rsidRPr="00271B10">
        <w:tc>
          <w:tcPr>
            <w:tcW w:w="566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6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Удельный вес семей, получивших качественные социально-психолого-медико-педагогические услуги, направленные на выход семьи из кризиса, снижение рисков социального сиротства, от общего количества семей, прошедших через КДН и ЗП, признанных находящимися в социально опасном положении</w:t>
            </w:r>
          </w:p>
        </w:tc>
        <w:tc>
          <w:tcPr>
            <w:tcW w:w="1190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63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3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3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3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271B10" w:rsidRPr="00271B10">
        <w:tc>
          <w:tcPr>
            <w:tcW w:w="566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6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Доля замещающих семей, получивших в Центре "Содействие" качественные психолого-медико-педагогические услуги, направленные на снижение количества отказов от опеки (попечительства/усыновления), в общей численности замещающих семей независимо от формы воспитания детей-</w:t>
            </w:r>
            <w:r w:rsidRPr="00271B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сирот, детей, оставшихся без попечения родителей, приемными семьями</w:t>
            </w:r>
          </w:p>
        </w:tc>
        <w:tc>
          <w:tcPr>
            <w:tcW w:w="1190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90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3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3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3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3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3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71B10" w:rsidRPr="00271B10">
        <w:tc>
          <w:tcPr>
            <w:tcW w:w="566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06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Удельный вес успешно реализованных программ по выводу семьи из социально опасного положения в общей численности семей, находящихся на учете в КДН и ЗП</w:t>
            </w:r>
          </w:p>
        </w:tc>
        <w:tc>
          <w:tcPr>
            <w:tcW w:w="1190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63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3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3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3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3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271B10" w:rsidRPr="00271B10">
        <w:tc>
          <w:tcPr>
            <w:tcW w:w="566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06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Доля семей, разрешивших свои споры в отношении воспитания несовершеннолетних в досудебном порядке, от количества семейных споров, решаемых в ходе судебных мероприятий</w:t>
            </w:r>
          </w:p>
        </w:tc>
        <w:tc>
          <w:tcPr>
            <w:tcW w:w="1190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3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3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3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71B10" w:rsidRPr="00271B10">
        <w:tc>
          <w:tcPr>
            <w:tcW w:w="566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06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Количество человек, участвующих в культурно-досуговых мероприятиях, проводимых в рамках Муниципальной программы по укреплению института семьи, формированию семейных ценностей, престижа труда замещающих родителей и семейного жизнеустройства</w:t>
            </w:r>
          </w:p>
        </w:tc>
        <w:tc>
          <w:tcPr>
            <w:tcW w:w="1190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0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963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73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73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73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73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73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73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271B10" w:rsidRPr="00271B10">
        <w:tc>
          <w:tcPr>
            <w:tcW w:w="566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06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Количество информационно-просветительских материалов в СМИ, направленных на пропаганду семейных ценностей, к общему объему информационных материалов рубрики "социальная политика"</w:t>
            </w:r>
          </w:p>
        </w:tc>
        <w:tc>
          <w:tcPr>
            <w:tcW w:w="1190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0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7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271B10" w:rsidRPr="00271B10" w:rsidRDefault="00271B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71B10" w:rsidRPr="00271B10" w:rsidRDefault="00271B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271B10" w:rsidRPr="00271B10" w:rsidRDefault="00271B1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>&lt;*&gt; Нарастающим итогом.</w:t>
      </w:r>
    </w:p>
    <w:p w:rsidR="00271B10" w:rsidRPr="00271B10" w:rsidRDefault="00271B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71B10" w:rsidRPr="00271B10" w:rsidRDefault="00271B1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>4. Перечень мероприятий (основных мероприятий) Муниципальной</w:t>
      </w:r>
    </w:p>
    <w:p w:rsidR="00271B10" w:rsidRPr="00271B10" w:rsidRDefault="00271B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lastRenderedPageBreak/>
        <w:t>программы</w:t>
      </w:r>
    </w:p>
    <w:p w:rsidR="00271B10" w:rsidRPr="00271B10" w:rsidRDefault="00271B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005"/>
        <w:gridCol w:w="2098"/>
        <w:gridCol w:w="907"/>
        <w:gridCol w:w="2299"/>
        <w:gridCol w:w="2835"/>
        <w:gridCol w:w="1864"/>
      </w:tblGrid>
      <w:tr w:rsidR="00271B10" w:rsidRPr="00271B10">
        <w:tc>
          <w:tcPr>
            <w:tcW w:w="567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(основного мероприятия) подпрограммы (ведомственной целевой программы), прочего мероприятия (основного мероприятия) программы</w:t>
            </w:r>
          </w:p>
        </w:tc>
        <w:tc>
          <w:tcPr>
            <w:tcW w:w="2098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участник Программы</w:t>
            </w:r>
          </w:p>
        </w:tc>
        <w:tc>
          <w:tcPr>
            <w:tcW w:w="907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Срок начала и окончания реализации</w:t>
            </w:r>
          </w:p>
        </w:tc>
        <w:tc>
          <w:tcPr>
            <w:tcW w:w="2299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2835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Связь с целевыми показателями (индикаторами) Программы</w:t>
            </w:r>
          </w:p>
        </w:tc>
        <w:tc>
          <w:tcPr>
            <w:tcW w:w="1864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Принадлежность мероприятия к проекту (наименование проекта)</w:t>
            </w:r>
          </w:p>
        </w:tc>
      </w:tr>
      <w:tr w:rsidR="00271B10" w:rsidRPr="00271B10">
        <w:tc>
          <w:tcPr>
            <w:tcW w:w="567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8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99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4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71B10" w:rsidRPr="00271B10">
        <w:tc>
          <w:tcPr>
            <w:tcW w:w="13575" w:type="dxa"/>
            <w:gridSpan w:val="7"/>
          </w:tcPr>
          <w:p w:rsidR="00271B10" w:rsidRPr="00271B10" w:rsidRDefault="00271B1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1. Восстановление способности семьи самостоятельно решать свои проблемы и полноценно функционировать в социуме</w:t>
            </w:r>
          </w:p>
        </w:tc>
      </w:tr>
      <w:tr w:rsidR="00271B10" w:rsidRPr="00271B10">
        <w:tc>
          <w:tcPr>
            <w:tcW w:w="567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005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педагогическому просвещению родителей в образовательных организациях, учреждениях, оказывающих социально-педагогические услуги, при проведении открытых уроков, родительских конференций, акций и проектов, с приглашением специалистов учреждений и органов системы профилактики, направленных на пропаганду охраны прав и интересов </w:t>
            </w:r>
            <w:r w:rsidRPr="00271B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несовершеннолетних</w:t>
            </w:r>
          </w:p>
        </w:tc>
        <w:tc>
          <w:tcPr>
            <w:tcW w:w="2098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КДН и ЗП.</w:t>
            </w:r>
          </w:p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города Калуги.</w:t>
            </w:r>
          </w:p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МБУ "Центр "Стратегия" г. Калуги</w:t>
            </w:r>
          </w:p>
        </w:tc>
        <w:tc>
          <w:tcPr>
            <w:tcW w:w="907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2020 - 2025</w:t>
            </w:r>
          </w:p>
        </w:tc>
        <w:tc>
          <w:tcPr>
            <w:tcW w:w="2299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Содействие развитию и укреплению социального института семьи, посредством создания и реализации системы повышения профессиональной компетенции родителей, профилактика детского неблагополучия, снижение рисков вторичного сиротства</w:t>
            </w:r>
          </w:p>
        </w:tc>
        <w:tc>
          <w:tcPr>
            <w:tcW w:w="2835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Общий объем численности родителей, участвующих в просветительских программах и проектах, мероприятиях по поддержанию и восстановлению способности семьи самостоятельно решать свои проблемы и полноценно функционировать в социальной среде</w:t>
            </w:r>
          </w:p>
        </w:tc>
        <w:tc>
          <w:tcPr>
            <w:tcW w:w="1864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B10" w:rsidRPr="00271B10">
        <w:tc>
          <w:tcPr>
            <w:tcW w:w="567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005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социального сопровождения с целью предупреждения кризисных ситуаций, угрожающих сохранению семьи</w:t>
            </w:r>
          </w:p>
        </w:tc>
        <w:tc>
          <w:tcPr>
            <w:tcW w:w="2098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КДН и ЗП</w:t>
            </w:r>
          </w:p>
        </w:tc>
        <w:tc>
          <w:tcPr>
            <w:tcW w:w="907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2020 - 2025</w:t>
            </w:r>
          </w:p>
        </w:tc>
        <w:tc>
          <w:tcPr>
            <w:tcW w:w="2299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Снижение уровня социальной напряженности в семьях, оказавшихся в трудной жизненной ситуации, предотвращение попадания детей в социальные учреждения</w:t>
            </w:r>
          </w:p>
        </w:tc>
        <w:tc>
          <w:tcPr>
            <w:tcW w:w="2835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Общий объем численности родителей, участвующих в просветительских программах и проектах, мероприятиях по поддержанию и восстановлению способности семьи самостоятельно решать свои проблемы и полноценно функционировать в социальной среде</w:t>
            </w:r>
          </w:p>
        </w:tc>
        <w:tc>
          <w:tcPr>
            <w:tcW w:w="1864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B10" w:rsidRPr="00271B10">
        <w:tc>
          <w:tcPr>
            <w:tcW w:w="567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005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Содействие семьям с детьми в получении льгот и пособий, а также помощи в натуральном виде для преодоления кризисной ситуации, в том числе консультирование и повышение их правовой компетенции в вопросах установленных законодательством льгот и выплат</w:t>
            </w:r>
          </w:p>
        </w:tc>
        <w:tc>
          <w:tcPr>
            <w:tcW w:w="2098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города Калуги</w:t>
            </w:r>
          </w:p>
        </w:tc>
        <w:tc>
          <w:tcPr>
            <w:tcW w:w="907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2020 - 2025</w:t>
            </w:r>
          </w:p>
        </w:tc>
        <w:tc>
          <w:tcPr>
            <w:tcW w:w="2299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Получение семьей социальной помощи. Содействие в реализации ребенком своих прав и интересов посредством ресурсов социальной поддержки</w:t>
            </w:r>
          </w:p>
        </w:tc>
        <w:tc>
          <w:tcPr>
            <w:tcW w:w="2835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Общий объем численности родителей, участвующих в просветительских программах и проектах, мероприятиях по поддержанию и восстановлению способности семьи самостоятельно решать свои проблемы и полноценно функционировать в социальной среде</w:t>
            </w:r>
          </w:p>
        </w:tc>
        <w:tc>
          <w:tcPr>
            <w:tcW w:w="1864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B10" w:rsidRPr="00271B10">
        <w:tc>
          <w:tcPr>
            <w:tcW w:w="13575" w:type="dxa"/>
            <w:gridSpan w:val="7"/>
          </w:tcPr>
          <w:p w:rsidR="00271B10" w:rsidRPr="00271B10" w:rsidRDefault="00271B1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2. Вывод семей из кризисного функционирования. Снижение рисков социального сиротства</w:t>
            </w:r>
          </w:p>
        </w:tc>
      </w:tr>
      <w:tr w:rsidR="00271B10" w:rsidRPr="00271B10">
        <w:tc>
          <w:tcPr>
            <w:tcW w:w="567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3005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Социальное сопровождение семей с детьми, стоящих на внутренних учетах в образовательных организациях и в КДН и ЗП, с целью минимизации негативных последствий сложившейся ситуации неблагополучия, повышения психологической устойчивости и педагогической культуры семьи, в сфере межличностного семейного и родительского общения</w:t>
            </w:r>
          </w:p>
        </w:tc>
        <w:tc>
          <w:tcPr>
            <w:tcW w:w="2098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КДН и ЗП</w:t>
            </w:r>
          </w:p>
        </w:tc>
        <w:tc>
          <w:tcPr>
            <w:tcW w:w="907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2020 - 2025</w:t>
            </w:r>
          </w:p>
        </w:tc>
        <w:tc>
          <w:tcPr>
            <w:tcW w:w="2299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Снижение уровня социальной напряженности в семьях, оказавшихся в трудной жизненной ситуации</w:t>
            </w:r>
          </w:p>
        </w:tc>
        <w:tc>
          <w:tcPr>
            <w:tcW w:w="2835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Удельный вес семей, получивших качественные социально-психолого-медико-педагогические услуги, направленные на выход семьи из кризиса, снижение рисков социально сиротства, от общего количества семей, прошедших через КДН и ЗП, признанных находящимися в социально опасном положении</w:t>
            </w:r>
          </w:p>
        </w:tc>
        <w:tc>
          <w:tcPr>
            <w:tcW w:w="1864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B10" w:rsidRPr="00271B10">
        <w:tc>
          <w:tcPr>
            <w:tcW w:w="567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005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Организация социально-педагогической, психологической, правовой помощи семьям с детьми, направленной на преодоление кризисных ситуаций и восстановление нарушенных прав и интересов несовершеннолетних</w:t>
            </w:r>
          </w:p>
        </w:tc>
        <w:tc>
          <w:tcPr>
            <w:tcW w:w="2098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города Калуги.</w:t>
            </w:r>
          </w:p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МБУ "Центр "Стратегия" г. Калуги.</w:t>
            </w:r>
          </w:p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КДН и ЗП</w:t>
            </w:r>
          </w:p>
        </w:tc>
        <w:tc>
          <w:tcPr>
            <w:tcW w:w="907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2020 - 2025</w:t>
            </w:r>
          </w:p>
        </w:tc>
        <w:tc>
          <w:tcPr>
            <w:tcW w:w="2299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Снижение уровня социальной напряженности в семьях, оказавшихся в трудной жизненной ситуации, предотвращение развития кризисного функционирования семьи</w:t>
            </w:r>
          </w:p>
        </w:tc>
        <w:tc>
          <w:tcPr>
            <w:tcW w:w="2835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Удельный вес семей, получивших качественные социально-психолого-медико-педагогические услуги, направленные на выход семьи из кризиса, снижение рисков социально сиротства, от общего количества семей, прошедших через КДН и ЗП, признанных находящимися в социально опасном положении</w:t>
            </w:r>
          </w:p>
        </w:tc>
        <w:tc>
          <w:tcPr>
            <w:tcW w:w="1864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B10" w:rsidRPr="00271B10">
        <w:tc>
          <w:tcPr>
            <w:tcW w:w="567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3005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Восстановление нарушенных детско-родительских отношений у несовершеннолетних, временно помещенных в социальные учреждения</w:t>
            </w:r>
          </w:p>
        </w:tc>
        <w:tc>
          <w:tcPr>
            <w:tcW w:w="2098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КДН и ЗП</w:t>
            </w:r>
          </w:p>
        </w:tc>
        <w:tc>
          <w:tcPr>
            <w:tcW w:w="907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2020 - 2025</w:t>
            </w:r>
          </w:p>
        </w:tc>
        <w:tc>
          <w:tcPr>
            <w:tcW w:w="2299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Снижение уровня социальной напряженности в семьях, оказавшихся в трудной жизненной ситуации, предотвращение социального сиротства</w:t>
            </w:r>
          </w:p>
        </w:tc>
        <w:tc>
          <w:tcPr>
            <w:tcW w:w="2835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Удельный вес семей, получивших качественные социально-психолого-медико-педагогические услуги, направленные на выход семьи из кризиса, снижение рисков социально сиротства, от общего количества семей, прошедших через КДН и ЗП, признанных находящимися в социально опасном положении</w:t>
            </w:r>
          </w:p>
        </w:tc>
        <w:tc>
          <w:tcPr>
            <w:tcW w:w="1864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B10" w:rsidRPr="00271B10">
        <w:tc>
          <w:tcPr>
            <w:tcW w:w="567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005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Комплексная реабилитация семьи, воспитывающей ребенка с особенностями развития, имеющего травматический опыт</w:t>
            </w:r>
          </w:p>
        </w:tc>
        <w:tc>
          <w:tcPr>
            <w:tcW w:w="2098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КДН и ЗП</w:t>
            </w:r>
          </w:p>
        </w:tc>
        <w:tc>
          <w:tcPr>
            <w:tcW w:w="907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2020 - 2025</w:t>
            </w:r>
          </w:p>
        </w:tc>
        <w:tc>
          <w:tcPr>
            <w:tcW w:w="2299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Получение семьей социальной помощи. Содействие в реализации ребенком своих прав и интересов посредством ресурсной поддержки социальных учреждений</w:t>
            </w:r>
          </w:p>
        </w:tc>
        <w:tc>
          <w:tcPr>
            <w:tcW w:w="2835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Удельный вес семей, получивших качественные социально-психолого-медико-педагогические услуги, направленные на выход семьи из кризиса, снижение рисков социально сиротства, от общего количества семей, прошедших через КДН и ЗП, признанных находящимися в социально опасном положении</w:t>
            </w:r>
          </w:p>
        </w:tc>
        <w:tc>
          <w:tcPr>
            <w:tcW w:w="1864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B10" w:rsidRPr="00271B10">
        <w:tc>
          <w:tcPr>
            <w:tcW w:w="13575" w:type="dxa"/>
            <w:gridSpan w:val="7"/>
          </w:tcPr>
          <w:p w:rsidR="00271B10" w:rsidRPr="00271B10" w:rsidRDefault="00271B1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3. Социально-психологическое, социально-педагогическое сопровождение замещающих семей</w:t>
            </w:r>
          </w:p>
        </w:tc>
      </w:tr>
      <w:tr w:rsidR="00271B10" w:rsidRPr="00271B10">
        <w:tc>
          <w:tcPr>
            <w:tcW w:w="567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3005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социально-психологического благополучия воспитанников замещающих семей</w:t>
            </w:r>
          </w:p>
        </w:tc>
        <w:tc>
          <w:tcPr>
            <w:tcW w:w="2098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КДН и ЗП</w:t>
            </w:r>
          </w:p>
        </w:tc>
        <w:tc>
          <w:tcPr>
            <w:tcW w:w="907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2020 - 2025</w:t>
            </w:r>
          </w:p>
        </w:tc>
        <w:tc>
          <w:tcPr>
            <w:tcW w:w="2299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Профилактика детского неблагополучия. Выявление семей на ранней стадии кризиса</w:t>
            </w:r>
          </w:p>
        </w:tc>
        <w:tc>
          <w:tcPr>
            <w:tcW w:w="2835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Доля замещающих семей, получивших в Центре "Содействие" качественные психолого-медико-педагогические услуги, направленные на снижение количества отказов от опеки (попечительства/усыновления), в общей численности замещающих семей независимо от формы воспитания детей-сирот, детей, оставшихся без попечения родителей, приемными семьями</w:t>
            </w:r>
          </w:p>
        </w:tc>
        <w:tc>
          <w:tcPr>
            <w:tcW w:w="1864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B10" w:rsidRPr="00271B10">
        <w:tc>
          <w:tcPr>
            <w:tcW w:w="567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005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Пропаганда и освещение в средствах массовой информации успешного опыта воспитания детей в приемных и опекунских семьях</w:t>
            </w:r>
          </w:p>
        </w:tc>
        <w:tc>
          <w:tcPr>
            <w:tcW w:w="2098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КДН и ЗП.</w:t>
            </w:r>
          </w:p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Отдел по охране прав несовершеннолетних, недееспособных и патронажу города Калуги</w:t>
            </w:r>
          </w:p>
        </w:tc>
        <w:tc>
          <w:tcPr>
            <w:tcW w:w="907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2020 - 2025</w:t>
            </w:r>
          </w:p>
        </w:tc>
        <w:tc>
          <w:tcPr>
            <w:tcW w:w="2299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Повышение имиджа приемной семьи, формирование общественного мнения о ценности семейных форм воспитания</w:t>
            </w:r>
          </w:p>
        </w:tc>
        <w:tc>
          <w:tcPr>
            <w:tcW w:w="2835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Количество информационно-просветительских материалов в СМИ, направленных на пропаганду семейных ценностей, к общему объему информационных материалов рубрики "социальная политика"</w:t>
            </w:r>
          </w:p>
        </w:tc>
        <w:tc>
          <w:tcPr>
            <w:tcW w:w="1864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B10" w:rsidRPr="00271B10">
        <w:tc>
          <w:tcPr>
            <w:tcW w:w="13575" w:type="dxa"/>
            <w:gridSpan w:val="7"/>
          </w:tcPr>
          <w:p w:rsidR="00271B10" w:rsidRPr="00271B10" w:rsidRDefault="00271B1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4. Реализация программ по выводу семьи из социально опасного положения</w:t>
            </w:r>
          </w:p>
        </w:tc>
      </w:tr>
      <w:tr w:rsidR="00271B10" w:rsidRPr="00271B10">
        <w:tc>
          <w:tcPr>
            <w:tcW w:w="567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005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 xml:space="preserve">Межведомственное взаимодействие </w:t>
            </w:r>
            <w:r w:rsidRPr="00271B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муниципалитета с учреждениями здравоохранения, образования, социальной сферы, правоохранительными органами по вопросам вывода семьи из социально опасного положения. Проведение координационных совещаний организаций и учреждений системы профилактики</w:t>
            </w:r>
          </w:p>
        </w:tc>
        <w:tc>
          <w:tcPr>
            <w:tcW w:w="2098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КДН и ЗП.</w:t>
            </w:r>
          </w:p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r w:rsidRPr="00271B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города Калуги;</w:t>
            </w:r>
          </w:p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города Калуги;</w:t>
            </w:r>
          </w:p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МБУ "Центр "Стратегия" г. Калуги;</w:t>
            </w:r>
          </w:p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города Калуги;</w:t>
            </w:r>
          </w:p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МБУ "Редакция газеты "Калужская неделя"</w:t>
            </w:r>
          </w:p>
        </w:tc>
        <w:tc>
          <w:tcPr>
            <w:tcW w:w="907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2020 - 2025</w:t>
            </w:r>
          </w:p>
        </w:tc>
        <w:tc>
          <w:tcPr>
            <w:tcW w:w="2299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единой системы поддержки </w:t>
            </w:r>
            <w:r w:rsidRPr="00271B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семьи</w:t>
            </w:r>
          </w:p>
        </w:tc>
        <w:tc>
          <w:tcPr>
            <w:tcW w:w="2835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информационно-</w:t>
            </w:r>
            <w:r w:rsidRPr="00271B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просветительских материалов в СМИ, направленных на пропаганду семейных ценностей, к общему объему информационных материалов рубрики "социальная политика"</w:t>
            </w:r>
          </w:p>
        </w:tc>
        <w:tc>
          <w:tcPr>
            <w:tcW w:w="1864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B10" w:rsidRPr="00271B10">
        <w:tc>
          <w:tcPr>
            <w:tcW w:w="567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005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Организация социально-педагогической, правовой и иной помощи и профилактической работы с семьями, находящимися в социально опасном положении, через реализацию мероприятий индивидуального плана предоставления социальных услуг и планов реабилитации, утвержденных КДН и ЗП</w:t>
            </w:r>
          </w:p>
        </w:tc>
        <w:tc>
          <w:tcPr>
            <w:tcW w:w="2098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КДН и ЗП.</w:t>
            </w:r>
          </w:p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города Калуги;</w:t>
            </w:r>
          </w:p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города Калуги;</w:t>
            </w:r>
          </w:p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МБУ "Центр "Стратегия" г. Калуги;</w:t>
            </w:r>
          </w:p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города Калуги;</w:t>
            </w:r>
          </w:p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МБУ "Редакция газеты "Калужская неделя"</w:t>
            </w:r>
          </w:p>
        </w:tc>
        <w:tc>
          <w:tcPr>
            <w:tcW w:w="907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2020 - 2025</w:t>
            </w:r>
          </w:p>
        </w:tc>
        <w:tc>
          <w:tcPr>
            <w:tcW w:w="2299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Профилактика социального сиротства, координация усилий субъектов профилактики по выводу семьи из социально опасного положения</w:t>
            </w:r>
          </w:p>
        </w:tc>
        <w:tc>
          <w:tcPr>
            <w:tcW w:w="2835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Удельный вес успешно реализованных программ по выводу семьи из социально опасного положения, в общей численности семей, находящихся на учете в КДН и ЗП</w:t>
            </w:r>
          </w:p>
        </w:tc>
        <w:tc>
          <w:tcPr>
            <w:tcW w:w="1864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B10" w:rsidRPr="00271B10">
        <w:tc>
          <w:tcPr>
            <w:tcW w:w="13575" w:type="dxa"/>
            <w:gridSpan w:val="7"/>
          </w:tcPr>
          <w:p w:rsidR="00271B10" w:rsidRPr="00271B10" w:rsidRDefault="00271B1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Разрешение споров в отношении воспитания несовершеннолетних в досудебном порядке</w:t>
            </w:r>
          </w:p>
        </w:tc>
      </w:tr>
      <w:tr w:rsidR="00271B10" w:rsidRPr="00271B10">
        <w:tc>
          <w:tcPr>
            <w:tcW w:w="567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005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Консультативные услуги семьям в ситуации развода, направленные на нормализацию состояния ребенка, переживающего развод родителей</w:t>
            </w:r>
          </w:p>
        </w:tc>
        <w:tc>
          <w:tcPr>
            <w:tcW w:w="2098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МБУ "Стратегия" г. Калуги.</w:t>
            </w:r>
          </w:p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Отдел по охране прав несовершеннолетних, недееспособных и патронажу города Калуги</w:t>
            </w:r>
          </w:p>
        </w:tc>
        <w:tc>
          <w:tcPr>
            <w:tcW w:w="907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2020 - 2025</w:t>
            </w:r>
          </w:p>
        </w:tc>
        <w:tc>
          <w:tcPr>
            <w:tcW w:w="2299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Профилактика детского неблагополучия и предупреждение вовлечения несовершеннолетних в родительский конфликт</w:t>
            </w:r>
          </w:p>
        </w:tc>
        <w:tc>
          <w:tcPr>
            <w:tcW w:w="2835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Доля семей, разрешивших свои споры в отношении воспитания несовершеннолетних в досудебном порядке, от количества семейных споров, решаемых в ходе судебных мероприятий</w:t>
            </w:r>
          </w:p>
        </w:tc>
        <w:tc>
          <w:tcPr>
            <w:tcW w:w="1864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B10" w:rsidRPr="00271B10">
        <w:tc>
          <w:tcPr>
            <w:tcW w:w="567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005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Консультационная помощь супругам, находящимся в разводе, направленная на разрешение спора о воспитании несовершеннолетних в досудебном порядке</w:t>
            </w:r>
          </w:p>
        </w:tc>
        <w:tc>
          <w:tcPr>
            <w:tcW w:w="2098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Отдел по охране прав несовершеннолетних, недееспособных и патронажу города Калуги</w:t>
            </w:r>
          </w:p>
        </w:tc>
        <w:tc>
          <w:tcPr>
            <w:tcW w:w="907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2020 - 2025</w:t>
            </w:r>
          </w:p>
        </w:tc>
        <w:tc>
          <w:tcPr>
            <w:tcW w:w="2299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 xml:space="preserve">Доля семей, разрешивших свои споры в отношении воспитания несовершеннолетних в досудебном порядке, </w:t>
            </w:r>
            <w:proofErr w:type="gramStart"/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от количеством</w:t>
            </w:r>
            <w:proofErr w:type="gramEnd"/>
            <w:r w:rsidRPr="00271B10">
              <w:rPr>
                <w:rFonts w:ascii="Times New Roman" w:hAnsi="Times New Roman" w:cs="Times New Roman"/>
                <w:sz w:val="24"/>
                <w:szCs w:val="24"/>
              </w:rPr>
              <w:t xml:space="preserve"> семейных споров, решаемых в ходе судебных мероприятий</w:t>
            </w:r>
          </w:p>
        </w:tc>
        <w:tc>
          <w:tcPr>
            <w:tcW w:w="1864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B10" w:rsidRPr="00271B10">
        <w:tc>
          <w:tcPr>
            <w:tcW w:w="13575" w:type="dxa"/>
            <w:gridSpan w:val="7"/>
          </w:tcPr>
          <w:p w:rsidR="00271B10" w:rsidRPr="00271B10" w:rsidRDefault="00271B1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6. Укрепление института семьи, формирование семейных ценностей, семейного жизнеустройства детей</w:t>
            </w:r>
          </w:p>
        </w:tc>
      </w:tr>
      <w:tr w:rsidR="00271B10" w:rsidRPr="00271B10">
        <w:tc>
          <w:tcPr>
            <w:tcW w:w="567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005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Организация культурно-досуговых мероприятий, направленных на укрепление института семьи, пропаганду семейных ценностей</w:t>
            </w:r>
          </w:p>
        </w:tc>
        <w:tc>
          <w:tcPr>
            <w:tcW w:w="2098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города Калуги</w:t>
            </w:r>
          </w:p>
        </w:tc>
        <w:tc>
          <w:tcPr>
            <w:tcW w:w="907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2020 - 2025</w:t>
            </w:r>
          </w:p>
        </w:tc>
        <w:tc>
          <w:tcPr>
            <w:tcW w:w="2299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Содействие развитию и укреплению социального института семьи</w:t>
            </w:r>
          </w:p>
        </w:tc>
        <w:tc>
          <w:tcPr>
            <w:tcW w:w="2835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человек, участвующих в культурно-досуговых мероприятиях, проводимых в рамках Муниципальной программы по укреплению института семьи, формированию семейных ценностей, </w:t>
            </w:r>
            <w:r w:rsidRPr="00271B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престижа труда замещающих родителей и семейного жизнеустройства</w:t>
            </w:r>
          </w:p>
        </w:tc>
        <w:tc>
          <w:tcPr>
            <w:tcW w:w="1864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B10" w:rsidRPr="00271B10">
        <w:tc>
          <w:tcPr>
            <w:tcW w:w="567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005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социальной фотовыставки "Счастье </w:t>
            </w:r>
            <w:proofErr w:type="gramStart"/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- это</w:t>
            </w:r>
            <w:proofErr w:type="gramEnd"/>
            <w:r w:rsidRPr="00271B10">
              <w:rPr>
                <w:rFonts w:ascii="Times New Roman" w:hAnsi="Times New Roman" w:cs="Times New Roman"/>
                <w:sz w:val="24"/>
                <w:szCs w:val="24"/>
              </w:rPr>
              <w:t xml:space="preserve"> Мы!" в г. Калуге</w:t>
            </w:r>
          </w:p>
        </w:tc>
        <w:tc>
          <w:tcPr>
            <w:tcW w:w="2098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КДН и ЗП</w:t>
            </w:r>
          </w:p>
        </w:tc>
        <w:tc>
          <w:tcPr>
            <w:tcW w:w="907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2020 - 2025</w:t>
            </w:r>
          </w:p>
        </w:tc>
        <w:tc>
          <w:tcPr>
            <w:tcW w:w="2299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Содействие развитию и укреплению социального института семьи</w:t>
            </w:r>
          </w:p>
        </w:tc>
        <w:tc>
          <w:tcPr>
            <w:tcW w:w="2835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Количество человек, участвующих в культурно-досуговых мероприятиях, проводимых в рамках Муниципальной программы по укреплению института семьи, формированию семейных ценностей, престижа труда замещающих родителей и семейного жизнеустройства</w:t>
            </w:r>
          </w:p>
        </w:tc>
        <w:tc>
          <w:tcPr>
            <w:tcW w:w="1864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B10" w:rsidRPr="00271B10">
        <w:tc>
          <w:tcPr>
            <w:tcW w:w="13575" w:type="dxa"/>
            <w:gridSpan w:val="7"/>
          </w:tcPr>
          <w:p w:rsidR="00271B10" w:rsidRPr="00271B10" w:rsidRDefault="00271B1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7. Создание единого информационного поля</w:t>
            </w:r>
          </w:p>
        </w:tc>
      </w:tr>
      <w:tr w:rsidR="00271B10" w:rsidRPr="00271B10">
        <w:tc>
          <w:tcPr>
            <w:tcW w:w="567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005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Информирование органов и учреждений системы профилактики безнадзорности и беспризорности о положении с социальным сиротством</w:t>
            </w:r>
          </w:p>
        </w:tc>
        <w:tc>
          <w:tcPr>
            <w:tcW w:w="2098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Отдел по охране прав несовершеннолетних, недееспособных и патронажу города Калуги</w:t>
            </w:r>
          </w:p>
        </w:tc>
        <w:tc>
          <w:tcPr>
            <w:tcW w:w="907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2020 - 2025</w:t>
            </w:r>
          </w:p>
        </w:tc>
        <w:tc>
          <w:tcPr>
            <w:tcW w:w="2299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Создание единого информационного пространства в вопросе поддержки семьи и детского благополучия</w:t>
            </w:r>
          </w:p>
        </w:tc>
        <w:tc>
          <w:tcPr>
            <w:tcW w:w="2835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Количество информационно-просветительских материалов в СМИ, направленных на пропаганду семейных ценностей, к общему объему информационных материалов рубрики "социальная политика"</w:t>
            </w:r>
          </w:p>
        </w:tc>
        <w:tc>
          <w:tcPr>
            <w:tcW w:w="1864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B10" w:rsidRPr="00271B10">
        <w:tc>
          <w:tcPr>
            <w:tcW w:w="567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7.2</w:t>
            </w:r>
          </w:p>
        </w:tc>
        <w:tc>
          <w:tcPr>
            <w:tcW w:w="3005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Проведение встреч, круглых столов, межведомственных совещаний по обмену опытом организации работы по профилактике семейного неблагополучия и анализу причин семейного неблагополучия</w:t>
            </w:r>
          </w:p>
        </w:tc>
        <w:tc>
          <w:tcPr>
            <w:tcW w:w="2098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Отдел по охране прав несовершеннолетних, недееспособных и патронажу города Калуги.</w:t>
            </w:r>
          </w:p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КДН и ЗП</w:t>
            </w:r>
          </w:p>
        </w:tc>
        <w:tc>
          <w:tcPr>
            <w:tcW w:w="907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2020 - 2025</w:t>
            </w:r>
          </w:p>
        </w:tc>
        <w:tc>
          <w:tcPr>
            <w:tcW w:w="2299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Активизация ресурсов органов и учреждений системы профилактики. Оценка качества и эффективности работы по профилактике детского неблагополучия</w:t>
            </w:r>
          </w:p>
        </w:tc>
        <w:tc>
          <w:tcPr>
            <w:tcW w:w="2835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Количество информационно-просветительских материалов в СМИ, направленных на пропаганду семейных ценностей, к общему объему информационных материалов рубрики "социальная политика"</w:t>
            </w:r>
          </w:p>
        </w:tc>
        <w:tc>
          <w:tcPr>
            <w:tcW w:w="1864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1B10" w:rsidRPr="00271B10" w:rsidRDefault="00271B10">
      <w:pPr>
        <w:rPr>
          <w:rFonts w:ascii="Times New Roman" w:hAnsi="Times New Roman" w:cs="Times New Roman"/>
          <w:sz w:val="24"/>
          <w:szCs w:val="24"/>
        </w:rPr>
        <w:sectPr w:rsidR="00271B10" w:rsidRPr="00271B1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271B10" w:rsidRPr="00271B10" w:rsidRDefault="00271B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71B10" w:rsidRPr="00271B10" w:rsidRDefault="00271B1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>5. Основные меры правового регулирования</w:t>
      </w:r>
    </w:p>
    <w:p w:rsidR="00271B10" w:rsidRPr="00271B10" w:rsidRDefault="00271B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71B10" w:rsidRPr="00271B10" w:rsidRDefault="00271B1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>Сведения об основных мерах правового регулирования в сфере</w:t>
      </w:r>
    </w:p>
    <w:p w:rsidR="00271B10" w:rsidRPr="00271B10" w:rsidRDefault="00271B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>реализации Муниципальной программы</w:t>
      </w:r>
    </w:p>
    <w:p w:rsidR="00271B10" w:rsidRPr="00271B10" w:rsidRDefault="00271B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2155"/>
        <w:gridCol w:w="2268"/>
        <w:gridCol w:w="1929"/>
        <w:gridCol w:w="2116"/>
      </w:tblGrid>
      <w:tr w:rsidR="00271B10" w:rsidRPr="00271B10">
        <w:tc>
          <w:tcPr>
            <w:tcW w:w="566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155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Вид нормативного правового акта</w:t>
            </w:r>
          </w:p>
        </w:tc>
        <w:tc>
          <w:tcPr>
            <w:tcW w:w="2268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Основные положения нормативного правового акта</w:t>
            </w:r>
          </w:p>
        </w:tc>
        <w:tc>
          <w:tcPr>
            <w:tcW w:w="1929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и соисполнители</w:t>
            </w:r>
          </w:p>
        </w:tc>
        <w:tc>
          <w:tcPr>
            <w:tcW w:w="2116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Ожидаемые сроки принятия</w:t>
            </w:r>
          </w:p>
        </w:tc>
      </w:tr>
      <w:tr w:rsidR="00271B10" w:rsidRPr="00271B10">
        <w:tc>
          <w:tcPr>
            <w:tcW w:w="566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451" w:history="1">
              <w:r w:rsidRPr="00271B10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268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1B10" w:rsidRPr="00271B10" w:rsidRDefault="00271B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71B10" w:rsidRPr="00271B10" w:rsidRDefault="00271B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271B10" w:rsidRPr="00271B10" w:rsidRDefault="00271B1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451"/>
      <w:bookmarkEnd w:id="2"/>
      <w:r w:rsidRPr="00271B10">
        <w:rPr>
          <w:rFonts w:ascii="Times New Roman" w:hAnsi="Times New Roman" w:cs="Times New Roman"/>
          <w:sz w:val="24"/>
          <w:szCs w:val="24"/>
        </w:rPr>
        <w:t>&lt;*&gt; На данном этапе принятие нормативных правовых актов с целью муниципального регулирования, направленного на достижение целей и конечных результатов Программы, не требуется.</w:t>
      </w:r>
    </w:p>
    <w:p w:rsidR="00271B10" w:rsidRPr="00271B10" w:rsidRDefault="00271B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71B10" w:rsidRPr="00271B10" w:rsidRDefault="00271B1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>6. Ресурсное обеспечение Муниципальной программы</w:t>
      </w:r>
    </w:p>
    <w:p w:rsidR="00271B10" w:rsidRPr="00271B10" w:rsidRDefault="00271B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71B10" w:rsidRPr="00271B10" w:rsidRDefault="00271B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>Финансирование программы не предусмотрено.</w:t>
      </w:r>
    </w:p>
    <w:p w:rsidR="00271B10" w:rsidRPr="00271B10" w:rsidRDefault="00271B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71B10" w:rsidRPr="00271B10" w:rsidRDefault="00271B1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 xml:space="preserve">Ресурсное обеспечение реализации муниципальной </w:t>
      </w:r>
      <w:proofErr w:type="spellStart"/>
      <w:r w:rsidRPr="00271B10">
        <w:rPr>
          <w:rFonts w:ascii="Times New Roman" w:hAnsi="Times New Roman" w:cs="Times New Roman"/>
          <w:sz w:val="24"/>
          <w:szCs w:val="24"/>
        </w:rPr>
        <w:t>Муниципальной</w:t>
      </w:r>
      <w:proofErr w:type="spellEnd"/>
    </w:p>
    <w:p w:rsidR="00271B10" w:rsidRPr="00271B10" w:rsidRDefault="00271B1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>программы</w:t>
      </w:r>
    </w:p>
    <w:p w:rsidR="00271B10" w:rsidRPr="00271B10" w:rsidRDefault="00271B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71B10" w:rsidRPr="00271B10" w:rsidRDefault="00271B10">
      <w:pPr>
        <w:rPr>
          <w:rFonts w:ascii="Times New Roman" w:hAnsi="Times New Roman" w:cs="Times New Roman"/>
          <w:sz w:val="24"/>
          <w:szCs w:val="24"/>
        </w:rPr>
        <w:sectPr w:rsidR="00271B10" w:rsidRPr="00271B10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2891"/>
        <w:gridCol w:w="1644"/>
        <w:gridCol w:w="1191"/>
        <w:gridCol w:w="850"/>
        <w:gridCol w:w="850"/>
        <w:gridCol w:w="850"/>
        <w:gridCol w:w="850"/>
        <w:gridCol w:w="850"/>
        <w:gridCol w:w="850"/>
        <w:gridCol w:w="850"/>
      </w:tblGrid>
      <w:tr w:rsidR="00271B10" w:rsidRPr="00271B10">
        <w:tc>
          <w:tcPr>
            <w:tcW w:w="566" w:type="dxa"/>
            <w:vMerge w:val="restart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2891" w:type="dxa"/>
            <w:vMerge w:val="restart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подпрограммы, ведомственной целевой программы, прочего мероприятия (основного мероприятия)</w:t>
            </w:r>
          </w:p>
        </w:tc>
        <w:tc>
          <w:tcPr>
            <w:tcW w:w="1644" w:type="dxa"/>
            <w:vMerge w:val="restart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Наименование главного распорядителя средств бюджета муниципального образования "Город Калуга"</w:t>
            </w:r>
          </w:p>
        </w:tc>
        <w:tc>
          <w:tcPr>
            <w:tcW w:w="1191" w:type="dxa"/>
            <w:vMerge w:val="restart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5950" w:type="dxa"/>
            <w:gridSpan w:val="7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Объемы финансирования (тыс. руб.)</w:t>
            </w:r>
          </w:p>
        </w:tc>
      </w:tr>
      <w:tr w:rsidR="00271B10" w:rsidRPr="00271B10">
        <w:tc>
          <w:tcPr>
            <w:tcW w:w="566" w:type="dxa"/>
            <w:vMerge/>
          </w:tcPr>
          <w:p w:rsidR="00271B10" w:rsidRPr="00271B10" w:rsidRDefault="00271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  <w:vMerge/>
          </w:tcPr>
          <w:p w:rsidR="00271B10" w:rsidRPr="00271B10" w:rsidRDefault="00271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vMerge/>
          </w:tcPr>
          <w:p w:rsidR="00271B10" w:rsidRPr="00271B10" w:rsidRDefault="00271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271B10" w:rsidRPr="00271B10" w:rsidRDefault="00271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850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850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850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850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850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271B10" w:rsidRPr="00271B10">
        <w:tc>
          <w:tcPr>
            <w:tcW w:w="566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1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1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71B10" w:rsidRPr="00271B10">
        <w:tc>
          <w:tcPr>
            <w:tcW w:w="566" w:type="dxa"/>
          </w:tcPr>
          <w:p w:rsidR="00271B10" w:rsidRPr="00271B10" w:rsidRDefault="00271B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91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Реализация Муниципальной программы</w:t>
            </w:r>
          </w:p>
        </w:tc>
        <w:tc>
          <w:tcPr>
            <w:tcW w:w="1644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271B10" w:rsidRPr="00271B10" w:rsidRDefault="00271B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850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71B10" w:rsidRPr="00271B10" w:rsidRDefault="00271B1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71B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71B10" w:rsidRPr="00271B10" w:rsidRDefault="00271B10">
      <w:pPr>
        <w:rPr>
          <w:rFonts w:ascii="Times New Roman" w:hAnsi="Times New Roman" w:cs="Times New Roman"/>
          <w:sz w:val="24"/>
          <w:szCs w:val="24"/>
        </w:rPr>
        <w:sectPr w:rsidR="00271B10" w:rsidRPr="00271B1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271B10" w:rsidRPr="00271B10" w:rsidRDefault="00271B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71B10" w:rsidRPr="00271B10" w:rsidRDefault="00271B1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>7. Механизм реализации Муниципальной программы</w:t>
      </w:r>
    </w:p>
    <w:p w:rsidR="00271B10" w:rsidRPr="00271B10" w:rsidRDefault="00271B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71B10" w:rsidRPr="00271B10" w:rsidRDefault="00271B1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>Муниципальная программа рассчитана на создание вертикальной и горизонтальной системы объединения усилий различных учреждений социальной сферы города Калуги для решения поставленных задач, четкую координацию мероприятий. Ключевая роль в обеспечении работы с детьми, нуждающимися в государственной защите, отводится КДН и ЗП и отделу по охране прав несовершеннолетних, недееспособных города Калуги. На них лежит задача обеспечить эффективное задействование возможностей всех ведомств и служб в интересах защиты прав детей на уровне муниципалитета.</w:t>
      </w:r>
    </w:p>
    <w:p w:rsidR="00271B10" w:rsidRPr="00271B10" w:rsidRDefault="00271B1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>Участниками реализации мероприятий Муниципальной программы в рамках своей компетенции являются:</w:t>
      </w:r>
    </w:p>
    <w:p w:rsidR="00271B10" w:rsidRPr="00271B10" w:rsidRDefault="00271B1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>1. Комиссия по делам несовершеннолетних и защите их прав на территории муниципального образования городского округа "Город Калуга";</w:t>
      </w:r>
    </w:p>
    <w:p w:rsidR="00271B10" w:rsidRPr="00271B10" w:rsidRDefault="00271B1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>2. Отдел по охране прав несовершеннолетних, недееспособных и патронажу города Калуги;</w:t>
      </w:r>
    </w:p>
    <w:p w:rsidR="00271B10" w:rsidRPr="00271B10" w:rsidRDefault="00271B1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>3. Управление образования города Калуги (подведомственные учреждения);</w:t>
      </w:r>
    </w:p>
    <w:p w:rsidR="00271B10" w:rsidRPr="00271B10" w:rsidRDefault="00271B1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>4. МБУ "Центр "Стратегия" г. Калуги;</w:t>
      </w:r>
    </w:p>
    <w:p w:rsidR="00271B10" w:rsidRPr="00271B10" w:rsidRDefault="00271B1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>5. Управление социальной защиты населения города Калуги;</w:t>
      </w:r>
    </w:p>
    <w:p w:rsidR="00271B10" w:rsidRPr="00271B10" w:rsidRDefault="00271B1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>6. МБУ "Редакция газеты "Калужская неделя".</w:t>
      </w:r>
    </w:p>
    <w:p w:rsidR="00271B10" w:rsidRPr="00271B10" w:rsidRDefault="00271B1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 xml:space="preserve">Система управления Муниципальной программы направлена на достижение поставленных Программой целей и </w:t>
      </w:r>
      <w:proofErr w:type="gramStart"/>
      <w:r w:rsidRPr="00271B10">
        <w:rPr>
          <w:rFonts w:ascii="Times New Roman" w:hAnsi="Times New Roman" w:cs="Times New Roman"/>
          <w:sz w:val="24"/>
          <w:szCs w:val="24"/>
        </w:rPr>
        <w:t>задач</w:t>
      </w:r>
      <w:proofErr w:type="gramEnd"/>
      <w:r w:rsidRPr="00271B10">
        <w:rPr>
          <w:rFonts w:ascii="Times New Roman" w:hAnsi="Times New Roman" w:cs="Times New Roman"/>
          <w:sz w:val="24"/>
          <w:szCs w:val="24"/>
        </w:rPr>
        <w:t xml:space="preserve"> и эффективности от проведения каждого мероприятия.</w:t>
      </w:r>
    </w:p>
    <w:p w:rsidR="00271B10" w:rsidRPr="00271B10" w:rsidRDefault="00271B1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>Управление Муниципальной программы и общая координация программных мероприятий осуществляются отделом по охране прав несовершеннолетних, недееспособных и патронажу города Калуги. Общее руководство и контроль за ходом реализации Муниципальной программы осуществляет заведующий отделом по охране прав несовершеннолетних, недееспособных и патронажу города Калуги.</w:t>
      </w:r>
    </w:p>
    <w:p w:rsidR="00271B10" w:rsidRPr="00271B10" w:rsidRDefault="00271B1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>Ход и результаты реализации Муниципальной программы обобщаются, анализируются и обсуждаются на расширенных межведомственных совещаниях, направленных на обмен опытом организации работы по профилактике семейного неблагополучия и анализу причин семейного неблагополучия.</w:t>
      </w:r>
    </w:p>
    <w:p w:rsidR="00271B10" w:rsidRPr="00271B10" w:rsidRDefault="00271B1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>Исполнение мероприятий Муниципальной программы осуществляют ответственные исполнители.</w:t>
      </w:r>
    </w:p>
    <w:p w:rsidR="00271B10" w:rsidRPr="00271B10" w:rsidRDefault="00271B1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>Исполнитель мероприятий Муниципальной программы:</w:t>
      </w:r>
    </w:p>
    <w:p w:rsidR="00271B10" w:rsidRPr="00271B10" w:rsidRDefault="00271B1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>- несет ответственность за своевременную и полную реализацию программных мероприятий и за достижение утвержденных индикаторов Муниципальной программы.</w:t>
      </w:r>
    </w:p>
    <w:p w:rsidR="00271B10" w:rsidRPr="00271B10" w:rsidRDefault="00271B1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1B10">
        <w:rPr>
          <w:rFonts w:ascii="Times New Roman" w:hAnsi="Times New Roman" w:cs="Times New Roman"/>
          <w:sz w:val="24"/>
          <w:szCs w:val="24"/>
        </w:rPr>
        <w:t>Участники реализации мероприятий Муниципальной программы ежегодно по запросу ответственного исполнителя направляют отчет о ходе исполнения мероприятий Муниципальной программы в адрес отдела по охране прав несовершеннолетних, недееспособных и патронажу города Калуги.</w:t>
      </w:r>
    </w:p>
    <w:p w:rsidR="00D52EC8" w:rsidRPr="00271B10" w:rsidRDefault="00271B10">
      <w:pPr>
        <w:rPr>
          <w:rFonts w:ascii="Times New Roman" w:hAnsi="Times New Roman" w:cs="Times New Roman"/>
          <w:sz w:val="24"/>
          <w:szCs w:val="24"/>
        </w:rPr>
      </w:pPr>
    </w:p>
    <w:sectPr w:rsidR="00D52EC8" w:rsidRPr="00271B10" w:rsidSect="00CE3B49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B10"/>
    <w:rsid w:val="00271B10"/>
    <w:rsid w:val="008D467A"/>
    <w:rsid w:val="009B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F0B10"/>
  <w15:chartTrackingRefBased/>
  <w15:docId w15:val="{74992C99-90F0-4883-9012-2517E8197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1B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71B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71B1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4063C469182CCC595CD6E29C5C78CC95B0E242015BE8080CF20AE3C5D0C605E0B7F3BFDAE3440D95D5023A03B71ABA446DB09CBEA5C76101EA0531FL7a2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4063C469182CCC595CD6E29C5C78CC95B0E242015BF8188C92DAE3C5D0C605E0B7F3BFDAE3440D95D5220A63B71ABA446DB09CBEA5C76101EA0531FL7a2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4063C469182CCC595CD6E29C5C78CC95B0E242015BE8083CE2DAE3C5D0C605E0B7F3BFDBC3418D55C533FA23B64FDF500L8aFG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94063C469182CCC595CD7024D3ABD2C75F007B2F11B98DD7967CA86B025C660B593F65A4EC7153D85F4C23A23BL7aBG" TargetMode="External"/><Relationship Id="rId10" Type="http://schemas.openxmlformats.org/officeDocument/2006/relationships/hyperlink" Target="consultantplus://offline/ref=94063C469182CCC595CD6E20DCC08CC95B0E242015BC8081CD23F33655556C5C0C7064F8A92540D95C4C21A02778FFF7L0a3G" TargetMode="External"/><Relationship Id="rId4" Type="http://schemas.openxmlformats.org/officeDocument/2006/relationships/hyperlink" Target="consultantplus://offline/ref=94063C469182CCC595CD7024D3ABD2C75F00722D11BC8DD7967CA86B025C660B593F65A4EC7153D85F4C23A23BL7aBG" TargetMode="External"/><Relationship Id="rId9" Type="http://schemas.openxmlformats.org/officeDocument/2006/relationships/hyperlink" Target="consultantplus://offline/ref=94063C469182CCC595CD6E29C5C78CC95B0E242015BE8080CF20AE3C5D0C605E0B7F3BFDAE3440D95D5022A23071ABA446DB09CBEA5C76101EA0531FL7a2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21</Pages>
  <Words>4427</Words>
  <Characters>25235</Characters>
  <Application>Microsoft Office Word</Application>
  <DocSecurity>0</DocSecurity>
  <Lines>210</Lines>
  <Paragraphs>59</Paragraphs>
  <ScaleCrop>false</ScaleCrop>
  <Company/>
  <LinksUpToDate>false</LinksUpToDate>
  <CharactersWithSpaces>29603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Оксана Александровна</dc:creator>
  <cp:keywords/>
  <dc:description/>
  <cp:lastModifiedBy>Сидорова Оксана Александровна</cp:lastModifiedBy>
  <cp:revision>1</cp:revision>
  <dcterms:created xsi:type="dcterms:W3CDTF">2021-02-11T06:26:00Z</dcterms:created>
  <dcterms:modified xsi:type="dcterms:W3CDTF">2021-02-11T06:33:00Z</dcterms:modified>
</cp:coreProperties>
</file>