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F0B4" w14:textId="77777777" w:rsidR="008F3977" w:rsidRPr="008F3977" w:rsidRDefault="008F397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14:paraId="3F1E004F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CFEA525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0128376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от 15 мая 2014 г. N 290</w:t>
      </w:r>
    </w:p>
    <w:p w14:paraId="714A2BFE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5869F37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ОБ ЭКСПЕРТИЗЕ НОРМАТИВНЫХ ПРАВОВЫХ АКТОВ КАЛУЖСКОЙ ОБЛАСТИ,</w:t>
      </w:r>
    </w:p>
    <w:p w14:paraId="5896E934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ЗАТРАГИВАЮЩИХ ВОПРОСЫ ОСУЩЕСТВЛЕНИЯ ПРЕДПРИНИМАТЕЛЬСКОЙ</w:t>
      </w:r>
    </w:p>
    <w:p w14:paraId="307D6322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И ИНВЕСТИЦИОННОЙ ДЕЯТЕЛЬНОСТИ</w:t>
      </w:r>
    </w:p>
    <w:p w14:paraId="5550D0C3" w14:textId="77777777" w:rsidR="008F3977" w:rsidRPr="008F3977" w:rsidRDefault="008F397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3977" w:rsidRPr="008F3977" w14:paraId="3085B0C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B8A3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F8FE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24EF76" w14:textId="77777777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B032469" w14:textId="77777777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14:paraId="02989FE0" w14:textId="59663542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от 15.01.2015 N 15, от 27.01.2022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02AF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C3597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008D2B" w14:textId="1652E8AA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 целях реализации статьи 26.3-3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в соответствии с Законом Калужской области "О нормативных правовых актах органов государственной власти Калужской области" Правительство Калужской области</w:t>
      </w:r>
    </w:p>
    <w:p w14:paraId="6A345DA5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75F97787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6B7F29" w14:textId="07587EFA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1. Утвердить Положение о порядке проведения экспертизы нормативных правовых актов Калужской области,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 (прилагается).</w:t>
      </w:r>
    </w:p>
    <w:p w14:paraId="7CFA315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 Определить министерство экономического развития и промышленности Калужской области уполномоченным органом исполнительной власти Калужской области по проведению экспертизы нормативных правовых актов Калужской области,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деятельности.</w:t>
      </w:r>
    </w:p>
    <w:p w14:paraId="119DBEB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6BA93835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DE3407" w14:textId="77777777" w:rsidR="008F3977" w:rsidRPr="008F3977" w:rsidRDefault="008F39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14:paraId="487EC43D" w14:textId="77777777" w:rsidR="008F3977" w:rsidRPr="008F3977" w:rsidRDefault="008F39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F3977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14:paraId="423B2DE1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5BE2C8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180EE4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283DEA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792BEB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60C26B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7F3C2D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F1A2C0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347E4B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FFFA99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3D9B25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75B2EE" w14:textId="77777777" w:rsidR="008F3977" w:rsidRPr="008F3977" w:rsidRDefault="008F39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B5E4228" w14:textId="77777777" w:rsidR="008F3977" w:rsidRPr="008F3977" w:rsidRDefault="008F39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7A1CCF5F" w14:textId="77777777" w:rsidR="008F3977" w:rsidRPr="008F3977" w:rsidRDefault="008F39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14:paraId="3E4C5D5B" w14:textId="77777777" w:rsidR="008F3977" w:rsidRPr="008F3977" w:rsidRDefault="008F39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от 15 мая 2014 г. N 290</w:t>
      </w:r>
    </w:p>
    <w:p w14:paraId="12A650FD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7DC717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8F3977">
        <w:rPr>
          <w:rFonts w:ascii="Times New Roman" w:hAnsi="Times New Roman" w:cs="Times New Roman"/>
          <w:sz w:val="24"/>
          <w:szCs w:val="24"/>
        </w:rPr>
        <w:t>ПОЛОЖЕНИЕ</w:t>
      </w:r>
    </w:p>
    <w:p w14:paraId="214B7448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О ПОРЯДКЕ ПРОВЕДЕНИЯ ЭКСПЕРТИЗЫ НОРМАТИВНЫХ ПРАВОВЫХ АКТОВ</w:t>
      </w:r>
    </w:p>
    <w:p w14:paraId="66B8A71A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КАЛУЖСКОЙ ОБЛАСТИ, ЗАТРАГИВАЮЩИХ ВОПРОСЫ ОСУЩЕСТВЛЕНИЯ</w:t>
      </w:r>
    </w:p>
    <w:p w14:paraId="54EF6C15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ДЕЯТЕЛЬНОСТИ, В ЦЕЛЯХ</w:t>
      </w:r>
    </w:p>
    <w:p w14:paraId="00124117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ВЫЯВЛЕНИЯ В НИХ ПОЛОЖЕНИЙ, НЕОБОСНОВАННО ЗАТРУДНЯЮЩИХ</w:t>
      </w:r>
    </w:p>
    <w:p w14:paraId="5757D291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ОСУЩЕСТВЛЕНИЕ ПРЕДПРИНИМАТЕЛЬСКОЙ И ИНВЕСТИЦИОННОЙ</w:t>
      </w:r>
    </w:p>
    <w:p w14:paraId="5F35DBE4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3041B1CA" w14:textId="77777777" w:rsidR="008F3977" w:rsidRPr="008F3977" w:rsidRDefault="008F397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3977" w:rsidRPr="008F3977" w14:paraId="23009A8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E64CD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052E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99A773" w14:textId="77777777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3B9DCA4" w14:textId="77777777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14:paraId="2C524EB4" w14:textId="49404737" w:rsidR="008F3977" w:rsidRPr="008F3977" w:rsidRDefault="008F3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77">
              <w:rPr>
                <w:rFonts w:ascii="Times New Roman" w:hAnsi="Times New Roman" w:cs="Times New Roman"/>
                <w:sz w:val="24"/>
                <w:szCs w:val="24"/>
              </w:rPr>
              <w:t>от 15.01.2015 N 15, от 27.01.2022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2209" w14:textId="77777777" w:rsidR="008F3977" w:rsidRPr="008F3977" w:rsidRDefault="008F3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4C5D8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96CE08" w14:textId="77777777" w:rsidR="008F3977" w:rsidRPr="008F3977" w:rsidRDefault="008F39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C6AC539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1CFE03" w14:textId="77777777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1.1. Настоящее Положение о порядке проведения экспертизы нормативных правовых актов Калужской области,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 (далее - Положение), определяет процедуру проведения министерством экономического развития и промышленности Калужской области (далее - уполномоченный орган) экспертизы нормативных правовых актов Калужской области, затрагивающих вопросы осуществления предпринимательской и инвестиционной деятельности (далее - экспертиза).</w:t>
      </w:r>
    </w:p>
    <w:p w14:paraId="4962717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1.2. Экспертизе подлежат нормативные правовые акты Калужской области, затрагивающие вопросы осуществления предпринимательской и инвестиционной деятельности (далее - нормативные правовые акты). Экспертиза проводится в целях выявления в них положений, которые необоснованно затрудняют осуществление предпринимательской и инвестиционной деятельности.</w:t>
      </w:r>
    </w:p>
    <w:p w14:paraId="60A6CE3F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Экспертиза нормативных правовых актов, содержащих сведения, составляющие государственную тайну, и конфиденциальные сведения, не проводится.</w:t>
      </w:r>
    </w:p>
    <w:p w14:paraId="7A432AB0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1.3. Порядок проведения экспертизы состоит из следующих этапов:</w:t>
      </w:r>
    </w:p>
    <w:p w14:paraId="7DC9A00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формирование плана проведения экспертизы;</w:t>
      </w:r>
    </w:p>
    <w:p w14:paraId="3B0D9472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проведение публичных консультаций по нормативному правовому акту;</w:t>
      </w:r>
    </w:p>
    <w:p w14:paraId="1304BA26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подготовка заключения экспертизы.</w:t>
      </w:r>
    </w:p>
    <w:p w14:paraId="37660A63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A955D9" w14:textId="77777777" w:rsidR="008F3977" w:rsidRPr="008F3977" w:rsidRDefault="008F39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 Формирование плана проведения экспертизы</w:t>
      </w:r>
    </w:p>
    <w:p w14:paraId="5B4F5686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B733B7" w14:textId="77777777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8F3977">
        <w:rPr>
          <w:rFonts w:ascii="Times New Roman" w:hAnsi="Times New Roman" w:cs="Times New Roman"/>
          <w:sz w:val="24"/>
          <w:szCs w:val="24"/>
        </w:rPr>
        <w:t>2.1. Экспертиза осуществляется в соответствии с планом проведения экспертизы (далее - план), формируемым уполномоченным органом на календарный год.</w:t>
      </w:r>
    </w:p>
    <w:p w14:paraId="4847AF93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lastRenderedPageBreak/>
        <w:t>Формирование плана осуществляется на основании предложений о проведении экспертизы, поступивших в уполномоченный орган от органов исполнительной власти Калужской области, органов местного самоуправления муниципальных образований Калужской области, Уполномоченного по защите прав предпринимателей в Калужской области, субъектов предпринимательской и инвестиционной деятельности, их ассоциаций и союзов, иных лиц.</w:t>
      </w:r>
    </w:p>
    <w:p w14:paraId="012767CF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 план также включаются нормативные правовые акты, по которым уполномоченным органом самостоятельно выявлены сведения, указывающие, что положения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14:paraId="5FC615A9" w14:textId="7D1C6FDC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2.2. Для формирования плана уполномоченный орган не позднее 1 октября размещает на интернет-портале органов исполнительной власти Калужской области www.admoblkaluga.ru. в информационно-телекоммуникационной сети Интернет (далее - официальный сайт) извещение о формировании плана в целях сбора предложений от органов и лиц, указанных в пункте 2.1 настоящего Положения, содержащее адреса (почтовый и электронный), по которым можно направлять предложения о проведении экспертизы.</w:t>
      </w:r>
    </w:p>
    <w:p w14:paraId="4260FA9E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 целях самостоятельного выявления уполномоченным органом положений нормативного правового акта, создающих условия, необоснованно затрудняющие осуществление предпринимательской и инвестиционной деятельности, уполномоченный орган не позднее 1 сентября направляет запросы в организации, заключившие с уполномоченным органом соглашения о взаимодействии при проведении экспертизы.</w:t>
      </w:r>
    </w:p>
    <w:p w14:paraId="1D7B4C4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Предложения о проведении экспертизы принимаются уполномоченным органом до 1 декабря.</w:t>
      </w:r>
    </w:p>
    <w:p w14:paraId="1E2A0135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2.3. В предложении о проведении экспертизы, направляемом в уполномоченный орган, должны быть указаны:</w:t>
      </w:r>
    </w:p>
    <w:p w14:paraId="4C7D17AF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а) наименование органа или лица, вносящего предложение о проведении экспертизы;</w:t>
      </w:r>
    </w:p>
    <w:p w14:paraId="76026EB6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б) адрес, по которому должен быть направлен ответ о рассмотрении предложения;</w:t>
      </w:r>
    </w:p>
    <w:p w14:paraId="565E29A9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в) сведения о нормативном правовом акте, в отношении которого вносится предложение о проведении экспертизы: наименование акта и его реквизиты;</w:t>
      </w:r>
    </w:p>
    <w:p w14:paraId="757127CF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г) положения нормативного правового акта, затрудняющие осуществление предпринимательской и инвестиционной деятельности.</w:t>
      </w:r>
    </w:p>
    <w:p w14:paraId="1111343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2.4. В плане для каждого нормативного правового акта предусматривается срок проведения экспертизы, который не должен превышать трех месяцев.</w:t>
      </w:r>
    </w:p>
    <w:p w14:paraId="5C0D4AA5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Срок проведения экспертизы может быть продлен приказом уполномоченного органа, но не более чем на один месяц.</w:t>
      </w:r>
    </w:p>
    <w:p w14:paraId="04F570E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2.5. План утверждается на год руководителем уполномоченного органа.</w:t>
      </w:r>
    </w:p>
    <w:p w14:paraId="3AD9CC03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2.6. В течение пяти рабочих дней после утверждения плана уполномоченный орган размещает его на официальном сайте.</w:t>
      </w:r>
    </w:p>
    <w:p w14:paraId="50746B53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 xml:space="preserve">2.7. В утвержденный план могут вноситься изменения, при этом предложения о проведении экспертизы должны поступить не позднее 1 сентября текущего года. </w:t>
      </w:r>
      <w:r w:rsidRPr="008F3977">
        <w:rPr>
          <w:rFonts w:ascii="Times New Roman" w:hAnsi="Times New Roman" w:cs="Times New Roman"/>
          <w:sz w:val="24"/>
          <w:szCs w:val="24"/>
        </w:rPr>
        <w:lastRenderedPageBreak/>
        <w:t>Изменения утверждаются руководителем уполномоченного органа и в течение пяти рабочих дней после утверждения размещаются уполномоченным органом на официальном сайте.</w:t>
      </w:r>
    </w:p>
    <w:p w14:paraId="2B11E23E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213EBC" w14:textId="77777777" w:rsidR="008F3977" w:rsidRPr="008F3977" w:rsidRDefault="008F39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 Проведение публичных консультаций по нормативному</w:t>
      </w:r>
    </w:p>
    <w:p w14:paraId="5E70A6CF" w14:textId="77777777" w:rsidR="008F3977" w:rsidRPr="008F3977" w:rsidRDefault="008F39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правовому акту</w:t>
      </w:r>
    </w:p>
    <w:p w14:paraId="22BC3E59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B0AC6F" w14:textId="77777777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3.1. В ходе экспертизы уполномоченным органом проводятся публичные консультации по нормативному правовому акту (далее - публичные консультации) на предмет наличия положений, затрудняющих осуществление предпринимательской и инвестиционной деятельности.</w:t>
      </w:r>
    </w:p>
    <w:p w14:paraId="56D3D878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3.2. Для проведения публичных консультаций уполномоченный орган не позднее 10 рабочих дней с даты начала проведения экспертизы, установленной планом, размещает на официальном сайте уведомление о проведении экспертизы (далее - уведомление об экспертизе) с указанием срока начала и окончания публичных консультаций.</w:t>
      </w:r>
    </w:p>
    <w:p w14:paraId="18244BA3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3.3. В уведомлении об экспертизе должны быть указаны:</w:t>
      </w:r>
    </w:p>
    <w:p w14:paraId="4376701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сроки начала и окончания публичных консультаций;</w:t>
      </w:r>
    </w:p>
    <w:p w14:paraId="31B75EA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реквизиты нормативного правового акта, в отношении которого проводится экспертиза;</w:t>
      </w:r>
    </w:p>
    <w:p w14:paraId="62B6F1E6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электронная ссылка на текст нормативного правового акта;</w:t>
      </w:r>
    </w:p>
    <w:p w14:paraId="1F6AFE7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предварительная информация о наличии положений, затрудняющих осуществление предпринимательской и инвестиционной деятельности;</w:t>
      </w:r>
    </w:p>
    <w:p w14:paraId="66B0E302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перечень вопросов, обсуждаемых в ходе публичных консультаций, который формируется в зависимости от специфики конкретного нормативного правового акта;</w:t>
      </w:r>
    </w:p>
    <w:p w14:paraId="2B01C46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- способы направления своих мнений участниками публичных консультаций.</w:t>
      </w:r>
    </w:p>
    <w:p w14:paraId="7DD7925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3.4. Срок проведения публичных консультаций определяется уполномоченным органом и не может составлять более 30 календарных дней со дня начала проведения публичных консультаций.</w:t>
      </w:r>
    </w:p>
    <w:p w14:paraId="52169416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3.5. Результаты публичных консультаций отражаются в заключении экспертизы.</w:t>
      </w:r>
    </w:p>
    <w:p w14:paraId="473BE08A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21F216" w14:textId="77777777" w:rsidR="008F3977" w:rsidRPr="008F3977" w:rsidRDefault="008F39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 Подготовка заключения экспертизы</w:t>
      </w:r>
    </w:p>
    <w:p w14:paraId="34511BAC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9F5B9E" w14:textId="77777777" w:rsidR="008F3977" w:rsidRPr="008F3977" w:rsidRDefault="008F39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4.1. Экспертиза проводится во взаимодействии с органом государственной власти Калужской области, ответственным за разработку нормативного правового акта (разработчиком), а также с участием представителей предпринимательского сообщества.</w:t>
      </w:r>
    </w:p>
    <w:p w14:paraId="4A8A96D6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4.2. Уполномоченный орган запрашивает у органа государственной власти Калужской области, ответственного за разработку нормативного правового акта (разработчика), сведения (расчеты, обоснования), на которых основывается необходимость государственного регулирования соответствующих общественных отношений.</w:t>
      </w:r>
    </w:p>
    <w:p w14:paraId="41C972CC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4.3. Органы государственной власти Калужской области по запросу уполномоченного органа в срок не более 10 рабочих дней представляют необходимые для проведения экспертизы материалы.</w:t>
      </w:r>
    </w:p>
    <w:p w14:paraId="6845DAE4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lastRenderedPageBreak/>
        <w:t>В случае если органом государственной власти Калужской области, ответственным за разработку нормативного правового акта (разработчиком), на запрос уполномоченного органа в установленный срок не представлены необходимые в целях проведения экспертизы материалы, сведения об этом указываются в тексте заключения экспертизы.</w:t>
      </w:r>
    </w:p>
    <w:p w14:paraId="5AEB546A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4.4. Уполномоченный орган обращается с запросом информационно-аналитических материалов по предмету экспертизы к представителям предпринимательского сообщества и иным заинтересованным лицам, которые в срок не более 10 рабочих дней предоставляют необходимую информацию.</w:t>
      </w:r>
    </w:p>
    <w:p w14:paraId="11123C74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4.5. При проведении экспертизы:</w:t>
      </w:r>
    </w:p>
    <w:p w14:paraId="03A5EEBC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а) рассматриваются замечания, предложения, сведения (расчеты, обоснования), поступившие в ходе публичных консультаций;</w:t>
      </w:r>
    </w:p>
    <w:p w14:paraId="0FC4457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б) анализируются положения нормативного правового акта во взаимосвязи со сложившейся практикой их применения;</w:t>
      </w:r>
    </w:p>
    <w:p w14:paraId="77A8BACB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в) устанавливается наличие затруднений в осуществлении предпринимательской и инвестиционной деятельности, вызванных применением положений нормативного правового акта, а также обоснованность указанных положений и целесообразность государственного регулирования соответствующих отношений.</w:t>
      </w:r>
    </w:p>
    <w:p w14:paraId="1F12E72C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4.6. При проведении экспертизы подлежат рассмотрению предложения, поступившие в ходе публичных консультаций.</w:t>
      </w:r>
    </w:p>
    <w:p w14:paraId="333B4C5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4.7. В отношении каждого нормативного правового акта, включенного в план, уполномоченный орган в срок не более 20 рабочих дней после окончания срока публичных консультаций подготавливает проект заключения экспертизы, в котором указываются сведения:</w:t>
      </w:r>
    </w:p>
    <w:p w14:paraId="04EC78C8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а) о нормативном правовом акте, в отношении которого проводится экспертиза, источниках его официального опубликования, органе государственной власти Калужской области, ответственном за разработку нормативного правового акта (разработчике);</w:t>
      </w:r>
    </w:p>
    <w:p w14:paraId="7EE23598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б) о выявленных положениях нормативного правового акта,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14:paraId="472EF71D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в) об обосновании сделанных выводов;</w:t>
      </w:r>
    </w:p>
    <w:p w14:paraId="6FCAE6C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г) о проведенных публичных мероприятиях, включая позиции органов государственной власти Калужской области и представителей предпринимательского сообщества, участвовавших в экспертизе.</w:t>
      </w:r>
    </w:p>
    <w:p w14:paraId="560458ED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4.8. Проект заключения экспертизы направляется органу государственной власти Калужской области, ответственному за разработку нормативного правового акта (разработчику), с указанием срока окончания приема замечаний и предложений.</w:t>
      </w:r>
    </w:p>
    <w:p w14:paraId="7FD46704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 xml:space="preserve">При наличии разногласий между уполномоченным органом и органом государственной власти Калужской области, ответственным за разработку нормативного правового акта (разработчиком), по проекту заключения уполномоченный орган обеспечивает согласование проекта заключения, в том числе путем проведения </w:t>
      </w:r>
      <w:r w:rsidRPr="008F3977">
        <w:rPr>
          <w:rFonts w:ascii="Times New Roman" w:hAnsi="Times New Roman" w:cs="Times New Roman"/>
          <w:sz w:val="24"/>
          <w:szCs w:val="24"/>
        </w:rPr>
        <w:lastRenderedPageBreak/>
        <w:t>согласительного совещания.</w:t>
      </w:r>
    </w:p>
    <w:p w14:paraId="12810C60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Проект заключения также направляется представителям предпринимательского сообщества для рассмотрения с указанием срока предоставления его результатов.</w:t>
      </w:r>
    </w:p>
    <w:p w14:paraId="7BC48587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Замечания и предложения, поступившие в уполномоченный орган в установленный срок, рассматриваются при доработке проекта заключения.</w:t>
      </w:r>
    </w:p>
    <w:p w14:paraId="3D439743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4.9. Заключение экспертизы подписывается руководителем уполномоченного органа или его заместителем не позднее последнего рабочего дня срока проведения экспертизы данного нормативного правового акта, установленного планом.</w:t>
      </w:r>
    </w:p>
    <w:p w14:paraId="650EABB2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4.10. Заключение экспертизы в течение пяти рабочих дней со дня его подписания размещается на официальном сайте, а также направляется органу или лицу, обратившемуся с предложением о проведении экспертизы данного нормативного правового акта, и органу государственной власти Калужской области, ответственному за разработку нормативного правового акта (разработчику).</w:t>
      </w:r>
    </w:p>
    <w:p w14:paraId="7EDDBB01" w14:textId="77777777" w:rsidR="008F3977" w:rsidRPr="008F3977" w:rsidRDefault="008F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3977">
        <w:rPr>
          <w:rFonts w:ascii="Times New Roman" w:hAnsi="Times New Roman" w:cs="Times New Roman"/>
          <w:sz w:val="24"/>
          <w:szCs w:val="24"/>
        </w:rPr>
        <w:t>4.11. Вывод о наличии в нормативном правовом акте положений, необоснованно затрудняющих осуществление предпринимательской и инвестиционной деятельности, содержащийся в заключении, должен быть в обязательном порядке учтен органом государственной власти Калужской области, ответственным за разработку нормативного правового акта (разработчиком), и является основанием для подготовки нормативного правового акта о внесении изменений в нормативный правовой акт или о признании утратившим силу нормативного правового акта в целом или его отдельных положений, необоснованно затрудняющих осуществление предпринимательской и инвестиционной деятельности.</w:t>
      </w:r>
    </w:p>
    <w:p w14:paraId="1B5C126C" w14:textId="77777777" w:rsidR="008F3977" w:rsidRPr="008F3977" w:rsidRDefault="008F39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F3977" w:rsidRPr="008F3977" w:rsidSect="000B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77"/>
    <w:rsid w:val="008F3977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B8E0"/>
  <w15:chartTrackingRefBased/>
  <w15:docId w15:val="{26C8B0D1-6590-4109-B8C1-2EE98CA4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9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F39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F39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11218</Characters>
  <Application>Microsoft Office Word</Application>
  <DocSecurity>0</DocSecurity>
  <Lines>93</Lines>
  <Paragraphs>26</Paragraphs>
  <ScaleCrop>false</ScaleCrop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2023-11-10T12:19:00Z</dcterms:created>
  <dcterms:modified xsi:type="dcterms:W3CDTF">2023-11-10T12:20:00Z</dcterms:modified>
</cp:coreProperties>
</file>