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624" w:rsidRDefault="00F81FB2">
      <w:pPr>
        <w:ind w:left="10772" w:hanging="424"/>
      </w:pPr>
      <w:r>
        <w:rPr>
          <w:rFonts w:ascii="Times New Roman" w:hAnsi="Times New Roman" w:cs="Times New Roman"/>
        </w:rPr>
        <w:t>Приложение 6</w:t>
      </w:r>
    </w:p>
    <w:p w:rsidR="00C80624" w:rsidRDefault="00F81FB2" w:rsidP="00BB56E6">
      <w:pPr>
        <w:pStyle w:val="a6"/>
        <w:tabs>
          <w:tab w:val="right" w:pos="20974"/>
        </w:tabs>
        <w:ind w:left="10828" w:hanging="480"/>
        <w:jc w:val="lef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к постановлению Городской Управы </w:t>
      </w:r>
    </w:p>
    <w:p w:rsidR="00C80624" w:rsidRDefault="00790451" w:rsidP="00790451">
      <w:pPr>
        <w:pStyle w:val="afe"/>
        <w:ind w:hanging="42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F81FB2">
        <w:rPr>
          <w:rFonts w:ascii="Times New Roman" w:hAnsi="Times New Roman" w:cs="Times New Roman"/>
        </w:rPr>
        <w:t>города Калуги</w:t>
      </w:r>
    </w:p>
    <w:p w:rsidR="00B176CF" w:rsidRDefault="00B176CF" w:rsidP="00B176CF">
      <w:pPr>
        <w:tabs>
          <w:tab w:val="right" w:pos="10146"/>
        </w:tabs>
        <w:ind w:left="5557" w:firstLine="46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09.06.2025   № 231-П</w:t>
      </w:r>
    </w:p>
    <w:p w:rsidR="00C80624" w:rsidRDefault="00C80624">
      <w:pPr>
        <w:ind w:left="5669"/>
        <w:jc w:val="right"/>
        <w:rPr>
          <w:rFonts w:ascii="Times New Roman" w:hAnsi="Times New Roman" w:cs="Times New Roman"/>
          <w:b/>
          <w:bCs/>
        </w:rPr>
      </w:pPr>
    </w:p>
    <w:p w:rsidR="00C80624" w:rsidRDefault="00C80624">
      <w:pPr>
        <w:ind w:left="5669"/>
        <w:jc w:val="right"/>
        <w:rPr>
          <w:rFonts w:ascii="Times New Roman" w:hAnsi="Times New Roman" w:cs="Times New Roman"/>
          <w:b/>
          <w:bCs/>
        </w:rPr>
      </w:pPr>
    </w:p>
    <w:p w:rsidR="00C80624" w:rsidRDefault="00F81FB2">
      <w:pPr>
        <w:jc w:val="center"/>
        <w:outlineLvl w:val="0"/>
        <w:rPr>
          <w:rFonts w:ascii="Times New Roman" w:eastAsiaTheme="minorHAnsi" w:hAnsi="Times New Roman" w:cs="Times New Roman"/>
          <w:b/>
          <w:bCs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lang w:eastAsia="en-US" w:bidi="ar-SA"/>
        </w:rPr>
        <w:t>7.2.4. Перечень мероприятий (основных мероприятий)</w:t>
      </w:r>
    </w:p>
    <w:p w:rsidR="00C80624" w:rsidRDefault="00F81FB2">
      <w:pPr>
        <w:jc w:val="center"/>
        <w:rPr>
          <w:rFonts w:ascii="Times New Roman" w:eastAsiaTheme="minorHAnsi" w:hAnsi="Times New Roman" w:cs="Times New Roman"/>
          <w:b/>
          <w:bCs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lang w:eastAsia="en-US" w:bidi="ar-SA"/>
        </w:rPr>
        <w:t>подпрограммы и объемы финансирования</w:t>
      </w:r>
    </w:p>
    <w:p w:rsidR="00C80624" w:rsidRDefault="00C80624">
      <w:pPr>
        <w:jc w:val="center"/>
        <w:rPr>
          <w:rFonts w:ascii="Times New Roman" w:eastAsiaTheme="minorHAnsi" w:hAnsi="Times New Roman" w:cs="Times New Roman"/>
          <w:b/>
          <w:bCs/>
          <w:lang w:eastAsia="en-US" w:bidi="ar-SA"/>
        </w:rPr>
      </w:pPr>
    </w:p>
    <w:p w:rsidR="00C80624" w:rsidRDefault="00C80624">
      <w:pPr>
        <w:jc w:val="both"/>
        <w:rPr>
          <w:rFonts w:ascii="Times New Roman" w:eastAsiaTheme="minorHAnsi" w:hAnsi="Times New Roman" w:cs="Times New Roman"/>
          <w:lang w:eastAsia="en-US" w:bidi="ar-SA"/>
        </w:rPr>
      </w:pPr>
    </w:p>
    <w:tbl>
      <w:tblPr>
        <w:tblW w:w="14317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559"/>
        <w:gridCol w:w="850"/>
        <w:gridCol w:w="1134"/>
        <w:gridCol w:w="993"/>
        <w:gridCol w:w="992"/>
        <w:gridCol w:w="1134"/>
        <w:gridCol w:w="992"/>
        <w:gridCol w:w="992"/>
        <w:gridCol w:w="993"/>
        <w:gridCol w:w="992"/>
        <w:gridCol w:w="992"/>
        <w:gridCol w:w="992"/>
        <w:gridCol w:w="993"/>
      </w:tblGrid>
      <w:tr w:rsidR="00C8062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Наименов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ние мер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приятия (о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новного м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роприятия) подпрогра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м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Сроки реал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Наим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нование главного распор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я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дителя средств бюджета муниц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пального образ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вания «Город Калуга»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Отве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стве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ный 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полн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тель, сои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полн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тель, учас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ник м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ниц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пальной подпр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Объемы финансирования (тыс. руб.)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Исто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ч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ники фина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сиров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Сумма расходов,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2021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2026 г.</w:t>
            </w:r>
          </w:p>
        </w:tc>
      </w:tr>
      <w:tr w:rsidR="00C80624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outlineLvl w:val="2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1. Обеспечение деятельности муниципального казенного учреждения «Служба спасения» г. Калуги</w:t>
            </w:r>
          </w:p>
        </w:tc>
      </w:tr>
      <w:tr w:rsidR="00C8062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Обеспечение деятельности МКУ «Слу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ба спасения» г. Калуги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2020 - 2026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Отдел по 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щиты 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ния, МКУ «Слу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ба сп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сения»</w:t>
            </w:r>
          </w:p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г. Кал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252751,3</w:t>
            </w:r>
          </w:p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30609,5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33129,3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38509,0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35518,2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40949,7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37017,8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37017,8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252751,3</w:t>
            </w:r>
          </w:p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30609,5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33129,3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38509,0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35518,2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40949,7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37017,8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37017,8</w:t>
            </w:r>
          </w:p>
        </w:tc>
      </w:tr>
      <w:tr w:rsidR="00C80624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outlineLvl w:val="2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2. Наращивание резерва материально-технических средств для ликвидации чрезвычайных ситуаций</w:t>
            </w:r>
          </w:p>
        </w:tc>
      </w:tr>
      <w:tr w:rsidR="00C8062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Накопление материально-технических средств в 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ответствии с расширенной номенклат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рой резерва материально-технических средств для ликвидации чрезвыча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й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ных ситуаций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2020 - 2026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2212,7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229,5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235,9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1586,8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75,0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жетные средс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2212,7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229,5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235,9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1586,8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75,0</w:t>
            </w:r>
          </w:p>
        </w:tc>
      </w:tr>
      <w:tr w:rsidR="00C80624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outlineLvl w:val="2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3. Повышение уровня защищенности населения</w:t>
            </w:r>
          </w:p>
        </w:tc>
      </w:tr>
      <w:tr w:rsidR="00C8062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Мероприятия по информ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рованию о возможных деструкти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в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ных событ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ях (в т.ч. 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ключение 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говоров на ведение м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ниторинга атмосферн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го воздуха, анализа 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держания вредных в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ществ)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2020 - 2026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2091,2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291,2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2091,2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291,2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300,0</w:t>
            </w:r>
          </w:p>
        </w:tc>
      </w:tr>
      <w:tr w:rsidR="00C80624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outlineLvl w:val="2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4. Создание муниципальной системы экстренного оповещения населения</w:t>
            </w:r>
          </w:p>
        </w:tc>
      </w:tr>
      <w:tr w:rsidR="00C8062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Создание м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ниципальной системы оп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вещения 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селения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2021 - 2026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зации 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защиты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Отдел по 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ции 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 xml:space="preserve">Бюджет МО «Город 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Калуга»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3530,8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945,8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588,7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607,4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650,0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3530,8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945,8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588,7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607,4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650,0</w:t>
            </w:r>
          </w:p>
        </w:tc>
      </w:tr>
      <w:tr w:rsidR="00C80624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outlineLvl w:val="2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5. Создание условий для забора воды из источников наружного водоснабжения</w:t>
            </w:r>
          </w:p>
        </w:tc>
      </w:tr>
      <w:tr w:rsidR="00C8062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Создание и обеспечение условий для забора воды: устройство, ремонт пи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сов для уст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новки п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жарной те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х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ники и п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жарных 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м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костей, 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держание в надлежащем виде исто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ч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ников 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ружного в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доснабжения (в т.ч. ПИР)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2020 - 2026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8324,3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1743,3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884,4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998,1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 w:bidi="ar-SA"/>
              </w:rPr>
              <w:t>1098,6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1199,9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1200,0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8324,3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1743,3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884,4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998,1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 w:bidi="ar-SA"/>
              </w:rPr>
              <w:t>1098,6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1199,9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bookmarkStart w:id="0" w:name="_GoBack"/>
            <w:r>
              <w:rPr>
                <w:rFonts w:ascii="Times New Roman" w:eastAsiaTheme="minorHAnsi" w:hAnsi="Times New Roman" w:cs="Times New Roman"/>
                <w:lang w:eastAsia="en-US" w:bidi="ar-SA"/>
              </w:rPr>
              <w:t>1200,0</w:t>
            </w:r>
            <w:bookmarkEnd w:id="0"/>
          </w:p>
        </w:tc>
      </w:tr>
      <w:tr w:rsidR="00C80624"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outlineLvl w:val="2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6. Мероприятия по пропаганде и обучению населения</w:t>
            </w:r>
          </w:p>
        </w:tc>
      </w:tr>
      <w:tr w:rsidR="00C8062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6.1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Мероприятия по пропага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де и обуч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нию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 (в т.ч. проведение УКП, проф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лактических рейдов, смо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ров-конкурсов)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2020 - 2026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835,2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130,7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 w:bidi="ar-SA"/>
              </w:rPr>
              <w:t>23,3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 w:bidi="ar-SA"/>
              </w:rPr>
              <w:t>481,2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835,2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130,7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 w:bidi="ar-SA"/>
              </w:rPr>
              <w:t>23,3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 w:bidi="ar-SA"/>
              </w:rPr>
              <w:t>481,2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50,0</w:t>
            </w:r>
          </w:p>
        </w:tc>
      </w:tr>
      <w:tr w:rsidR="00C80624">
        <w:trPr>
          <w:trHeight w:val="597"/>
        </w:trPr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7.</w:t>
            </w:r>
            <w:r w:rsidR="00790451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Временное размещение граждан, пострадавших в результате 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обстоятельств непреодолимой силы, на территории муниципального о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б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разования «Город Калуга»</w:t>
            </w:r>
          </w:p>
        </w:tc>
      </w:tr>
      <w:tr w:rsidR="00C8062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both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7.1.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both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</w:t>
            </w:r>
            <w:r w:rsidR="0079045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време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ному разм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щению гра</w:t>
            </w:r>
            <w:r>
              <w:rPr>
                <w:rFonts w:ascii="Times New Roman" w:hAnsi="Times New Roman" w:cs="Times New Roman"/>
                <w:color w:val="000000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дан, постр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давших 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в р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е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зультате о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б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стоятельств непреодол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мой силы</w:t>
            </w:r>
            <w:r>
              <w:rPr>
                <w:rFonts w:ascii="Times New Roman" w:hAnsi="Times New Roman" w:cs="Times New Roman"/>
                <w:b/>
                <w:color w:val="000000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 xml:space="preserve"> на территории муниципал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ь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ного образ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вания «Город Калуга».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2024-2026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both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Управл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</w:rPr>
              <w:t>ние ж</w:t>
            </w:r>
            <w:r>
              <w:rPr>
                <w:rFonts w:ascii="Times New Roman" w:eastAsia="Calibri" w:hAnsi="Times New Roman" w:cs="Times New Roman"/>
                <w:color w:val="000000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</w:rPr>
              <w:t>лищно-комм</w:t>
            </w:r>
            <w:r>
              <w:rPr>
                <w:rFonts w:ascii="Times New Roman" w:eastAsia="Calibri" w:hAnsi="Times New Roman" w:cs="Times New Roman"/>
                <w:color w:val="000000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</w:rPr>
              <w:t>нального хозяйства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1015,6,0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295,6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360,0</w:t>
            </w:r>
          </w:p>
        </w:tc>
      </w:tr>
      <w:tr w:rsidR="00C8062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1015,6,0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295,6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360,0</w:t>
            </w:r>
          </w:p>
        </w:tc>
      </w:tr>
      <w:tr w:rsidR="00C80624">
        <w:trPr>
          <w:trHeight w:val="27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Итого по подпрогра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м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ме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2020 - 2026 гг.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орган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и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зации защиты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</w:t>
            </w:r>
          </w:p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Управл</w:t>
            </w:r>
            <w:r>
              <w:rPr>
                <w:rFonts w:ascii="Times New Roman" w:eastAsia="Calibri" w:hAnsi="Times New Roman" w:cs="Times New Roman"/>
                <w:color w:val="000000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</w:rPr>
              <w:t>ние ж</w:t>
            </w:r>
            <w:r>
              <w:rPr>
                <w:rFonts w:ascii="Times New Roman" w:eastAsia="Calibri" w:hAnsi="Times New Roman" w:cs="Times New Roman"/>
                <w:color w:val="000000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</w:rPr>
              <w:t>лищно-комм</w:t>
            </w:r>
            <w:r>
              <w:rPr>
                <w:rFonts w:ascii="Times New Roman" w:eastAsia="Calibri" w:hAnsi="Times New Roman" w:cs="Times New Roman"/>
                <w:color w:val="000000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</w:rPr>
              <w:t>нального хозяйства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Отдел по о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ганиз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ции з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щиты насел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ния, МКУ «Слу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ба сп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а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сения» г. Кал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270761,1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32774,7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35539,0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40681,7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39134,3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43372,1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39652,8</w:t>
            </w:r>
          </w:p>
        </w:tc>
      </w:tr>
      <w:tr w:rsidR="00C8062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Облас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Фед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рал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ь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Вн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е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бю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д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жетные средс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т</w:t>
            </w:r>
            <w:r>
              <w:rPr>
                <w:rFonts w:ascii="Times New Roman" w:eastAsiaTheme="minorHAnsi" w:hAnsi="Times New Roman" w:cs="Times New Roman"/>
                <w:lang w:eastAsia="en-US" w:bidi="ar-SA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</w:tr>
      <w:tr w:rsidR="00C80624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C80624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270761,1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32774,7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35539,0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40681,7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39134,3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43372,1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80624" w:rsidRDefault="00F81FB2">
            <w:pPr>
              <w:widowControl w:val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39652,8</w:t>
            </w:r>
          </w:p>
        </w:tc>
      </w:tr>
    </w:tbl>
    <w:p w:rsidR="00C80624" w:rsidRDefault="00C80624">
      <w:pPr>
        <w:jc w:val="both"/>
        <w:rPr>
          <w:rFonts w:ascii="Times New Roman" w:eastAsiaTheme="minorHAnsi" w:hAnsi="Times New Roman" w:cs="Times New Roman"/>
          <w:lang w:eastAsia="en-US" w:bidi="ar-SA"/>
        </w:rPr>
      </w:pPr>
    </w:p>
    <w:p w:rsidR="00C80624" w:rsidRDefault="00F81FB2">
      <w:pPr>
        <w:ind w:firstLine="540"/>
        <w:jc w:val="both"/>
        <w:rPr>
          <w:rFonts w:ascii="Times New Roman" w:eastAsiaTheme="minorHAnsi" w:hAnsi="Times New Roman" w:cs="Times New Roman"/>
          <w:lang w:eastAsia="en-US" w:bidi="ar-SA"/>
        </w:rPr>
      </w:pPr>
      <w:r>
        <w:rPr>
          <w:rFonts w:ascii="Times New Roman" w:eastAsiaTheme="minorHAnsi" w:hAnsi="Times New Roman" w:cs="Times New Roman"/>
          <w:lang w:eastAsia="en-US" w:bidi="ar-SA"/>
        </w:rPr>
        <w:t>Объемы финансовых средств, направляемых на реализацию подпрограммы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период.</w:t>
      </w:r>
    </w:p>
    <w:sectPr w:rsidR="00C80624" w:rsidSect="00BB56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709" w:bottom="709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74E" w:rsidRDefault="00EF574E">
      <w:r>
        <w:separator/>
      </w:r>
    </w:p>
  </w:endnote>
  <w:endnote w:type="continuationSeparator" w:id="1">
    <w:p w:rsidR="00EF574E" w:rsidRDefault="00EF5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624" w:rsidRDefault="00C806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624" w:rsidRDefault="00C8062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624" w:rsidRDefault="00C806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74E" w:rsidRDefault="00EF574E">
      <w:r>
        <w:separator/>
      </w:r>
    </w:p>
  </w:footnote>
  <w:footnote w:type="continuationSeparator" w:id="1">
    <w:p w:rsidR="00EF574E" w:rsidRDefault="00EF57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624" w:rsidRDefault="00C806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8391747"/>
    </w:sdtPr>
    <w:sdtContent>
      <w:p w:rsidR="0031576E" w:rsidRDefault="0031576E">
        <w:pPr>
          <w:pStyle w:val="Header"/>
          <w:jc w:val="right"/>
          <w:rPr>
            <w:lang w:val="en-US"/>
          </w:rPr>
        </w:pPr>
      </w:p>
      <w:p w:rsidR="0031576E" w:rsidRDefault="0031576E">
        <w:pPr>
          <w:pStyle w:val="Header"/>
          <w:jc w:val="right"/>
          <w:rPr>
            <w:lang w:val="en-US"/>
          </w:rPr>
        </w:pPr>
      </w:p>
      <w:p w:rsidR="0031576E" w:rsidRDefault="0031576E">
        <w:pPr>
          <w:pStyle w:val="Header"/>
          <w:jc w:val="right"/>
          <w:rPr>
            <w:lang w:val="en-US"/>
          </w:rPr>
        </w:pPr>
      </w:p>
      <w:p w:rsidR="0031576E" w:rsidRDefault="0031576E">
        <w:pPr>
          <w:pStyle w:val="Header"/>
          <w:jc w:val="right"/>
          <w:rPr>
            <w:lang w:val="en-US"/>
          </w:rPr>
        </w:pPr>
      </w:p>
      <w:p w:rsidR="00C80624" w:rsidRDefault="00BB4987">
        <w:pPr>
          <w:pStyle w:val="Header"/>
          <w:jc w:val="right"/>
        </w:pPr>
        <w:r>
          <w:fldChar w:fldCharType="begin"/>
        </w:r>
        <w:r w:rsidR="00F81FB2">
          <w:instrText>PAGE   \* MERGEFORMAT</w:instrText>
        </w:r>
        <w:r>
          <w:fldChar w:fldCharType="separate"/>
        </w:r>
        <w:r w:rsidR="00B176CF">
          <w:rPr>
            <w:noProof/>
          </w:rPr>
          <w:t>7</w:t>
        </w:r>
        <w:r>
          <w:fldChar w:fldCharType="end"/>
        </w:r>
      </w:p>
    </w:sdtContent>
  </w:sdt>
  <w:p w:rsidR="00C80624" w:rsidRDefault="00C8062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624" w:rsidRDefault="00C8062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624"/>
    <w:rsid w:val="00070DF6"/>
    <w:rsid w:val="0031576E"/>
    <w:rsid w:val="00465B1A"/>
    <w:rsid w:val="00790451"/>
    <w:rsid w:val="00A7029C"/>
    <w:rsid w:val="00B13099"/>
    <w:rsid w:val="00B176CF"/>
    <w:rsid w:val="00BB4987"/>
    <w:rsid w:val="00BB56E6"/>
    <w:rsid w:val="00C80624"/>
    <w:rsid w:val="00D322BE"/>
    <w:rsid w:val="00DF6B46"/>
    <w:rsid w:val="00E92D6B"/>
    <w:rsid w:val="00EF574E"/>
    <w:rsid w:val="00F81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24"/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6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8062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8062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8062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806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806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806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8062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80624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80624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80624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80624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80624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80624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80624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806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806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806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806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806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806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806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8062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80624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80624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80624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80624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80624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80624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8062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80624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C80624"/>
    <w:pPr>
      <w:keepNext/>
      <w:keepLines/>
      <w:spacing w:before="360" w:after="80"/>
      <w:outlineLvl w:val="0"/>
    </w:pPr>
    <w:rPr>
      <w:rFonts w:ascii="Arial" w:eastAsia="Arial" w:hAnsi="Arial"/>
      <w:color w:val="2F5496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80624"/>
    <w:pPr>
      <w:keepNext/>
      <w:keepLines/>
      <w:spacing w:before="160" w:after="80"/>
      <w:outlineLvl w:val="1"/>
    </w:pPr>
    <w:rPr>
      <w:rFonts w:ascii="Arial" w:eastAsia="Arial" w:hAnsi="Arial"/>
      <w:color w:val="2F5496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80624"/>
    <w:pPr>
      <w:keepNext/>
      <w:keepLines/>
      <w:spacing w:before="160" w:after="80"/>
      <w:outlineLvl w:val="2"/>
    </w:pPr>
    <w:rPr>
      <w:rFonts w:ascii="Arial" w:eastAsia="Arial" w:hAnsi="Arial"/>
      <w:color w:val="2F5496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80624"/>
    <w:pPr>
      <w:keepNext/>
      <w:keepLines/>
      <w:spacing w:before="80" w:after="40"/>
      <w:outlineLvl w:val="3"/>
    </w:pPr>
    <w:rPr>
      <w:rFonts w:ascii="Arial" w:eastAsia="Arial" w:hAnsi="Arial"/>
      <w:i/>
      <w:iCs/>
      <w:color w:val="2F5496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80624"/>
    <w:pPr>
      <w:keepNext/>
      <w:keepLines/>
      <w:spacing w:before="80" w:after="40"/>
      <w:outlineLvl w:val="4"/>
    </w:pPr>
    <w:rPr>
      <w:rFonts w:ascii="Arial" w:eastAsia="Arial" w:hAnsi="Arial"/>
      <w:color w:val="2F5496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80624"/>
    <w:pPr>
      <w:keepNext/>
      <w:keepLines/>
      <w:spacing w:before="40"/>
      <w:outlineLvl w:val="5"/>
    </w:pPr>
    <w:rPr>
      <w:rFonts w:ascii="Arial" w:eastAsia="Arial" w:hAnsi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80624"/>
    <w:pPr>
      <w:keepNext/>
      <w:keepLines/>
      <w:spacing w:before="40"/>
      <w:outlineLvl w:val="6"/>
    </w:pPr>
    <w:rPr>
      <w:rFonts w:ascii="Arial" w:eastAsia="Arial" w:hAnsi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80624"/>
    <w:pPr>
      <w:keepNext/>
      <w:keepLines/>
      <w:outlineLvl w:val="7"/>
    </w:pPr>
    <w:rPr>
      <w:rFonts w:ascii="Arial" w:eastAsia="Arial" w:hAnsi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80624"/>
    <w:pPr>
      <w:keepNext/>
      <w:keepLines/>
      <w:outlineLvl w:val="8"/>
    </w:pPr>
    <w:rPr>
      <w:rFonts w:ascii="Arial" w:eastAsia="Arial" w:hAnsi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C80624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80624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C80624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C80624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C80624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C8062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C80624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C8062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C8062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rsid w:val="00C80624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link w:val="a6"/>
    <w:uiPriority w:val="11"/>
    <w:rsid w:val="00C80624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C80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C806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06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06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06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06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062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  <w:rsid w:val="00C80624"/>
  </w:style>
  <w:style w:type="character" w:styleId="ad">
    <w:name w:val="Subtle Emphasis"/>
    <w:basedOn w:val="a0"/>
    <w:uiPriority w:val="19"/>
    <w:qFormat/>
    <w:rsid w:val="00C80624"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sid w:val="00C80624"/>
    <w:rPr>
      <w:i/>
      <w:iCs/>
    </w:rPr>
  </w:style>
  <w:style w:type="character" w:styleId="af">
    <w:name w:val="Strong"/>
    <w:basedOn w:val="a0"/>
    <w:uiPriority w:val="22"/>
    <w:qFormat/>
    <w:rsid w:val="00C80624"/>
    <w:rPr>
      <w:b/>
      <w:bCs/>
    </w:rPr>
  </w:style>
  <w:style w:type="character" w:styleId="af0">
    <w:name w:val="Subtle Reference"/>
    <w:basedOn w:val="a0"/>
    <w:uiPriority w:val="31"/>
    <w:qFormat/>
    <w:rsid w:val="00C80624"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sid w:val="00C80624"/>
    <w:rPr>
      <w:b/>
      <w:bCs/>
      <w:i/>
      <w:iCs/>
      <w:spacing w:val="5"/>
    </w:rPr>
  </w:style>
  <w:style w:type="character" w:customStyle="1" w:styleId="HeaderChar">
    <w:name w:val="Header Char"/>
    <w:basedOn w:val="a0"/>
    <w:link w:val="Header"/>
    <w:uiPriority w:val="99"/>
    <w:rsid w:val="00C80624"/>
  </w:style>
  <w:style w:type="character" w:customStyle="1" w:styleId="FooterChar">
    <w:name w:val="Footer Char"/>
    <w:basedOn w:val="a0"/>
    <w:link w:val="Footer"/>
    <w:uiPriority w:val="99"/>
    <w:rsid w:val="00C80624"/>
  </w:style>
  <w:style w:type="paragraph" w:styleId="af2">
    <w:name w:val="footnote text"/>
    <w:basedOn w:val="a"/>
    <w:link w:val="af3"/>
    <w:uiPriority w:val="99"/>
    <w:semiHidden/>
    <w:unhideWhenUsed/>
    <w:rsid w:val="00C80624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80624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C8062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C80624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80624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C80624"/>
    <w:rPr>
      <w:vertAlign w:val="superscript"/>
    </w:rPr>
  </w:style>
  <w:style w:type="character" w:styleId="af8">
    <w:name w:val="Hyperlink"/>
    <w:basedOn w:val="a0"/>
    <w:uiPriority w:val="99"/>
    <w:unhideWhenUsed/>
    <w:rsid w:val="00C80624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C80624"/>
    <w:rPr>
      <w:color w:val="954F72" w:themeColor="followedHyperlink"/>
      <w:u w:val="single"/>
    </w:rPr>
  </w:style>
  <w:style w:type="paragraph" w:styleId="afa">
    <w:name w:val="TOC Heading"/>
    <w:uiPriority w:val="39"/>
    <w:unhideWhenUsed/>
    <w:rsid w:val="00C80624"/>
  </w:style>
  <w:style w:type="paragraph" w:styleId="afb">
    <w:name w:val="table of figures"/>
    <w:basedOn w:val="a"/>
    <w:next w:val="a"/>
    <w:uiPriority w:val="99"/>
    <w:unhideWhenUsed/>
    <w:rsid w:val="00C80624"/>
  </w:style>
  <w:style w:type="character" w:customStyle="1" w:styleId="afc">
    <w:name w:val="Подзаголовок Знак"/>
    <w:basedOn w:val="a0"/>
    <w:link w:val="a6"/>
    <w:qFormat/>
    <w:rsid w:val="00C80624"/>
    <w:rPr>
      <w:rFonts w:ascii="Liberation Serif" w:eastAsia="SimSun" w:hAnsi="Liberation Serif" w:cs="Arial"/>
      <w:b/>
      <w:sz w:val="28"/>
      <w:szCs w:val="24"/>
      <w:lang w:eastAsia="zh-CN" w:bidi="hi-IN"/>
    </w:rPr>
  </w:style>
  <w:style w:type="character" w:customStyle="1" w:styleId="afd">
    <w:name w:val="Основной текст Знак"/>
    <w:basedOn w:val="a0"/>
    <w:link w:val="afe"/>
    <w:uiPriority w:val="99"/>
    <w:semiHidden/>
    <w:qFormat/>
    <w:rsid w:val="00C80624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a5">
    <w:name w:val="Title"/>
    <w:basedOn w:val="a"/>
    <w:next w:val="afe"/>
    <w:link w:val="a4"/>
    <w:qFormat/>
    <w:rsid w:val="00C8062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e">
    <w:name w:val="Body Text"/>
    <w:basedOn w:val="a"/>
    <w:link w:val="afd"/>
    <w:uiPriority w:val="99"/>
    <w:semiHidden/>
    <w:unhideWhenUsed/>
    <w:rsid w:val="00C80624"/>
    <w:pPr>
      <w:spacing w:after="120"/>
    </w:pPr>
    <w:rPr>
      <w:rFonts w:cs="Mangal"/>
      <w:szCs w:val="21"/>
    </w:rPr>
  </w:style>
  <w:style w:type="paragraph" w:styleId="aff">
    <w:name w:val="List"/>
    <w:basedOn w:val="afe"/>
    <w:rsid w:val="00C80624"/>
  </w:style>
  <w:style w:type="paragraph" w:customStyle="1" w:styleId="Caption">
    <w:name w:val="Caption"/>
    <w:basedOn w:val="a"/>
    <w:qFormat/>
    <w:rsid w:val="00C80624"/>
    <w:pPr>
      <w:suppressLineNumbers/>
      <w:spacing w:before="120" w:after="120"/>
    </w:pPr>
    <w:rPr>
      <w:rFonts w:cs="Mangal"/>
      <w:i/>
      <w:iCs/>
    </w:rPr>
  </w:style>
  <w:style w:type="paragraph" w:styleId="aff0">
    <w:name w:val="index heading"/>
    <w:basedOn w:val="a"/>
    <w:qFormat/>
    <w:rsid w:val="00C80624"/>
    <w:pPr>
      <w:suppressLineNumbers/>
    </w:pPr>
    <w:rPr>
      <w:rFonts w:cs="Mangal"/>
    </w:rPr>
  </w:style>
  <w:style w:type="paragraph" w:styleId="a6">
    <w:name w:val="Subtitle"/>
    <w:basedOn w:val="a"/>
    <w:next w:val="afe"/>
    <w:link w:val="afc"/>
    <w:qFormat/>
    <w:rsid w:val="00C80624"/>
    <w:pPr>
      <w:jc w:val="center"/>
    </w:pPr>
    <w:rPr>
      <w:b/>
      <w:sz w:val="28"/>
    </w:rPr>
  </w:style>
  <w:style w:type="paragraph" w:customStyle="1" w:styleId="aff1">
    <w:name w:val="Содержимое таблицы"/>
    <w:basedOn w:val="a"/>
    <w:qFormat/>
    <w:rsid w:val="00C80624"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rsid w:val="00C80624"/>
    <w:pPr>
      <w:jc w:val="center"/>
    </w:pPr>
    <w:rPr>
      <w:b/>
      <w:bCs/>
    </w:rPr>
  </w:style>
  <w:style w:type="paragraph" w:customStyle="1" w:styleId="Header">
    <w:name w:val="Header"/>
    <w:basedOn w:val="a"/>
    <w:link w:val="aff3"/>
    <w:uiPriority w:val="99"/>
    <w:unhideWhenUsed/>
    <w:rsid w:val="00C8062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f3">
    <w:name w:val="Верхний колонтитул Знак"/>
    <w:basedOn w:val="a0"/>
    <w:link w:val="Header"/>
    <w:uiPriority w:val="99"/>
    <w:rsid w:val="00C80624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customStyle="1" w:styleId="Footer">
    <w:name w:val="Footer"/>
    <w:basedOn w:val="a"/>
    <w:link w:val="aff4"/>
    <w:uiPriority w:val="99"/>
    <w:unhideWhenUsed/>
    <w:rsid w:val="00C8062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f4">
    <w:name w:val="Нижний колонтитул Знак"/>
    <w:basedOn w:val="a0"/>
    <w:link w:val="Footer"/>
    <w:uiPriority w:val="99"/>
    <w:rsid w:val="00C80624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aff5">
    <w:name w:val="Balloon Text"/>
    <w:basedOn w:val="a"/>
    <w:link w:val="aff6"/>
    <w:uiPriority w:val="99"/>
    <w:semiHidden/>
    <w:unhideWhenUsed/>
    <w:rsid w:val="00C80624"/>
    <w:rPr>
      <w:rFonts w:ascii="Tahoma" w:hAnsi="Tahoma" w:cs="Mangal"/>
      <w:sz w:val="16"/>
      <w:szCs w:val="14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C80624"/>
    <w:rPr>
      <w:rFonts w:ascii="Tahoma" w:eastAsia="SimSun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9EC07-2ED1-4553-B1F4-37EE953DB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882</Words>
  <Characters>5030</Characters>
  <Application>Microsoft Office Word</Application>
  <DocSecurity>0</DocSecurity>
  <Lines>41</Lines>
  <Paragraphs>11</Paragraphs>
  <ScaleCrop>false</ScaleCrop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dc:description/>
  <cp:lastModifiedBy>troshina_yn</cp:lastModifiedBy>
  <cp:revision>23</cp:revision>
  <dcterms:created xsi:type="dcterms:W3CDTF">2024-01-17T14:05:00Z</dcterms:created>
  <dcterms:modified xsi:type="dcterms:W3CDTF">2025-06-10T06:25:00Z</dcterms:modified>
  <dc:language>ru-RU</dc:language>
</cp:coreProperties>
</file>