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43"/>
        <w:gridCol w:w="3644"/>
        <w:gridCol w:w="2350"/>
        <w:gridCol w:w="4933"/>
      </w:tblGrid>
      <w:tr w:rsidR="004A1E48" w14:paraId="2ABC2D62" w14:textId="77777777" w:rsidTr="00E0312A">
        <w:trPr>
          <w:trHeight w:val="1536"/>
        </w:trPr>
        <w:tc>
          <w:tcPr>
            <w:tcW w:w="3643" w:type="dxa"/>
          </w:tcPr>
          <w:p w14:paraId="3CAB077C" w14:textId="77777777" w:rsidR="004A1E48" w:rsidRDefault="004A1E48">
            <w:pPr>
              <w:pStyle w:val="af5"/>
              <w:widowControl w:val="0"/>
              <w:jc w:val="right"/>
              <w:rPr>
                <w:rFonts w:ascii="Liberation Serif" w:hAnsi="Liberation Serif"/>
              </w:rPr>
            </w:pPr>
          </w:p>
          <w:p w14:paraId="084AE6C8" w14:textId="77777777" w:rsidR="004A1E48" w:rsidRDefault="004A1E48">
            <w:pPr>
              <w:pStyle w:val="af5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3644" w:type="dxa"/>
          </w:tcPr>
          <w:p w14:paraId="3C844C1E" w14:textId="77777777" w:rsidR="004A1E48" w:rsidRDefault="004A1E48">
            <w:pPr>
              <w:pStyle w:val="af5"/>
              <w:widowControl w:val="0"/>
              <w:jc w:val="right"/>
              <w:rPr>
                <w:rFonts w:ascii="Liberation Serif" w:hAnsi="Liberation Serif"/>
              </w:rPr>
            </w:pPr>
          </w:p>
        </w:tc>
        <w:tc>
          <w:tcPr>
            <w:tcW w:w="2350" w:type="dxa"/>
          </w:tcPr>
          <w:p w14:paraId="3A68DCFC" w14:textId="77777777" w:rsidR="004A1E48" w:rsidRDefault="004A1E48">
            <w:pPr>
              <w:pStyle w:val="af5"/>
              <w:widowControl w:val="0"/>
              <w:rPr>
                <w:rFonts w:ascii="Liberation Serif" w:hAnsi="Liberation Serif"/>
              </w:rPr>
            </w:pPr>
          </w:p>
        </w:tc>
        <w:tc>
          <w:tcPr>
            <w:tcW w:w="4933" w:type="dxa"/>
          </w:tcPr>
          <w:p w14:paraId="63F29154" w14:textId="77777777" w:rsidR="004A1E48" w:rsidRDefault="00000000">
            <w:pPr>
              <w:widowControl w:val="0"/>
            </w:pPr>
            <w:r>
              <w:rPr>
                <w:color w:val="000000"/>
              </w:rPr>
              <w:t>Приложение 3</w:t>
            </w:r>
          </w:p>
          <w:p w14:paraId="6BBE1EED" w14:textId="77777777" w:rsidR="004A1E48" w:rsidRDefault="00000000">
            <w:pPr>
              <w:widowControl w:val="0"/>
            </w:pPr>
            <w:r>
              <w:rPr>
                <w:color w:val="000000"/>
              </w:rPr>
              <w:t>к постановлению Городской Управы</w:t>
            </w:r>
          </w:p>
          <w:p w14:paraId="77B55B03" w14:textId="77777777" w:rsidR="004A1E48" w:rsidRDefault="00000000">
            <w:pPr>
              <w:widowControl w:val="0"/>
            </w:pPr>
            <w:r>
              <w:rPr>
                <w:color w:val="000000"/>
              </w:rPr>
              <w:t>города Калуги</w:t>
            </w:r>
          </w:p>
          <w:p w14:paraId="33195A95" w14:textId="37031E5B" w:rsidR="004A1E48" w:rsidRDefault="0042415E">
            <w:pPr>
              <w:widowControl w:val="0"/>
              <w:rPr>
                <w:color w:val="000000"/>
              </w:rPr>
            </w:pPr>
            <w:r>
              <w:t xml:space="preserve">от </w:t>
            </w:r>
            <w:r>
              <w:rPr>
                <w:u w:val="single"/>
              </w:rPr>
              <w:t>21.06.2023</w:t>
            </w:r>
            <w:r>
              <w:t xml:space="preserve"> № </w:t>
            </w:r>
            <w:r>
              <w:rPr>
                <w:u w:val="single"/>
              </w:rPr>
              <w:t>215-п</w:t>
            </w:r>
            <w:r>
              <w:t>_</w:t>
            </w:r>
          </w:p>
          <w:p w14:paraId="6EB4D780" w14:textId="77777777" w:rsidR="004A1E48" w:rsidRDefault="004A1E48">
            <w:pPr>
              <w:widowControl w:val="0"/>
              <w:rPr>
                <w:color w:val="000000"/>
              </w:rPr>
            </w:pPr>
          </w:p>
        </w:tc>
      </w:tr>
    </w:tbl>
    <w:p w14:paraId="1025C107" w14:textId="77777777" w:rsidR="004A1E48" w:rsidRDefault="004A1E48">
      <w:pPr>
        <w:jc w:val="both"/>
      </w:pPr>
    </w:p>
    <w:p w14:paraId="136AD468" w14:textId="77777777" w:rsidR="004A1E48" w:rsidRDefault="00000000">
      <w:pPr>
        <w:pStyle w:val="ConsPlusTitle"/>
        <w:jc w:val="center"/>
      </w:pPr>
      <w:bookmarkStart w:id="0" w:name="P682"/>
      <w:bookmarkEnd w:id="0"/>
      <w:r>
        <w:t>ПЕРЕЧЕНЬ</w:t>
      </w:r>
    </w:p>
    <w:p w14:paraId="0463495D" w14:textId="77777777" w:rsidR="004A1E48" w:rsidRDefault="00000000">
      <w:pPr>
        <w:pStyle w:val="ConsPlusTitle"/>
        <w:jc w:val="center"/>
      </w:pPr>
      <w:r>
        <w:t>МЕРОПРИЯТИЙ (ОСНОВНЫХ МЕРОПРИЯТИЙ) МУНИЦИПАЛЬНОЙ ПРОГРАММЫ</w:t>
      </w:r>
    </w:p>
    <w:p w14:paraId="7002355F" w14:textId="77777777" w:rsidR="004A1E48" w:rsidRDefault="004A1E48">
      <w:pPr>
        <w:pStyle w:val="ConsPlusNormal"/>
        <w:jc w:val="both"/>
      </w:pPr>
    </w:p>
    <w:tbl>
      <w:tblPr>
        <w:tblW w:w="15420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2439"/>
        <w:gridCol w:w="2443"/>
        <w:gridCol w:w="1813"/>
        <w:gridCol w:w="1872"/>
        <w:gridCol w:w="4417"/>
        <w:gridCol w:w="1871"/>
      </w:tblGrid>
      <w:tr w:rsidR="004A1E48" w14:paraId="703F7555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6D62" w14:textId="77777777" w:rsidR="004A1E48" w:rsidRDefault="00E0312A">
            <w:pPr>
              <w:pStyle w:val="ConsPlusNormal"/>
              <w:jc w:val="center"/>
            </w:pPr>
            <w:r>
              <w:t>№ п/п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036C" w14:textId="77777777" w:rsidR="004A1E48" w:rsidRDefault="00000000">
            <w:pPr>
              <w:pStyle w:val="ConsPlusNormal"/>
              <w:jc w:val="center"/>
            </w:pPr>
            <w: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1043" w14:textId="77777777" w:rsidR="004A1E48" w:rsidRDefault="00000000">
            <w:pPr>
              <w:pStyle w:val="ConsPlusNormal"/>
              <w:jc w:val="center"/>
            </w:pPr>
            <w:r>
              <w:t>Ответственный исполнитель, соисполнитель, участник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C5DC" w14:textId="77777777" w:rsidR="004A1E48" w:rsidRDefault="00000000">
            <w:pPr>
              <w:pStyle w:val="ConsPlusNormal"/>
              <w:jc w:val="center"/>
            </w:pPr>
            <w:r>
              <w:t>Срок начала и окончания реализации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7BDE" w14:textId="77777777" w:rsidR="004A1E48" w:rsidRDefault="00000000">
            <w:pPr>
              <w:pStyle w:val="ConsPlusNormal"/>
              <w:jc w:val="center"/>
            </w:pPr>
            <w:r>
              <w:t>Ожидаемый непосредствен</w:t>
            </w:r>
            <w:r w:rsidR="00E0312A">
              <w:t>-</w:t>
            </w:r>
            <w:proofErr w:type="spellStart"/>
            <w:r>
              <w:t>ный</w:t>
            </w:r>
            <w:proofErr w:type="spellEnd"/>
            <w:r>
              <w:t xml:space="preserve"> результат (краткое описание)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E9930" w14:textId="77777777" w:rsidR="004A1E48" w:rsidRDefault="00000000">
            <w:pPr>
              <w:pStyle w:val="ConsPlusNormal"/>
              <w:jc w:val="center"/>
            </w:pPr>
            <w: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A05A" w14:textId="77777777" w:rsidR="004A1E48" w:rsidRDefault="00000000">
            <w:pPr>
              <w:pStyle w:val="ConsPlusNormal"/>
              <w:jc w:val="center"/>
            </w:pPr>
            <w:r>
              <w:t>Принадлежность мероприятия к проекту (наименование проекта)</w:t>
            </w:r>
          </w:p>
        </w:tc>
      </w:tr>
      <w:tr w:rsidR="004A1E48" w14:paraId="4EF40C21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53983" w14:textId="77777777" w:rsidR="004A1E48" w:rsidRDefault="0000000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2558" w14:textId="77777777" w:rsidR="004A1E48" w:rsidRDefault="0000000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50C7" w14:textId="77777777" w:rsidR="004A1E48" w:rsidRDefault="0000000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916D" w14:textId="77777777" w:rsidR="004A1E48" w:rsidRDefault="0000000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BBFBD" w14:textId="77777777" w:rsidR="004A1E48" w:rsidRDefault="0000000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97E4" w14:textId="77777777" w:rsidR="004A1E48" w:rsidRDefault="0000000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E4B0" w14:textId="77777777" w:rsidR="004A1E48" w:rsidRDefault="00000000">
            <w:pPr>
              <w:pStyle w:val="ConsPlusNormal"/>
              <w:jc w:val="center"/>
            </w:pPr>
            <w:r>
              <w:t>7</w:t>
            </w:r>
          </w:p>
        </w:tc>
      </w:tr>
      <w:tr w:rsidR="004A1E48" w14:paraId="320B2F87" w14:textId="77777777">
        <w:tc>
          <w:tcPr>
            <w:tcW w:w="15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1FD0" w14:textId="77777777" w:rsidR="004A1E48" w:rsidRDefault="00000000">
            <w:pPr>
              <w:pStyle w:val="ConsPlusNormal"/>
              <w:jc w:val="center"/>
              <w:outlineLvl w:val="2"/>
            </w:pPr>
            <w:r>
              <w:t>1. Социальная поддержка детей-сирот и детей, оставшихся без попечения родителей, лиц из их числа, иных категорий лиц и усыновителей, замещающих семей, в том числе опекунов (попечителей)</w:t>
            </w:r>
          </w:p>
        </w:tc>
      </w:tr>
      <w:tr w:rsidR="004A1E48" w14:paraId="413819BB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1406" w14:textId="77777777" w:rsidR="004A1E48" w:rsidRDefault="00000000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C1D0B" w14:textId="77777777" w:rsidR="004A1E48" w:rsidRDefault="00000000">
            <w:pPr>
              <w:pStyle w:val="ConsPlusNormal"/>
            </w:pPr>
            <w:r>
              <w:t xml:space="preserve">Организация предоставления денежных выплат и бесплатного проезда отдельным </w:t>
            </w:r>
            <w:r>
              <w:lastRenderedPageBreak/>
              <w:t>категориям граждан, предоставление компенсации на оплату расходов по договорам найма (поднайма) жилых помещений до фактического обеспечения жилым помещением специализированного жилищного фонда детям-сиротам и детям, оставшимся без попечения родителей, а также лицам из их числа, постоянно или преимущественно проживающим на территории Калужской области, в соответствии с законодательством Калужской области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1A5E" w14:textId="77777777" w:rsidR="004A1E48" w:rsidRDefault="00000000">
            <w:pPr>
              <w:pStyle w:val="ConsPlusNormal"/>
            </w:pPr>
            <w:r>
              <w:lastRenderedPageBreak/>
              <w:t>Отдел по охране прав несовершеннолетних, недееспособных и патронажу города Калуги,</w:t>
            </w:r>
          </w:p>
          <w:p w14:paraId="55776D3A" w14:textId="77777777" w:rsidR="004A1E48" w:rsidRDefault="00000000">
            <w:pPr>
              <w:pStyle w:val="ConsPlusNormal"/>
            </w:pPr>
            <w:r>
              <w:lastRenderedPageBreak/>
              <w:t>участник - управление образования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252E" w14:textId="77777777" w:rsidR="004A1E48" w:rsidRDefault="00000000">
            <w:pPr>
              <w:pStyle w:val="ConsPlusNormal"/>
            </w:pPr>
            <w:r>
              <w:lastRenderedPageBreak/>
              <w:t>2018 - 2025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511E" w14:textId="77777777" w:rsidR="004A1E48" w:rsidRDefault="00000000">
            <w:pPr>
              <w:pStyle w:val="ConsPlusNormal"/>
            </w:pPr>
            <w:r>
              <w:t xml:space="preserve">Обеспечить социальную поддержку и оптимальные условия для </w:t>
            </w:r>
            <w:r>
              <w:lastRenderedPageBreak/>
              <w:t>жизни детям-сиротам, детям, оставшимся без попечения родителей, а также лицам из числа детей-сирот и детей, оставшихся без попечения родителей, иным категориям лиц и усыновителям, обеспечить выплату вознаграждений опекунам (попечителям), приемным родителям, обеспечить бесплатный проезд детей-сирот, детей, оставшихся без попечения родителей, и лиц из числа детей-сирот и детей, оставшихся без попечения родителей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CBF5" w14:textId="77777777" w:rsidR="004A1E48" w:rsidRDefault="00000000">
            <w:pPr>
              <w:pStyle w:val="ConsPlusNormal"/>
            </w:pPr>
            <w:r>
              <w:lastRenderedPageBreak/>
              <w:t>Реализация мероприятия направлена на достижение показателей (индикаторов) муниципальной программы:</w:t>
            </w:r>
          </w:p>
          <w:p w14:paraId="47964A99" w14:textId="77777777" w:rsidR="004A1E48" w:rsidRDefault="00000000">
            <w:pPr>
              <w:pStyle w:val="ConsPlusNormal"/>
            </w:pPr>
            <w:r>
              <w:t>- количество получателей ежемесячного денежного вознаграждения;</w:t>
            </w:r>
          </w:p>
          <w:p w14:paraId="6BB8AC31" w14:textId="77777777" w:rsidR="004A1E48" w:rsidRDefault="00000000">
            <w:pPr>
              <w:pStyle w:val="ConsPlusNormal"/>
            </w:pPr>
            <w:r>
              <w:lastRenderedPageBreak/>
              <w:t>- количество получателей ежемесячных денежных выплат;</w:t>
            </w:r>
          </w:p>
          <w:p w14:paraId="26B2C11F" w14:textId="77777777" w:rsidR="004A1E48" w:rsidRDefault="00000000">
            <w:pPr>
              <w:pStyle w:val="ConsPlusNormal"/>
            </w:pPr>
            <w:r>
              <w:t>- количество получателей меры социальной поддержки по обеспечению бесплатного проезда детей-сирот и детей, оставшихся без попечения родителей, и лиц из их числа (чел.);</w:t>
            </w:r>
          </w:p>
          <w:p w14:paraId="32A79CB4" w14:textId="77777777" w:rsidR="004A1E48" w:rsidRDefault="00000000">
            <w:pPr>
              <w:pStyle w:val="ConsPlusNormal"/>
            </w:pPr>
            <w:r>
              <w:t>- количество получателей единовременных денежных выплат (чел.);</w:t>
            </w:r>
          </w:p>
          <w:p w14:paraId="63336215" w14:textId="77777777" w:rsidR="004A1E48" w:rsidRDefault="00000000">
            <w:pPr>
              <w:pStyle w:val="ConsPlusNormal"/>
            </w:pPr>
            <w:r>
              <w:t>- количество получателей ежемесячной компенсации на оплату расходов по договорам найма (поднайма) жилых помещений до фактического обеспечения жилым помещением специализированного жилищного фонда детям-сиротам и детям, оставшимся без попечения родителей, а также лицам из их числа, постоянно или преимущественно проживающим на территории Калужской области, имеющим право на предоставление жилых помещений специализированного жилищного фонда (чел.)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9E6A" w14:textId="77777777" w:rsidR="004A1E48" w:rsidRDefault="004A1E48">
            <w:pPr>
              <w:pStyle w:val="ConsPlusNormal"/>
            </w:pPr>
          </w:p>
        </w:tc>
      </w:tr>
      <w:tr w:rsidR="004A1E48" w14:paraId="4CC21776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F0E1" w14:textId="77777777" w:rsidR="004A1E48" w:rsidRDefault="00000000">
            <w:pPr>
              <w:pStyle w:val="ConsPlusNormal"/>
              <w:jc w:val="center"/>
            </w:pPr>
            <w:r>
              <w:lastRenderedPageBreak/>
              <w:t>1.2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A853" w14:textId="77777777" w:rsidR="004A1E48" w:rsidRDefault="00000000">
            <w:pPr>
              <w:pStyle w:val="ConsPlusNormal"/>
            </w:pPr>
            <w:r>
              <w:t>Организация предоставления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6804" w14:textId="77777777" w:rsidR="004A1E48" w:rsidRDefault="00000000">
            <w:pPr>
              <w:pStyle w:val="ConsPlusNormal"/>
            </w:pPr>
            <w:r>
              <w:t xml:space="preserve">Отдел по охране прав </w:t>
            </w:r>
            <w:proofErr w:type="spellStart"/>
            <w:r>
              <w:t>несовершеннолетних,недееспособных</w:t>
            </w:r>
            <w:proofErr w:type="spellEnd"/>
            <w:r>
              <w:t xml:space="preserve"> и патронажу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968EC" w14:textId="77777777" w:rsidR="004A1E48" w:rsidRDefault="00000000">
            <w:pPr>
              <w:pStyle w:val="ConsPlusNormal"/>
            </w:pPr>
            <w:r>
              <w:t>2018 - 2025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B0F28" w14:textId="77777777" w:rsidR="004A1E48" w:rsidRDefault="00000000">
            <w:pPr>
              <w:pStyle w:val="ConsPlusNormal"/>
            </w:pPr>
            <w:r>
              <w:t>Обеспечить предоставление ежегодной единовременной выплаты на оплату лекарств детям-сиротам и детям, оставшимся без попечения родителей, воспитывающимся в приемных семьях, семьях опекунов (попечителей)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612D" w14:textId="77777777" w:rsidR="004A1E48" w:rsidRDefault="00000000">
            <w:pPr>
              <w:pStyle w:val="ConsPlusNormal"/>
            </w:pPr>
            <w:r>
              <w:t>Реализация мероприятия направлена на достижение показателей (индикаторов) муниципальной программы:</w:t>
            </w:r>
          </w:p>
          <w:p w14:paraId="3B99C78D" w14:textId="77777777" w:rsidR="004A1E48" w:rsidRDefault="00000000">
            <w:pPr>
              <w:pStyle w:val="ConsPlusNormal"/>
            </w:pPr>
            <w:r>
              <w:t>- количество получателей ежегодной единовременной выплаты на оплату лекарств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93BA6" w14:textId="77777777" w:rsidR="004A1E48" w:rsidRDefault="004A1E48">
            <w:pPr>
              <w:pStyle w:val="ConsPlusNormal"/>
            </w:pPr>
          </w:p>
        </w:tc>
      </w:tr>
      <w:tr w:rsidR="004A1E48" w14:paraId="35588DBB" w14:textId="77777777">
        <w:tc>
          <w:tcPr>
            <w:tcW w:w="15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E0A2" w14:textId="77777777" w:rsidR="004A1E48" w:rsidRDefault="00000000">
            <w:pPr>
              <w:pStyle w:val="ConsPlusNormal"/>
              <w:jc w:val="center"/>
              <w:outlineLvl w:val="2"/>
            </w:pPr>
            <w:r>
              <w:t>2. Создание патронатных семей для граждан пожилого возраста и инвалидов</w:t>
            </w:r>
          </w:p>
        </w:tc>
      </w:tr>
      <w:tr w:rsidR="004A1E48" w14:paraId="2C4AC3A3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20179" w14:textId="77777777" w:rsidR="004A1E48" w:rsidRDefault="00000000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3DD2" w14:textId="77777777" w:rsidR="004A1E48" w:rsidRDefault="00000000">
            <w:pPr>
              <w:pStyle w:val="ConsPlusNormal"/>
            </w:pPr>
            <w:r>
              <w:t>Осуществление деятельности по образованию патронатных семей для граждан пожилого возраста и инвалидов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8A57" w14:textId="77777777" w:rsidR="004A1E48" w:rsidRDefault="00000000">
            <w:pPr>
              <w:pStyle w:val="ConsPlusNormal"/>
            </w:pPr>
            <w:r>
              <w:t xml:space="preserve">Отдел по охране прав </w:t>
            </w:r>
            <w:proofErr w:type="spellStart"/>
            <w:r>
              <w:t>несовершеннолетних,недееспособных</w:t>
            </w:r>
            <w:proofErr w:type="spellEnd"/>
            <w:r>
              <w:t xml:space="preserve"> и патронажу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F88E" w14:textId="77777777" w:rsidR="004A1E48" w:rsidRDefault="00000000">
            <w:pPr>
              <w:pStyle w:val="ConsPlusNormal"/>
            </w:pPr>
            <w:r>
              <w:t>2018 - 2025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24E54" w14:textId="77777777" w:rsidR="004A1E48" w:rsidRDefault="00000000">
            <w:pPr>
              <w:pStyle w:val="ConsPlusNormal"/>
            </w:pPr>
            <w:r>
              <w:t>Обеспечить поддержку и оптимальные условия для осуществления деятельности по образованию патронатных семей для граждан пожилого возраста и инвалидов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D830" w14:textId="77777777" w:rsidR="004A1E48" w:rsidRDefault="00000000">
            <w:pPr>
              <w:pStyle w:val="ConsPlusNormal"/>
            </w:pPr>
            <w:r>
              <w:t>Реализация мероприятия направлена на достижение показателя (индикатора) муниципальной программы:</w:t>
            </w:r>
          </w:p>
          <w:p w14:paraId="46A983F3" w14:textId="77777777" w:rsidR="004A1E48" w:rsidRDefault="00000000">
            <w:pPr>
              <w:pStyle w:val="ConsPlusNormal"/>
            </w:pPr>
            <w:r>
              <w:t>- количество получателей ежемесячного денежного вознаграждения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EB4C" w14:textId="77777777" w:rsidR="004A1E48" w:rsidRDefault="004A1E48">
            <w:pPr>
              <w:pStyle w:val="ConsPlusNormal"/>
            </w:pPr>
          </w:p>
        </w:tc>
      </w:tr>
      <w:tr w:rsidR="004A1E48" w14:paraId="74975EB9" w14:textId="77777777">
        <w:tc>
          <w:tcPr>
            <w:tcW w:w="154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15F6" w14:textId="77777777" w:rsidR="004A1E48" w:rsidRDefault="00000000">
            <w:pPr>
              <w:pStyle w:val="ConsPlusNormal"/>
              <w:jc w:val="center"/>
              <w:outlineLvl w:val="2"/>
            </w:pPr>
            <w:r>
              <w:lastRenderedPageBreak/>
              <w:t>3. Обеспечение реализации муниципальной программы и иные мероприятия</w:t>
            </w:r>
          </w:p>
        </w:tc>
      </w:tr>
      <w:tr w:rsidR="004A1E48" w14:paraId="55339397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CFAC" w14:textId="77777777" w:rsidR="004A1E48" w:rsidRDefault="00000000">
            <w:pPr>
              <w:pStyle w:val="ConsPlusNormal"/>
              <w:jc w:val="center"/>
            </w:pPr>
            <w:r>
              <w:t>3.1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EC0C" w14:textId="77777777" w:rsidR="004A1E48" w:rsidRDefault="00000000">
            <w:pPr>
              <w:pStyle w:val="ConsPlusNormal"/>
            </w:pPr>
            <w:r>
              <w:t>Обеспечение реализации муниципальной программы муниципального образования "Город Калуга" "Семья и дети в муниципальном образовании "Город Калуга", в т.ч.:</w:t>
            </w:r>
          </w:p>
          <w:p w14:paraId="28AC7E39" w14:textId="77777777" w:rsidR="004A1E48" w:rsidRDefault="00000000">
            <w:pPr>
              <w:pStyle w:val="ConsPlusNormal"/>
            </w:pPr>
            <w:r>
              <w:t>- выполнение функций органом местного самоуправления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1FE7" w14:textId="77777777" w:rsidR="004A1E48" w:rsidRDefault="00000000">
            <w:pPr>
              <w:pStyle w:val="ConsPlusNormal"/>
            </w:pPr>
            <w: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BE0E5" w14:textId="77777777" w:rsidR="004A1E48" w:rsidRDefault="00000000">
            <w:pPr>
              <w:pStyle w:val="ConsPlusNormal"/>
            </w:pPr>
            <w:r>
              <w:t>2018 - 2025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9452" w14:textId="77777777" w:rsidR="004A1E48" w:rsidRDefault="00000000">
            <w:pPr>
              <w:pStyle w:val="ConsPlusNormal"/>
            </w:pPr>
            <w:r>
              <w:t>Организация и осуществление деятельности по опеке и попечительству в соответствии с переданными государственными полномочиями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F38C" w14:textId="77777777" w:rsidR="004A1E48" w:rsidRDefault="00000000">
            <w:pPr>
              <w:pStyle w:val="ConsPlusNormal"/>
            </w:pPr>
            <w:r>
              <w:t>Реализация мероприятия направлена на достижение показателей (индикаторов) муниципальной программы:</w:t>
            </w:r>
          </w:p>
          <w:p w14:paraId="1AC0E89A" w14:textId="77777777" w:rsidR="004A1E48" w:rsidRDefault="00000000">
            <w:pPr>
              <w:pStyle w:val="ConsPlusNormal"/>
            </w:pPr>
            <w:r>
              <w:t>- количество детей-сирот и детей, оставшихся без попечения родителей, состоящих на учете в муниципальном образовании "Город Калуга";</w:t>
            </w:r>
          </w:p>
          <w:p w14:paraId="75A80BE5" w14:textId="77777777" w:rsidR="004A1E48" w:rsidRDefault="00000000">
            <w:pPr>
              <w:pStyle w:val="ConsPlusNormal"/>
            </w:pPr>
            <w:r>
              <w:t>- количество совершеннолетних недееспособных граждан и граждан, ограниченных в дееспособности, состоящих на учете в муниципальном образовании "Город Калуга";</w:t>
            </w:r>
          </w:p>
          <w:p w14:paraId="4ADD59FC" w14:textId="77777777" w:rsidR="004A1E48" w:rsidRDefault="00000000">
            <w:pPr>
              <w:pStyle w:val="ConsPlusNormal"/>
            </w:pPr>
            <w:r>
              <w:t>- численность выявленных детей-сирот и детей, оставшихся без попечения родителей;</w:t>
            </w:r>
          </w:p>
          <w:p w14:paraId="28D1F3E3" w14:textId="77777777" w:rsidR="004A1E48" w:rsidRDefault="00000000">
            <w:pPr>
              <w:pStyle w:val="ConsPlusNormal"/>
            </w:pPr>
            <w:r>
              <w:t>- доля детей-сирот, детей, оставшихся без попечения родителей, устроенных в замещающие семьи, в том числе усыновленных (удочеренных), из числа выявленных детей-сирот, детей, оставшихся без попечения родителей;</w:t>
            </w:r>
          </w:p>
          <w:p w14:paraId="19860F0E" w14:textId="77777777" w:rsidR="004A1E48" w:rsidRDefault="00000000">
            <w:pPr>
              <w:pStyle w:val="ConsPlusNormal"/>
            </w:pPr>
            <w:r>
              <w:t>- удельный вес совершеннолетних недееспособных граждан, находящихся под опекой физических лиц, по отношению к общему числу состоящих на учете совершеннолетних недееспособных граждан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396B" w14:textId="77777777" w:rsidR="004A1E48" w:rsidRDefault="004A1E48">
            <w:pPr>
              <w:pStyle w:val="ConsPlusNormal"/>
            </w:pPr>
          </w:p>
        </w:tc>
      </w:tr>
      <w:tr w:rsidR="004A1E48" w14:paraId="09D62727" w14:textId="77777777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1D9E7" w14:textId="77777777" w:rsidR="004A1E48" w:rsidRDefault="00000000">
            <w:pPr>
              <w:pStyle w:val="ConsPlusNormal"/>
              <w:jc w:val="center"/>
            </w:pPr>
            <w:r>
              <w:t>3.2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48C9" w14:textId="77777777" w:rsidR="004A1E48" w:rsidRDefault="00000000">
            <w:pPr>
              <w:pStyle w:val="ConsPlusNormal"/>
            </w:pPr>
            <w:r>
              <w:t xml:space="preserve">Прочие расходы в сфере установленных </w:t>
            </w:r>
            <w:r>
              <w:lastRenderedPageBreak/>
              <w:t>функций:</w:t>
            </w:r>
          </w:p>
          <w:p w14:paraId="2C522701" w14:textId="77777777" w:rsidR="004A1E48" w:rsidRDefault="00000000">
            <w:pPr>
              <w:pStyle w:val="ConsPlusNormal"/>
            </w:pPr>
            <w:r>
              <w:t>проведение мероприятий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F1EFD" w14:textId="77777777" w:rsidR="004A1E48" w:rsidRDefault="00000000">
            <w:pPr>
              <w:pStyle w:val="ConsPlusNormal"/>
            </w:pPr>
            <w:r>
              <w:lastRenderedPageBreak/>
              <w:t xml:space="preserve">Отдел по охране прав несовершеннолетних, </w:t>
            </w:r>
            <w:r>
              <w:lastRenderedPageBreak/>
              <w:t>недееспособных и патронажу города Калуги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4B0A4" w14:textId="77777777" w:rsidR="004A1E48" w:rsidRDefault="00000000">
            <w:pPr>
              <w:pStyle w:val="ConsPlusNormal"/>
            </w:pPr>
            <w:r>
              <w:lastRenderedPageBreak/>
              <w:t>2018 - 2025 гг.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97086" w14:textId="77777777" w:rsidR="004A1E48" w:rsidRDefault="00000000">
            <w:pPr>
              <w:pStyle w:val="ConsPlusNormal"/>
            </w:pPr>
            <w:r>
              <w:t xml:space="preserve">Реализация социально </w:t>
            </w:r>
            <w:r>
              <w:lastRenderedPageBreak/>
              <w:t>значимых мероприятий в области опеки и попечительства</w:t>
            </w:r>
          </w:p>
        </w:tc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A291" w14:textId="77777777" w:rsidR="004A1E48" w:rsidRDefault="00000000">
            <w:pPr>
              <w:pStyle w:val="ConsPlusNormal"/>
            </w:pPr>
            <w:r>
              <w:lastRenderedPageBreak/>
              <w:t xml:space="preserve">Реализация мероприятия направлена на достижение показателя (индикатора) </w:t>
            </w:r>
            <w:r>
              <w:lastRenderedPageBreak/>
              <w:t>муниципальной программы:</w:t>
            </w:r>
          </w:p>
          <w:p w14:paraId="17CF5F02" w14:textId="77777777" w:rsidR="004A1E48" w:rsidRDefault="00000000">
            <w:pPr>
              <w:pStyle w:val="ConsPlusNormal"/>
            </w:pPr>
            <w:r>
              <w:t>- количество проведенных мероприятий в области опеки и попечительства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C8A66" w14:textId="77777777" w:rsidR="004A1E48" w:rsidRDefault="004A1E48">
            <w:pPr>
              <w:pStyle w:val="ConsPlusNormal"/>
            </w:pPr>
          </w:p>
        </w:tc>
      </w:tr>
    </w:tbl>
    <w:p w14:paraId="77A8AA34" w14:textId="77777777" w:rsidR="004A1E48" w:rsidRDefault="004A1E48"/>
    <w:sectPr w:rsidR="004A1E48" w:rsidSect="00E0312A">
      <w:headerReference w:type="default" r:id="rId7"/>
      <w:pgSz w:w="16838" w:h="11906" w:orient="landscape"/>
      <w:pgMar w:top="1701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D52E" w14:textId="77777777" w:rsidR="00D26934" w:rsidRDefault="00D26934">
      <w:r>
        <w:separator/>
      </w:r>
    </w:p>
  </w:endnote>
  <w:endnote w:type="continuationSeparator" w:id="0">
    <w:p w14:paraId="6E8F0134" w14:textId="77777777" w:rsidR="00D26934" w:rsidRDefault="00D26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 CYR">
    <w:panose1 w:val="020206030504050203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00014" w14:textId="77777777" w:rsidR="00D26934" w:rsidRDefault="00D26934">
      <w:r>
        <w:separator/>
      </w:r>
    </w:p>
  </w:footnote>
  <w:footnote w:type="continuationSeparator" w:id="0">
    <w:p w14:paraId="3B022FE5" w14:textId="77777777" w:rsidR="00D26934" w:rsidRDefault="00D26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4228045"/>
      <w:docPartObj>
        <w:docPartGallery w:val="Page Numbers (Top of Page)"/>
        <w:docPartUnique/>
      </w:docPartObj>
    </w:sdtPr>
    <w:sdtContent>
      <w:p w14:paraId="1947A411" w14:textId="77777777" w:rsidR="004A1E48" w:rsidRDefault="00000000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  <w:p w14:paraId="6C6DF046" w14:textId="77777777" w:rsidR="004A1E48" w:rsidRDefault="00000000">
        <w:pPr>
          <w:pStyle w:val="a6"/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E48"/>
    <w:rsid w:val="0042415E"/>
    <w:rsid w:val="004A1E48"/>
    <w:rsid w:val="00D26934"/>
    <w:rsid w:val="00DA386C"/>
    <w:rsid w:val="00E0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7A9FF"/>
  <w15:docId w15:val="{FF862588-3C01-477C-ABF3-A069186B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313F31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F10EC0"/>
  </w:style>
  <w:style w:type="character" w:customStyle="1" w:styleId="a7">
    <w:name w:val="Нижний колонтитул Знак"/>
    <w:basedOn w:val="a0"/>
    <w:link w:val="a8"/>
    <w:uiPriority w:val="99"/>
    <w:qFormat/>
    <w:rsid w:val="00F10EC0"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6">
    <w:name w:val="Основной шрифт абзаца16"/>
    <w:qFormat/>
  </w:style>
  <w:style w:type="character" w:customStyle="1" w:styleId="15">
    <w:name w:val="Основной шрифт абзаца15"/>
    <w:qFormat/>
  </w:style>
  <w:style w:type="character" w:customStyle="1" w:styleId="14">
    <w:name w:val="Основной шрифт абзаца14"/>
    <w:qFormat/>
  </w:style>
  <w:style w:type="character" w:customStyle="1" w:styleId="13">
    <w:name w:val="Основной шрифт абзаца13"/>
    <w:qFormat/>
  </w:style>
  <w:style w:type="character" w:customStyle="1" w:styleId="12">
    <w:name w:val="Основной шрифт абзаца12"/>
    <w:qFormat/>
  </w:style>
  <w:style w:type="character" w:customStyle="1" w:styleId="11">
    <w:name w:val="Основной шрифт абзаца11"/>
    <w:qFormat/>
  </w:style>
  <w:style w:type="character" w:customStyle="1" w:styleId="10">
    <w:name w:val="Основной шрифт абзаца10"/>
    <w:qFormat/>
  </w:style>
  <w:style w:type="character" w:customStyle="1" w:styleId="9">
    <w:name w:val="Основной шрифт абзаца9"/>
    <w:qFormat/>
  </w:style>
  <w:style w:type="character" w:customStyle="1" w:styleId="8">
    <w:name w:val="Основной шрифт абзаца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Courier New" w:hAnsi="Courier New" w:cs="Courier New"/>
    </w:rPr>
  </w:style>
  <w:style w:type="character" w:customStyle="1" w:styleId="WW8Num7z1">
    <w:name w:val="WW8Num7z1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cs="Times New Roman"/>
      <w:b w:val="0"/>
      <w:i w:val="0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</w:style>
  <w:style w:type="character" w:customStyle="1" w:styleId="WW8Num18z0">
    <w:name w:val="WW8Num18z0"/>
    <w:qFormat/>
  </w:style>
  <w:style w:type="character" w:customStyle="1" w:styleId="WW8Num19z0">
    <w:name w:val="WW8Num19z0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1">
    <w:name w:val="Основной шрифт абзаца1"/>
    <w:qFormat/>
  </w:style>
  <w:style w:type="character" w:customStyle="1" w:styleId="20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9">
    <w:name w:val="Подзаголовок Знак"/>
    <w:qFormat/>
    <w:rPr>
      <w:b/>
      <w:bCs/>
      <w:sz w:val="28"/>
      <w:szCs w:val="24"/>
    </w:rPr>
  </w:style>
  <w:style w:type="character" w:customStyle="1" w:styleId="aa">
    <w:name w:val="Схема документа Знак"/>
    <w:qFormat/>
    <w:rPr>
      <w:rFonts w:ascii="Tahoma" w:hAnsi="Tahoma" w:cs="Tahoma"/>
      <w:sz w:val="16"/>
      <w:szCs w:val="16"/>
      <w:lang w:eastAsia="zh-CN"/>
    </w:rPr>
  </w:style>
  <w:style w:type="character" w:customStyle="1" w:styleId="17">
    <w:name w:val="Схема документа Знак1"/>
    <w:qFormat/>
    <w:rPr>
      <w:rFonts w:ascii="Tahoma" w:hAnsi="Tahoma" w:cs="Tahoma"/>
      <w:sz w:val="16"/>
      <w:szCs w:val="16"/>
      <w:lang w:eastAsia="zh-CN"/>
    </w:rPr>
  </w:style>
  <w:style w:type="character" w:customStyle="1" w:styleId="21">
    <w:name w:val="Схема документа Знак2"/>
    <w:qFormat/>
    <w:rPr>
      <w:rFonts w:ascii="Tahoma" w:hAnsi="Tahoma" w:cs="Tahoma"/>
      <w:sz w:val="16"/>
      <w:szCs w:val="16"/>
      <w:lang w:eastAsia="zh-CN"/>
    </w:rPr>
  </w:style>
  <w:style w:type="character" w:customStyle="1" w:styleId="30">
    <w:name w:val="Схема документа Знак3"/>
    <w:qFormat/>
    <w:rPr>
      <w:rFonts w:ascii="Tahoma" w:hAnsi="Tahoma" w:cs="Tahoma"/>
      <w:sz w:val="16"/>
      <w:szCs w:val="16"/>
      <w:lang w:eastAsia="zh-CN"/>
    </w:rPr>
  </w:style>
  <w:style w:type="character" w:customStyle="1" w:styleId="40">
    <w:name w:val="Схема документа Знак4"/>
    <w:qFormat/>
    <w:rPr>
      <w:rFonts w:ascii="Tahoma" w:hAnsi="Tahoma" w:cs="Tahoma"/>
      <w:sz w:val="16"/>
      <w:szCs w:val="16"/>
      <w:lang w:eastAsia="zh-CN"/>
    </w:rPr>
  </w:style>
  <w:style w:type="character" w:customStyle="1" w:styleId="50">
    <w:name w:val="Схема документа Знак5"/>
    <w:qFormat/>
    <w:rPr>
      <w:rFonts w:ascii="Tahoma" w:hAnsi="Tahoma" w:cs="Tahoma"/>
      <w:sz w:val="16"/>
      <w:szCs w:val="16"/>
      <w:lang w:eastAsia="zh-CN"/>
    </w:rPr>
  </w:style>
  <w:style w:type="character" w:customStyle="1" w:styleId="60">
    <w:name w:val="Схема документа Знак6"/>
    <w:qFormat/>
    <w:rPr>
      <w:rFonts w:ascii="Tahoma" w:hAnsi="Tahoma" w:cs="Tahoma"/>
      <w:sz w:val="16"/>
      <w:szCs w:val="16"/>
      <w:lang w:eastAsia="zh-CN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 Unicode MS"/>
    </w:rPr>
  </w:style>
  <w:style w:type="paragraph" w:styleId="ae">
    <w:name w:val="caption"/>
    <w:basedOn w:val="a"/>
    <w:qFormat/>
    <w:pPr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pPr>
      <w:suppressLineNumbers/>
    </w:pPr>
    <w:rPr>
      <w:rFonts w:cs="Arial Unicode MS"/>
    </w:rPr>
  </w:style>
  <w:style w:type="paragraph" w:customStyle="1" w:styleId="ConsPlusNormal">
    <w:name w:val="ConsPlusNormal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7664CC"/>
    <w:pPr>
      <w:widowControl w:val="0"/>
    </w:pPr>
    <w:rPr>
      <w:rFonts w:eastAsia="Times New Roman" w:cs="Times New Roman"/>
      <w:b/>
      <w:szCs w:val="20"/>
      <w:lang w:eastAsia="ru-RU"/>
    </w:rPr>
  </w:style>
  <w:style w:type="paragraph" w:customStyle="1" w:styleId="ConsPlusCell">
    <w:name w:val="ConsPlusCell"/>
    <w:qFormat/>
    <w:rsid w:val="007664CC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7664CC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qFormat/>
    <w:rsid w:val="007664CC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7664CC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7664CC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af0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F10EC0"/>
    <w:pPr>
      <w:tabs>
        <w:tab w:val="center" w:pos="4677"/>
        <w:tab w:val="right" w:pos="9355"/>
      </w:tabs>
    </w:pPr>
  </w:style>
  <w:style w:type="paragraph" w:customStyle="1" w:styleId="18">
    <w:name w:val="Заголовок1"/>
    <w:basedOn w:val="a"/>
    <w:qFormat/>
    <w:pPr>
      <w:jc w:val="center"/>
    </w:pPr>
    <w:rPr>
      <w:b/>
      <w:bCs/>
      <w:sz w:val="32"/>
    </w:rPr>
  </w:style>
  <w:style w:type="paragraph" w:customStyle="1" w:styleId="22">
    <w:name w:val="Заголовок2"/>
    <w:qFormat/>
    <w:pPr>
      <w:jc w:val="center"/>
    </w:pPr>
    <w:rPr>
      <w:rFonts w:cs="0"/>
      <w:b/>
      <w:bCs/>
      <w:sz w:val="56"/>
      <w:szCs w:val="56"/>
    </w:rPr>
  </w:style>
  <w:style w:type="paragraph" w:customStyle="1" w:styleId="160">
    <w:name w:val="Указатель16"/>
    <w:basedOn w:val="a"/>
    <w:qFormat/>
    <w:rPr>
      <w:rFonts w:cs="Mangal"/>
    </w:rPr>
  </w:style>
  <w:style w:type="paragraph" w:customStyle="1" w:styleId="150">
    <w:name w:val="Название объекта15"/>
    <w:basedOn w:val="a"/>
    <w:qFormat/>
    <w:pPr>
      <w:spacing w:before="120" w:after="120"/>
    </w:pPr>
    <w:rPr>
      <w:rFonts w:cs="Mangal"/>
      <w:i/>
      <w:iCs/>
    </w:rPr>
  </w:style>
  <w:style w:type="paragraph" w:customStyle="1" w:styleId="151">
    <w:name w:val="Указатель15"/>
    <w:basedOn w:val="a"/>
    <w:qFormat/>
    <w:rPr>
      <w:rFonts w:cs="Mangal"/>
    </w:rPr>
  </w:style>
  <w:style w:type="paragraph" w:customStyle="1" w:styleId="140">
    <w:name w:val="Название объекта14"/>
    <w:basedOn w:val="a"/>
    <w:qFormat/>
    <w:pPr>
      <w:spacing w:before="120" w:after="120"/>
    </w:pPr>
    <w:rPr>
      <w:rFonts w:cs="Mangal"/>
      <w:i/>
      <w:iCs/>
    </w:rPr>
  </w:style>
  <w:style w:type="paragraph" w:customStyle="1" w:styleId="141">
    <w:name w:val="Указатель14"/>
    <w:basedOn w:val="a"/>
    <w:qFormat/>
    <w:rPr>
      <w:rFonts w:cs="Mangal"/>
    </w:rPr>
  </w:style>
  <w:style w:type="paragraph" w:customStyle="1" w:styleId="130">
    <w:name w:val="Название объекта13"/>
    <w:basedOn w:val="a"/>
    <w:qFormat/>
    <w:pPr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qFormat/>
    <w:rPr>
      <w:rFonts w:cs="Mangal"/>
    </w:rPr>
  </w:style>
  <w:style w:type="paragraph" w:customStyle="1" w:styleId="120">
    <w:name w:val="Название объекта1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21">
    <w:name w:val="Указатель12"/>
    <w:basedOn w:val="a"/>
    <w:qFormat/>
    <w:rPr>
      <w:rFonts w:cs="Mangal"/>
    </w:rPr>
  </w:style>
  <w:style w:type="paragraph" w:customStyle="1" w:styleId="110">
    <w:name w:val="Название объекта11"/>
    <w:basedOn w:val="a"/>
    <w:qFormat/>
    <w:pPr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qFormat/>
    <w:rPr>
      <w:rFonts w:cs="Mangal"/>
    </w:rPr>
  </w:style>
  <w:style w:type="paragraph" w:customStyle="1" w:styleId="100">
    <w:name w:val="Название объекта10"/>
    <w:basedOn w:val="a"/>
    <w:qFormat/>
    <w:pPr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qFormat/>
    <w:rPr>
      <w:rFonts w:cs="Mangal"/>
    </w:rPr>
  </w:style>
  <w:style w:type="paragraph" w:customStyle="1" w:styleId="90">
    <w:name w:val="Название объекта9"/>
    <w:basedOn w:val="a"/>
    <w:qFormat/>
    <w:pPr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qFormat/>
    <w:rPr>
      <w:rFonts w:cs="Mangal"/>
    </w:rPr>
  </w:style>
  <w:style w:type="paragraph" w:customStyle="1" w:styleId="80">
    <w:name w:val="Название объекта8"/>
    <w:basedOn w:val="a"/>
    <w:qFormat/>
    <w:pPr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qFormat/>
    <w:rPr>
      <w:rFonts w:cs="Mangal"/>
    </w:rPr>
  </w:style>
  <w:style w:type="paragraph" w:customStyle="1" w:styleId="70">
    <w:name w:val="Название объекта7"/>
    <w:basedOn w:val="a"/>
    <w:qFormat/>
    <w:pPr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qFormat/>
    <w:rPr>
      <w:rFonts w:cs="Mangal"/>
    </w:rPr>
  </w:style>
  <w:style w:type="paragraph" w:customStyle="1" w:styleId="61">
    <w:name w:val="Название объекта6"/>
    <w:basedOn w:val="a"/>
    <w:qFormat/>
    <w:pPr>
      <w:spacing w:before="120" w:after="120"/>
    </w:pPr>
    <w:rPr>
      <w:rFonts w:cs="Mangal"/>
      <w:i/>
      <w:iCs/>
    </w:rPr>
  </w:style>
  <w:style w:type="paragraph" w:customStyle="1" w:styleId="62">
    <w:name w:val="Указатель6"/>
    <w:basedOn w:val="a"/>
    <w:qFormat/>
    <w:rPr>
      <w:rFonts w:cs="Mangal"/>
    </w:rPr>
  </w:style>
  <w:style w:type="paragraph" w:customStyle="1" w:styleId="51">
    <w:name w:val="Название объекта5"/>
    <w:basedOn w:val="a"/>
    <w:qFormat/>
    <w:pPr>
      <w:spacing w:before="120" w:after="120"/>
    </w:pPr>
    <w:rPr>
      <w:rFonts w:cs="Mangal"/>
      <w:i/>
      <w:iCs/>
    </w:rPr>
  </w:style>
  <w:style w:type="paragraph" w:customStyle="1" w:styleId="52">
    <w:name w:val="Указатель5"/>
    <w:basedOn w:val="a"/>
    <w:qFormat/>
    <w:rPr>
      <w:rFonts w:cs="Mangal"/>
    </w:rPr>
  </w:style>
  <w:style w:type="paragraph" w:customStyle="1" w:styleId="41">
    <w:name w:val="Название объекта4"/>
    <w:basedOn w:val="a"/>
    <w:qFormat/>
    <w:pPr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qFormat/>
    <w:rPr>
      <w:rFonts w:cs="Mangal"/>
    </w:rPr>
  </w:style>
  <w:style w:type="paragraph" w:customStyle="1" w:styleId="31">
    <w:name w:val="Название объекта3"/>
    <w:qFormat/>
    <w:pPr>
      <w:jc w:val="center"/>
    </w:pPr>
    <w:rPr>
      <w:rFonts w:cs="0"/>
      <w:b/>
      <w:bCs/>
      <w:sz w:val="56"/>
      <w:szCs w:val="56"/>
    </w:rPr>
  </w:style>
  <w:style w:type="paragraph" w:customStyle="1" w:styleId="32">
    <w:name w:val="Указатель3"/>
    <w:basedOn w:val="a"/>
    <w:qFormat/>
    <w:rPr>
      <w:rFonts w:cs="Mangal"/>
    </w:rPr>
  </w:style>
  <w:style w:type="paragraph" w:customStyle="1" w:styleId="23">
    <w:name w:val="Название объе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qFormat/>
    <w:rPr>
      <w:rFonts w:cs="Mangal"/>
    </w:rPr>
  </w:style>
  <w:style w:type="paragraph" w:customStyle="1" w:styleId="19">
    <w:name w:val="Название объекта1"/>
    <w:basedOn w:val="a"/>
    <w:qFormat/>
    <w:pPr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"/>
    <w:qFormat/>
    <w:rPr>
      <w:rFonts w:cs="Mangal"/>
    </w:rPr>
  </w:style>
  <w:style w:type="paragraph" w:customStyle="1" w:styleId="af1">
    <w:name w:val="Знак Знак Знак Знак Знак Знак 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2">
    <w:name w:val="ТекстДок"/>
    <w:qFormat/>
    <w:pPr>
      <w:tabs>
        <w:tab w:val="left" w:pos="1134"/>
        <w:tab w:val="left" w:pos="1418"/>
      </w:tabs>
      <w:spacing w:line="360" w:lineRule="auto"/>
      <w:ind w:firstLine="709"/>
      <w:jc w:val="both"/>
    </w:pPr>
    <w:rPr>
      <w:rFonts w:eastAsia="Times New Roman" w:cs="Calibri"/>
      <w:kern w:val="2"/>
      <w:lang w:eastAsia="zh-CN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customStyle="1" w:styleId="1b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qFormat/>
    <w:rPr>
      <w:rFonts w:eastAsia="Times New Roman" w:cs="Times New Roman"/>
      <w:color w:val="000000"/>
      <w:kern w:val="2"/>
      <w:szCs w:val="24"/>
      <w:lang w:eastAsia="zh-CN"/>
    </w:rPr>
  </w:style>
  <w:style w:type="paragraph" w:customStyle="1" w:styleId="112">
    <w:name w:val="Знак Знак Знак1 Знак1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3">
    <w:name w:val="Обычный (веб)"/>
    <w:basedOn w:val="a"/>
    <w:qFormat/>
    <w:pPr>
      <w:suppressAutoHyphens w:val="0"/>
      <w:spacing w:before="280" w:after="142" w:line="288" w:lineRule="auto"/>
    </w:pPr>
    <w:rPr>
      <w:color w:val="000000"/>
    </w:rPr>
  </w:style>
  <w:style w:type="paragraph" w:customStyle="1" w:styleId="western">
    <w:name w:val="western"/>
    <w:basedOn w:val="a"/>
    <w:qFormat/>
    <w:pPr>
      <w:suppressAutoHyphens w:val="0"/>
      <w:spacing w:before="280" w:after="142" w:line="288" w:lineRule="auto"/>
    </w:pPr>
    <w:rPr>
      <w:rFonts w:cs="Liberation Serif"/>
      <w:color w:val="000000"/>
    </w:rPr>
  </w:style>
  <w:style w:type="paragraph" w:customStyle="1" w:styleId="25">
    <w:name w:val="Схема документа2"/>
    <w:basedOn w:val="a"/>
    <w:qFormat/>
    <w:rPr>
      <w:rFonts w:ascii="Tahoma" w:hAnsi="Tahoma" w:cs="Tahoma"/>
      <w:sz w:val="16"/>
      <w:szCs w:val="16"/>
    </w:rPr>
  </w:style>
  <w:style w:type="paragraph" w:customStyle="1" w:styleId="33">
    <w:name w:val="Схема документа3"/>
    <w:basedOn w:val="a"/>
    <w:qFormat/>
    <w:rPr>
      <w:rFonts w:ascii="Tahoma" w:hAnsi="Tahoma" w:cs="Tahoma"/>
      <w:sz w:val="16"/>
      <w:szCs w:val="16"/>
    </w:rPr>
  </w:style>
  <w:style w:type="paragraph" w:customStyle="1" w:styleId="43">
    <w:name w:val="Схема документа4"/>
    <w:basedOn w:val="a"/>
    <w:qFormat/>
    <w:rPr>
      <w:rFonts w:ascii="Tahoma" w:hAnsi="Tahoma" w:cs="Tahoma"/>
      <w:sz w:val="16"/>
      <w:szCs w:val="16"/>
    </w:rPr>
  </w:style>
  <w:style w:type="paragraph" w:customStyle="1" w:styleId="53">
    <w:name w:val="Схема документа5"/>
    <w:basedOn w:val="a"/>
    <w:qFormat/>
    <w:rPr>
      <w:rFonts w:ascii="Tahoma" w:hAnsi="Tahoma" w:cs="Tahoma"/>
      <w:sz w:val="16"/>
      <w:szCs w:val="16"/>
    </w:rPr>
  </w:style>
  <w:style w:type="paragraph" w:customStyle="1" w:styleId="63">
    <w:name w:val="Схема документа6"/>
    <w:basedOn w:val="a"/>
    <w:qFormat/>
    <w:rPr>
      <w:rFonts w:ascii="Tahoma" w:hAnsi="Tahoma" w:cs="Tahoma"/>
      <w:sz w:val="16"/>
      <w:szCs w:val="16"/>
    </w:rPr>
  </w:style>
  <w:style w:type="paragraph" w:customStyle="1" w:styleId="72">
    <w:name w:val="Схема документа7"/>
    <w:basedOn w:val="a"/>
    <w:qFormat/>
    <w:rPr>
      <w:rFonts w:ascii="Tahoma" w:hAnsi="Tahoma" w:cs="Tahoma"/>
      <w:sz w:val="16"/>
      <w:szCs w:val="16"/>
    </w:rPr>
  </w:style>
  <w:style w:type="paragraph" w:customStyle="1" w:styleId="82">
    <w:name w:val="Схема документа8"/>
    <w:basedOn w:val="a"/>
    <w:qFormat/>
    <w:rPr>
      <w:rFonts w:ascii="Tahoma" w:hAnsi="Tahoma" w:cs="Tahoma"/>
      <w:sz w:val="16"/>
      <w:szCs w:val="16"/>
    </w:rPr>
  </w:style>
  <w:style w:type="paragraph" w:customStyle="1" w:styleId="af4">
    <w:name w:val="Подпись письма"/>
    <w:basedOn w:val="a"/>
    <w:qFormat/>
    <w:pPr>
      <w:tabs>
        <w:tab w:val="right" w:pos="9639"/>
      </w:tabs>
    </w:pPr>
    <w:rPr>
      <w:rFonts w:ascii="Times New Roman CYR" w:hAnsi="Times New Roman CYR" w:cs="Times New Roman CYR"/>
      <w:szCs w:val="20"/>
    </w:rPr>
  </w:style>
  <w:style w:type="paragraph" w:customStyle="1" w:styleId="af5">
    <w:name w:val="Содержимое таблицы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6E2E6-7392-4644-BEA8-515F346D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875</Words>
  <Characters>4994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Таирова Елена Николаевна</dc:creator>
  <dc:description/>
  <cp:lastModifiedBy>Архипова Елена Сергеевна</cp:lastModifiedBy>
  <cp:revision>4</cp:revision>
  <dcterms:created xsi:type="dcterms:W3CDTF">2023-06-06T07:58:00Z</dcterms:created>
  <dcterms:modified xsi:type="dcterms:W3CDTF">2023-06-21T13:52:00Z</dcterms:modified>
  <dc:language>ru-RU</dc:language>
</cp:coreProperties>
</file>