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DEF1" w14:textId="77777777" w:rsidR="000F2718" w:rsidRPr="000F2718" w:rsidRDefault="000F2718">
      <w:pPr>
        <w:pStyle w:val="ConsPlusNormal"/>
        <w:jc w:val="right"/>
        <w:outlineLvl w:val="0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Приложение</w:t>
      </w:r>
    </w:p>
    <w:p w14:paraId="55639A8B" w14:textId="77777777" w:rsidR="000F2718" w:rsidRPr="000F2718" w:rsidRDefault="000F27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к Постановлению</w:t>
      </w:r>
    </w:p>
    <w:p w14:paraId="692C9BEA" w14:textId="77777777" w:rsidR="000F2718" w:rsidRPr="000F2718" w:rsidRDefault="000F27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Городской Управы</w:t>
      </w:r>
    </w:p>
    <w:p w14:paraId="6F663C8B" w14:textId="77777777" w:rsidR="000F2718" w:rsidRPr="000F2718" w:rsidRDefault="000F27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города Калуги</w:t>
      </w:r>
    </w:p>
    <w:p w14:paraId="402D86D9" w14:textId="77777777" w:rsidR="000F2718" w:rsidRPr="000F2718" w:rsidRDefault="000F2718">
      <w:pPr>
        <w:pStyle w:val="ConsPlusNormal"/>
        <w:jc w:val="right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от 31 декабря 2019 г. N 532-п</w:t>
      </w:r>
    </w:p>
    <w:p w14:paraId="2D9B1178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0F9EBE1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bookmarkStart w:id="0" w:name="P37"/>
      <w:bookmarkEnd w:id="0"/>
      <w:r w:rsidRPr="000F2718">
        <w:rPr>
          <w:rFonts w:ascii="Times New Roman" w:hAnsi="Times New Roman" w:cs="Times New Roman"/>
          <w:sz w:val="24"/>
        </w:rPr>
        <w:t>МУНИЦИПАЛЬНАЯ ПРОГРАММА</w:t>
      </w:r>
    </w:p>
    <w:p w14:paraId="7EDAF4EB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МУНИЦИПАЛЬНОГО ОБРАЗОВАНИЯ "ГОРОД КАЛУГА" "ИНФОРМАЦИОННОЕ</w:t>
      </w:r>
    </w:p>
    <w:p w14:paraId="30F2E7F0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ОБЩЕСТВО (ЭЛЕКТРОННЫЙ МУНИЦИПАЛИТЕТ)"</w:t>
      </w:r>
    </w:p>
    <w:p w14:paraId="71B8B2BC" w14:textId="77777777" w:rsidR="000F2718" w:rsidRPr="000F2718" w:rsidRDefault="000F2718">
      <w:pPr>
        <w:pStyle w:val="ConsPlusNormal"/>
        <w:spacing w:after="1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2718" w:rsidRPr="000F2718" w14:paraId="32781E35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DBA4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0F1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682465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>Список изменяющих документов</w:t>
            </w:r>
          </w:p>
          <w:p w14:paraId="1ED1237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>(в ред. Постановлений Городской Управы г. Калуги</w:t>
            </w:r>
          </w:p>
          <w:p w14:paraId="5849637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 xml:space="preserve">от 16.06.2021 </w:t>
            </w:r>
            <w:hyperlink r:id="rId4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N 212-п</w:t>
              </w:r>
            </w:hyperlink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 xml:space="preserve">, от 19.07.2022 </w:t>
            </w:r>
            <w:hyperlink r:id="rId5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N 269-п</w:t>
              </w:r>
            </w:hyperlink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 xml:space="preserve">, от 19.07.2023 </w:t>
            </w:r>
            <w:hyperlink r:id="rId6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N 258-п</w:t>
              </w:r>
            </w:hyperlink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>,</w:t>
            </w:r>
          </w:p>
          <w:p w14:paraId="127AB08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 xml:space="preserve">от 19.07.2024 </w:t>
            </w:r>
            <w:hyperlink r:id="rId7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N 216-п</w:t>
              </w:r>
            </w:hyperlink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 xml:space="preserve">, от 23.12.2024 </w:t>
            </w:r>
            <w:hyperlink r:id="rId8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N 447-п</w:t>
              </w:r>
            </w:hyperlink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 xml:space="preserve">, от 20.03.2025 </w:t>
            </w:r>
            <w:hyperlink r:id="rId9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N 119-п</w:t>
              </w:r>
            </w:hyperlink>
            <w:r w:rsidRPr="000F2718">
              <w:rPr>
                <w:rFonts w:ascii="Times New Roman" w:hAnsi="Times New Roman" w:cs="Times New Roman"/>
                <w:color w:val="392C69"/>
                <w:sz w:val="24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2865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52B9AFD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34E5BD8B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1. ПАСПОРТ</w:t>
      </w:r>
    </w:p>
    <w:p w14:paraId="6CA54AF8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муниципальной программы муниципального образования "Город</w:t>
      </w:r>
    </w:p>
    <w:p w14:paraId="1C3A0541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Калуга" "Информационное общество (электронный</w:t>
      </w:r>
    </w:p>
    <w:p w14:paraId="78E85D82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муниципалитет)"</w:t>
      </w:r>
    </w:p>
    <w:p w14:paraId="05584EB3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4"/>
        <w:gridCol w:w="1633"/>
        <w:gridCol w:w="1475"/>
        <w:gridCol w:w="3986"/>
      </w:tblGrid>
      <w:tr w:rsidR="000F2718" w:rsidRPr="000F2718" w14:paraId="38DD6D87" w14:textId="77777777" w:rsidTr="000F2718">
        <w:tc>
          <w:tcPr>
            <w:tcW w:w="2324" w:type="dxa"/>
          </w:tcPr>
          <w:p w14:paraId="27CFCFE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Ответственный исполнитель муниципальной программы</w:t>
            </w:r>
          </w:p>
        </w:tc>
        <w:tc>
          <w:tcPr>
            <w:tcW w:w="7094" w:type="dxa"/>
            <w:gridSpan w:val="3"/>
          </w:tcPr>
          <w:p w14:paraId="6A68284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</w:tr>
      <w:tr w:rsidR="000F2718" w:rsidRPr="000F2718" w14:paraId="7C4BEC25" w14:textId="77777777" w:rsidTr="000F2718">
        <w:tc>
          <w:tcPr>
            <w:tcW w:w="2324" w:type="dxa"/>
          </w:tcPr>
          <w:p w14:paraId="21BFB00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Соисполнители муниципальной программы</w:t>
            </w:r>
          </w:p>
        </w:tc>
        <w:tc>
          <w:tcPr>
            <w:tcW w:w="7094" w:type="dxa"/>
            <w:gridSpan w:val="3"/>
          </w:tcPr>
          <w:p w14:paraId="51D1E50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F2718" w:rsidRPr="000F2718" w14:paraId="24B65B64" w14:textId="77777777" w:rsidTr="000F2718">
        <w:tc>
          <w:tcPr>
            <w:tcW w:w="2324" w:type="dxa"/>
          </w:tcPr>
          <w:p w14:paraId="07AF46E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Участники муниципальной программы</w:t>
            </w:r>
          </w:p>
        </w:tc>
        <w:tc>
          <w:tcPr>
            <w:tcW w:w="7094" w:type="dxa"/>
            <w:gridSpan w:val="3"/>
          </w:tcPr>
          <w:p w14:paraId="6A3F97F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 муниципальное казенное учреждение "Служба информационного обеспечения" (далее - МКУ "СИО")</w:t>
            </w:r>
          </w:p>
        </w:tc>
      </w:tr>
      <w:tr w:rsidR="000F2718" w:rsidRPr="000F2718" w14:paraId="7D06AF10" w14:textId="77777777" w:rsidTr="000F2718">
        <w:tc>
          <w:tcPr>
            <w:tcW w:w="2324" w:type="dxa"/>
          </w:tcPr>
          <w:p w14:paraId="02DCD1B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Подпрограммы муниципальной программы</w:t>
            </w:r>
          </w:p>
        </w:tc>
        <w:tc>
          <w:tcPr>
            <w:tcW w:w="7094" w:type="dxa"/>
            <w:gridSpan w:val="3"/>
          </w:tcPr>
          <w:p w14:paraId="6C6515E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Отсутствуют</w:t>
            </w:r>
          </w:p>
        </w:tc>
      </w:tr>
      <w:tr w:rsidR="000F2718" w:rsidRPr="000F2718" w14:paraId="22A6C96E" w14:textId="77777777" w:rsidTr="000F2718">
        <w:tc>
          <w:tcPr>
            <w:tcW w:w="2324" w:type="dxa"/>
          </w:tcPr>
          <w:p w14:paraId="0476EFB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5. Цели муниципальной программы</w:t>
            </w:r>
          </w:p>
        </w:tc>
        <w:tc>
          <w:tcPr>
            <w:tcW w:w="7094" w:type="dxa"/>
            <w:gridSpan w:val="3"/>
          </w:tcPr>
          <w:p w14:paraId="61D7703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Формирование единого информационного пространства эффективной системы муниципального управления в муниципальном образовании "Город Калуга" на основе использования информационных и телекоммуникационных технологий (далее - ИКТ) в целях осуществления Городской Управой города Калуги и ее органами (далее - Органы) своих полномочий.</w:t>
            </w:r>
          </w:p>
          <w:p w14:paraId="20F99A7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Повышение эффективности и информационной открытости муниципального управления за счет применения ИКТ, организации доступа к информации о деятельности Органов</w:t>
            </w:r>
          </w:p>
        </w:tc>
      </w:tr>
      <w:tr w:rsidR="000F2718" w:rsidRPr="000F2718" w14:paraId="413FB5E8" w14:textId="77777777" w:rsidTr="000F2718">
        <w:tc>
          <w:tcPr>
            <w:tcW w:w="2324" w:type="dxa"/>
          </w:tcPr>
          <w:p w14:paraId="738A356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6. Задачи муниципальной программы</w:t>
            </w:r>
          </w:p>
        </w:tc>
        <w:tc>
          <w:tcPr>
            <w:tcW w:w="7094" w:type="dxa"/>
            <w:gridSpan w:val="3"/>
          </w:tcPr>
          <w:p w14:paraId="182FDCA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Внедрение и использование современных и импортозамещающих информационных технологий в муниципальном управлении.</w:t>
            </w:r>
          </w:p>
          <w:p w14:paraId="7F31C97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2. Внедрение и развитие современной информационной и телекоммуникационной инфраструктуры в текущей деятельности Органов, развитие элементов "электронного муниципалитета".</w:t>
            </w:r>
          </w:p>
          <w:p w14:paraId="340AB44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Обеспечение функционирования информационных систем и ресурсов в муниципальном образовании "Город Калуга", автоматизирующих основные функции муниципального управления в соответствии с действующим законодательством.</w:t>
            </w:r>
          </w:p>
          <w:p w14:paraId="19B387F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Повышение доступности информации о деятельности Органов.</w:t>
            </w:r>
          </w:p>
          <w:p w14:paraId="1774366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5. Обслуживание парка компьютерной техники и телекоммуникационного оборудования.</w:t>
            </w:r>
          </w:p>
          <w:p w14:paraId="6058945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6. Обеспечение информационной безопасности</w:t>
            </w:r>
          </w:p>
        </w:tc>
      </w:tr>
      <w:tr w:rsidR="000F2718" w:rsidRPr="000F2718" w14:paraId="0415B69E" w14:textId="77777777" w:rsidTr="000F2718">
        <w:tc>
          <w:tcPr>
            <w:tcW w:w="2324" w:type="dxa"/>
          </w:tcPr>
          <w:p w14:paraId="4432592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7. Целевые индикаторы и показатели муниципальной программы</w:t>
            </w:r>
          </w:p>
        </w:tc>
        <w:tc>
          <w:tcPr>
            <w:tcW w:w="7094" w:type="dxa"/>
            <w:gridSpan w:val="3"/>
          </w:tcPr>
          <w:p w14:paraId="5A92044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2EBB07F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Увеличение посещаемости официального сайта Городской Управы города Калуги на 2% в год.</w:t>
            </w:r>
          </w:p>
          <w:p w14:paraId="582D3EF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Доля Органов, эксплуатирующих систему электронного документооборота, от общего количества Органов.</w:t>
            </w:r>
          </w:p>
          <w:p w14:paraId="5AD6227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Количество зданий (помещений), обеспеченных ИКТ, в которых располагаются Органы.</w:t>
            </w:r>
          </w:p>
          <w:p w14:paraId="63F5E03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5. Количество рабочих мест сотрудников Органов, подключенных к муниципальной мультисервисной сети.</w:t>
            </w:r>
          </w:p>
          <w:p w14:paraId="6AA675E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6. Доля отечественного программного обеспечения, используемого Органами, от общего числа используемого программного обеспечения.</w:t>
            </w:r>
          </w:p>
          <w:p w14:paraId="0F0682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7. 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заявок.</w:t>
            </w:r>
          </w:p>
          <w:p w14:paraId="07B9EF1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8. Доля обслуживания полученных заявок на устранение сбойных ситуаций при оказании услуг связи Органам в общем количестве поступивших заявок.</w:t>
            </w:r>
          </w:p>
          <w:p w14:paraId="031648C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9. Доля обслуживания полученных заявок на обеспечение звукоусиления мероприятий, проводимых Органами, в общем количестве поступивших заявок.</w:t>
            </w:r>
          </w:p>
          <w:p w14:paraId="08F2EB1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10. 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жалоб.</w:t>
            </w:r>
          </w:p>
          <w:p w14:paraId="6A30867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11. Доля защиты сведений, составляющих государственную тайну, от общего количества сведений, составляющих государственную тайну, обрабатываемых Органами.</w:t>
            </w:r>
          </w:p>
          <w:p w14:paraId="62A2DF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12. Количество камер видеонаблюдения, приобретенных и установленных на объектах, находящихся в собственности муниципального образования "Город Калуга".</w:t>
            </w:r>
          </w:p>
          <w:p w14:paraId="1D55EA9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13. Доля автоматизированных рабочих мест (далее - АРМ) Органов, обеспеченных средствами защиты информации, от общего количества АРМ Органов</w:t>
            </w:r>
          </w:p>
        </w:tc>
      </w:tr>
      <w:tr w:rsidR="000F2718" w:rsidRPr="000F2718" w14:paraId="3DF50A41" w14:textId="77777777" w:rsidTr="000F2718">
        <w:tc>
          <w:tcPr>
            <w:tcW w:w="2324" w:type="dxa"/>
          </w:tcPr>
          <w:p w14:paraId="500B865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8. Сроки и этапы реализации муниципальной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программы</w:t>
            </w:r>
          </w:p>
        </w:tc>
        <w:tc>
          <w:tcPr>
            <w:tcW w:w="7094" w:type="dxa"/>
            <w:gridSpan w:val="3"/>
          </w:tcPr>
          <w:p w14:paraId="652E9C1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Программа рассчитана на период с 2020 года по 2026 год. В силу постоянного характера решаемых задач выделение отдельных этапов реализации муниципальной программы не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предусматривается.</w:t>
            </w:r>
          </w:p>
          <w:p w14:paraId="4827E7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 окончании реализации муниципальной программы подводятся итоги и формируются предложения на дальнейшую перспективу. Результаты оценки эффективности муниципальной программы будут положены в основу формирования политики в данной сфере на последующие периоды</w:t>
            </w:r>
          </w:p>
        </w:tc>
      </w:tr>
      <w:tr w:rsidR="000F2718" w:rsidRPr="000F2718" w14:paraId="150926DE" w14:textId="77777777" w:rsidTr="000F2718">
        <w:tc>
          <w:tcPr>
            <w:tcW w:w="2324" w:type="dxa"/>
            <w:vMerge w:val="restart"/>
            <w:tcBorders>
              <w:bottom w:val="nil"/>
            </w:tcBorders>
          </w:tcPr>
          <w:p w14:paraId="7C97247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9. Объемы и источники финансирования муниципальной программы</w:t>
            </w:r>
          </w:p>
        </w:tc>
        <w:tc>
          <w:tcPr>
            <w:tcW w:w="1633" w:type="dxa"/>
          </w:tcPr>
          <w:p w14:paraId="4D5F0D0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1475" w:type="dxa"/>
          </w:tcPr>
          <w:p w14:paraId="52837BB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Общий объем бюджетных ассигнований (тыс. руб.)</w:t>
            </w:r>
          </w:p>
        </w:tc>
        <w:tc>
          <w:tcPr>
            <w:tcW w:w="3986" w:type="dxa"/>
          </w:tcPr>
          <w:p w14:paraId="192E01D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 том числе по годам (тыс. руб.)</w:t>
            </w:r>
          </w:p>
        </w:tc>
      </w:tr>
      <w:tr w:rsidR="000F2718" w:rsidRPr="000F2718" w14:paraId="268E353E" w14:textId="77777777" w:rsidTr="000F2718">
        <w:tc>
          <w:tcPr>
            <w:tcW w:w="2324" w:type="dxa"/>
            <w:vMerge/>
            <w:tcBorders>
              <w:bottom w:val="nil"/>
            </w:tcBorders>
          </w:tcPr>
          <w:p w14:paraId="1B24C8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33" w:type="dxa"/>
          </w:tcPr>
          <w:p w14:paraId="6D19681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муниципального образования "Город Калуга"</w:t>
            </w:r>
          </w:p>
        </w:tc>
        <w:tc>
          <w:tcPr>
            <w:tcW w:w="1475" w:type="dxa"/>
          </w:tcPr>
          <w:p w14:paraId="02BA134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376515,0</w:t>
            </w:r>
          </w:p>
        </w:tc>
        <w:tc>
          <w:tcPr>
            <w:tcW w:w="3986" w:type="dxa"/>
          </w:tcPr>
          <w:p w14:paraId="3781EF7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2020 - 43025,7;</w:t>
            </w:r>
          </w:p>
          <w:p w14:paraId="0ECBB6C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2021 - 43060,3;</w:t>
            </w:r>
          </w:p>
          <w:p w14:paraId="3830541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2022 - 47356,3;</w:t>
            </w:r>
          </w:p>
          <w:p w14:paraId="31163D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2023 - 53701,2;</w:t>
            </w:r>
          </w:p>
          <w:p w14:paraId="3D52DC4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2024 - 69702,1;</w:t>
            </w:r>
          </w:p>
          <w:p w14:paraId="2ED9838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2025 - 59884,7;</w:t>
            </w:r>
          </w:p>
          <w:p w14:paraId="6998D0C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2026 - 59784,7</w:t>
            </w:r>
          </w:p>
        </w:tc>
      </w:tr>
      <w:tr w:rsidR="000F2718" w:rsidRPr="000F2718" w14:paraId="2E88259C" w14:textId="77777777" w:rsidTr="000F2718">
        <w:tblPrEx>
          <w:tblBorders>
            <w:insideH w:val="nil"/>
          </w:tblBorders>
        </w:tblPrEx>
        <w:tc>
          <w:tcPr>
            <w:tcW w:w="2324" w:type="dxa"/>
            <w:vMerge/>
            <w:tcBorders>
              <w:bottom w:val="nil"/>
            </w:tcBorders>
          </w:tcPr>
          <w:p w14:paraId="389D41E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4" w:type="dxa"/>
            <w:gridSpan w:val="3"/>
            <w:tcBorders>
              <w:bottom w:val="nil"/>
            </w:tcBorders>
          </w:tcPr>
          <w:p w14:paraId="03F6CFA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Объемы финансовых средств, направляемых на реализацию муниципальной программы из бюджета муниципального образования "Город Калуга", носят прогнозный характер и подлежат ежегодной корректировке после принятия решения Городской Думы города Калуги о бюджете муниципального образования "Город Калуга" на очередной финансовый год или на очередной финансовый год и плановый период</w:t>
            </w:r>
          </w:p>
        </w:tc>
      </w:tr>
      <w:tr w:rsidR="000F2718" w:rsidRPr="000F2718" w14:paraId="7F8E8D16" w14:textId="77777777" w:rsidTr="000F2718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top w:val="nil"/>
            </w:tcBorders>
          </w:tcPr>
          <w:p w14:paraId="3817AE82" w14:textId="3C95F69B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F0F11B0" w14:textId="77777777" w:rsidTr="000F2718">
        <w:tblPrEx>
          <w:tblBorders>
            <w:insideH w:val="nil"/>
          </w:tblBorders>
        </w:tblPrEx>
        <w:tc>
          <w:tcPr>
            <w:tcW w:w="2324" w:type="dxa"/>
            <w:tcBorders>
              <w:bottom w:val="nil"/>
            </w:tcBorders>
          </w:tcPr>
          <w:p w14:paraId="1AC7795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10. Ожидаемые результаты реализации муниципальной программы</w:t>
            </w:r>
          </w:p>
        </w:tc>
        <w:tc>
          <w:tcPr>
            <w:tcW w:w="7094" w:type="dxa"/>
            <w:gridSpan w:val="3"/>
            <w:tcBorders>
              <w:bottom w:val="nil"/>
            </w:tcBorders>
          </w:tcPr>
          <w:p w14:paraId="7187755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Реализация муниципальной программы к 2026 году будет способствовать следующим результатам:</w:t>
            </w:r>
          </w:p>
          <w:p w14:paraId="74AD904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качественные:</w:t>
            </w:r>
          </w:p>
          <w:p w14:paraId="4184CF6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Создание современной информационной и телекоммуникационной инфраструктуры для эффективной деятельности Органов при решении вопросов местного значения.</w:t>
            </w:r>
          </w:p>
          <w:p w14:paraId="1F168E7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Повышение эффективности и открытости деятельности Органов.</w:t>
            </w:r>
          </w:p>
          <w:p w14:paraId="3F65685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Обеспечение межведомственного информационного взаимодействия между органами государственной власти Калужской области и Органами.</w:t>
            </w:r>
          </w:p>
          <w:p w14:paraId="305FBE8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Повышение оперативности и качества принимаемых управленческих решений за счет создания информационных систем и сервисов в Органах.</w:t>
            </w:r>
          </w:p>
          <w:p w14:paraId="641CDF0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5. Повышение уровня защиты информации, используемой должностными лицами Органов при осуществлении своих функций и полномочий;</w:t>
            </w:r>
          </w:p>
          <w:p w14:paraId="42A469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количественные:</w:t>
            </w:r>
          </w:p>
          <w:p w14:paraId="386103A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Увеличение к 2026 году количества информационных систем и сервисов, обеспечивающих эффективную реализацию полномочий Органами, до 13.</w:t>
            </w:r>
          </w:p>
          <w:p w14:paraId="7CD700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2. Сохранение к 2026 году имеющегося показателя на уровне увеличения на 2% в год посещаемости официального сайта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Городской Управы города Калуги.</w:t>
            </w:r>
          </w:p>
          <w:p w14:paraId="5F27FF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Сохранение к 2026 году имеющегося показателя на уровне 100% доли Органов, эксплуатирующих систему электронного документооборота, от общего количества Органов.</w:t>
            </w:r>
          </w:p>
          <w:p w14:paraId="1C7CFDF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Сохранение к 2026 году ежегодного обеспечения ИКТ 43 зданий (помещений), в которых располагаются Органы.</w:t>
            </w:r>
          </w:p>
          <w:p w14:paraId="02288CE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5. Сохранение к 2026 году количества рабочих мест сотрудников Органов, подключенных к муниципальной мультисервисной сети, на уровне 100%.</w:t>
            </w:r>
          </w:p>
          <w:p w14:paraId="68B26A6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6. Увеличение к 2026 году доли отечественного программного обеспечения, используемого Органами, от общего числа используемого программного обеспечения до 100%.</w:t>
            </w:r>
          </w:p>
          <w:p w14:paraId="1FA8241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7. Сохранение к 2026 году имеющегося показателя на уровне 100% по обеспечению бесперебойной работы техники и оборудования, находящихся в оперативном управлении Органов.</w:t>
            </w:r>
          </w:p>
          <w:p w14:paraId="107D8C2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8. Сохранение к 2026 году имеющегося показателя на уровне 100% по устранению сбойных ситуаций при оказании услуг связи Органам.</w:t>
            </w:r>
          </w:p>
          <w:p w14:paraId="3B7783E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9. Сохранение к 2026 году имеющегося показателя на уровне 100% по обеспечению звукоусиления мероприятий, проводимых Органами.</w:t>
            </w:r>
          </w:p>
          <w:p w14:paraId="730CCBF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10. Недопущение роста к 2026 году имеющегося показателя по обеспечению защиты персональных данных при обработке в информационных системах, составляющего 0% жалоб субъектов персональных данных.</w:t>
            </w:r>
          </w:p>
          <w:p w14:paraId="4CF9139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11. Сохранение к 2026 году имеющегося показателя на уровне 100% по защите сведений, составляющих государственную тайну, от общего количества сведений, составляющих государственную тайну, обрабатываемых в Органах.</w:t>
            </w:r>
          </w:p>
          <w:p w14:paraId="0A71CB3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12. Обеспечение к 2026 году сохранности муниципального имущества путем приобретения и установки на объектах, находящихся в собственности муниципального образования "Город Калуга", камер видеонаблюдения, обеспечивающих эффективную реализацию полномочий Органами в части сохранности муниципального имущества, не менее 27 камер видеонаблюдения.</w:t>
            </w:r>
          </w:p>
          <w:p w14:paraId="4A8D053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13. Сохранение к 2026 году имеющегося показателя на уровне 100% по обеспечению АРМ Органов средствами защиты информации от общего количества АРМ Органов</w:t>
            </w:r>
          </w:p>
        </w:tc>
      </w:tr>
      <w:tr w:rsidR="000F2718" w:rsidRPr="000F2718" w14:paraId="79143690" w14:textId="77777777" w:rsidTr="000F2718">
        <w:tblPrEx>
          <w:tblBorders>
            <w:insideH w:val="nil"/>
          </w:tblBorders>
        </w:tblPrEx>
        <w:tc>
          <w:tcPr>
            <w:tcW w:w="9418" w:type="dxa"/>
            <w:gridSpan w:val="4"/>
            <w:tcBorders>
              <w:top w:val="nil"/>
            </w:tcBorders>
          </w:tcPr>
          <w:p w14:paraId="20265193" w14:textId="10BCF880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77E1B11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BE10C41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2. Общая характеристика сферы реализации муниципальной</w:t>
      </w:r>
    </w:p>
    <w:p w14:paraId="639FF27A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Программы</w:t>
      </w:r>
    </w:p>
    <w:p w14:paraId="0A261C7F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31FF65F" w14:textId="77777777" w:rsidR="000F2718" w:rsidRPr="000F2718" w:rsidRDefault="000F27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В современном обществе информация и знания становятся все более важным фактором производства, движущей силой экономического развития и процветания общества. Согласно </w:t>
      </w:r>
      <w:hyperlink r:id="rId10">
        <w:r w:rsidRPr="000F2718">
          <w:rPr>
            <w:rFonts w:ascii="Times New Roman" w:hAnsi="Times New Roman" w:cs="Times New Roman"/>
            <w:color w:val="0000FF"/>
            <w:sz w:val="24"/>
          </w:rPr>
          <w:t>Стратегии</w:t>
        </w:r>
      </w:hyperlink>
      <w:r w:rsidRPr="000F2718">
        <w:rPr>
          <w:rFonts w:ascii="Times New Roman" w:hAnsi="Times New Roman" w:cs="Times New Roman"/>
          <w:sz w:val="24"/>
        </w:rPr>
        <w:t xml:space="preserve"> развития информационного общества в Российской Федерации на 2017 - 2030 годы, утвержденной Указом Президента Российской Федерации от 09.05.2017 N 203, информационное общество характеризуется высоким уровнем развития ИКТ и их интенсивным использованием гражданами, бизнесом и органами государственной власти, местного самоуправления.</w:t>
      </w:r>
    </w:p>
    <w:p w14:paraId="0332CCAF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lastRenderedPageBreak/>
        <w:t>Международный опыт показывает, что высокие технологии, в том числе информационные и телекоммуникационные, уже стали локомотивом социально-экономического развития многих стран мира, а обеспечение гарантированного свободного доступа граждан к информации - одной из важнейших задач.</w:t>
      </w:r>
    </w:p>
    <w:p w14:paraId="4EE3017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Существует три главных составляющих движения к информационному обществу, три его базовые предпосылки:</w:t>
      </w:r>
    </w:p>
    <w:p w14:paraId="75BCB675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1. Формирование информационно-коммуникационной инфраструктуры и ее основы - телекоммуникационных сетей и систем.</w:t>
      </w:r>
    </w:p>
    <w:p w14:paraId="63B09120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2. Развитие средств вычислительной техники, программного обеспечения, информационных и компьютерных технологий.</w:t>
      </w:r>
    </w:p>
    <w:p w14:paraId="07BC64C0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3. Развитие информатизации как процесса широкомасштабного использования информации, информационных, компьютерных и коммуникационных технологий и информационно-коммуникационной инфраструктуры во всех сферах социально-экономической, политической и культурной жизни общества с целью эффективного удовлетворения потребностей граждан, организаций и государства в информационных продуктах и услугах.</w:t>
      </w:r>
    </w:p>
    <w:p w14:paraId="6171D158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Применение современных ИКТ в Органах, деятельность которых сопряжена с необходимостью обработки и анализа большого объема разнородной информации, сегодня особенно актуально. Муниципальное управление в условиях рыночной экономики представляет собой сложный процесс, включающий выбор и реализацию определенного набора управленческих воздействий, с целью решения стратегической задачи обеспечения устойчивого финансового и социально-экономического развития объекта управления.</w:t>
      </w:r>
    </w:p>
    <w:p w14:paraId="667914A1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При грамотном внедрении ИКТ появляется возможность передавать, хранить и анализировать большие объемы данных, выявлять закономерности и увеличивать эффективность работы структур муниципального управления. В итоге не только сокращается срок, необходимый для принятия решения, но и повышается качество учета и управления, повышается эффективность расходования бюджетных средств в сфере информационных технологий.</w:t>
      </w:r>
    </w:p>
    <w:p w14:paraId="4E194166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Формирование единого информационного пространства на территории муниципального образования "Город Калуга" способствует становлению информационного общества на территории города Калуги, а также интеграции в информационное общество Российской Федерации. Создание информационного общества рассматривается как платформа для модернизации экономики и общественных отношений, обеспечения конституционных прав граждан на получение доступа к информации о деятельности органов местного самоуправления.</w:t>
      </w:r>
    </w:p>
    <w:p w14:paraId="39EEC8E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Создание информационного общества невозможно без выполнения требований следующих Федеральных законов:</w:t>
      </w:r>
    </w:p>
    <w:p w14:paraId="189D7659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"Об общих принципах организации местного самоуправления в Российской Федерации";</w:t>
      </w:r>
    </w:p>
    <w:p w14:paraId="6BD1EB8D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"Об обеспечении доступа к информации о деятельности государственных органов и органов местного самоуправления".</w:t>
      </w:r>
    </w:p>
    <w:p w14:paraId="6F467B67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Выполнение требований нормативных актов не представляется возможным без организации единого телекоммуникационного пространства Органов. Нельзя не отметить, что эффективность функционирования Органов во многом зависит от достоверности и </w:t>
      </w:r>
      <w:r w:rsidRPr="000F2718">
        <w:rPr>
          <w:rFonts w:ascii="Times New Roman" w:hAnsi="Times New Roman" w:cs="Times New Roman"/>
          <w:sz w:val="24"/>
        </w:rPr>
        <w:lastRenderedPageBreak/>
        <w:t>своевременности получения и передачи информации. Наиболее эффективно информационная поддержка принятия управленческих решений обеспечивается использованием новых ИКТ.</w:t>
      </w:r>
    </w:p>
    <w:p w14:paraId="7DF90FEE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Подведомственное управлению делами Городского Головы города Калуги муниципальное казенное учреждение "Служба информационного обеспечения" осуществляет в пределах своих полномочий управление в сфере ИКТ.</w:t>
      </w:r>
    </w:p>
    <w:p w14:paraId="56E524D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В настоящее время в муниципальном образовании "Город Калуга" решены задачи, связанные с формированием базовой информационно-технологической инфраструктуры Органов. В целом удовлетворены потребности Органов в автоматизации рабочих мест. Оснащенность компьютерной техникой в Органах составляет 100%, однако, 60% техники не отвечает требованиям современного программного обеспечения и требует замены или модернизации. Частично закрыты потребности Органов в специализированном программном обеспечении.</w:t>
      </w:r>
    </w:p>
    <w:p w14:paraId="2FC3C817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Вместе с тем текущее состояние информационной и телекоммуникационной инфраструктуры характеризуется неравномерностью оснащения современным компьютерным и офисным оборудованием, аппаратурой связи, возможностью подключения к действующим информационным системам.</w:t>
      </w:r>
    </w:p>
    <w:p w14:paraId="04DFEEB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Неравномерность оснащения современным оборудованием, аппаратурой связи, подключения к муниципальной информационной системе ограничивает возможности сотрудников в органах Городской Управы города Калуги по осуществлению своих полномочий в соответствии с законодательством Российской Федерации и обеспечение высокого уровня доступности для населения информации о деятельности Городской Управы города Калуги.</w:t>
      </w:r>
    </w:p>
    <w:p w14:paraId="1DD61D47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В связи с ростом количества информационных систем становится актуальной проблема достаточности вычислительных мощностей и пропускной способности каналов связи информационной инфраструктуры. Функциональные возможности информационных систем с каждым годом расширяются, потребность в едином информационном пространстве порождает необходимость организации взаимосвязанности информационных систем, т.е. их интеграции. Поэтому одной из базовых задач для реализации Программы является построение надежной и мощной информационной инфраструктуры, обеспечивающей технические потребности для функционирования информационных систем муниципальной информационной системы Городской Управы города Калуги.</w:t>
      </w:r>
    </w:p>
    <w:p w14:paraId="3A2E001D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Другой немаловажной проблемой использования информационных систем является надежное хранение, обработка и передача информации, в т.ч. ограниченного доступа, и персональных данных. Особенности автоматизированной обработки информации в информационных системах, включая конфиденциальную информацию, требуют соблюдения установленных законодательством Российской Федерации организационных мер защиты, а при определенных обстоятельствах и применения технических средств защиты информации. Учитывая важность сохранности информации при обработке в информационных системах, исключения потери или неправомерной передачи конфиденциальной информации третьим лицам, важнейшей задачей при реализации Программы является обеспечение информационной безопасности информационных систем муниципальной информационной системы Городской Управы города Калуги.</w:t>
      </w:r>
    </w:p>
    <w:p w14:paraId="11C731C7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Стремительное развитие в сфере информационных технологий, связанное с созданием и появлением на рынке большого количества инновационных технических устройств и технологий, а также совершенствование знаний и навыков использования </w:t>
      </w:r>
      <w:r w:rsidRPr="000F2718">
        <w:rPr>
          <w:rFonts w:ascii="Times New Roman" w:hAnsi="Times New Roman" w:cs="Times New Roman"/>
          <w:sz w:val="24"/>
        </w:rPr>
        <w:lastRenderedPageBreak/>
        <w:t>появившихся решений формируют огромную потребность цифровизации всех сфер жизнедеятельности.</w:t>
      </w:r>
    </w:p>
    <w:p w14:paraId="21CD5F95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В 2014 - 2018 годах на реализацию мероприятий по развитию информационного общества из бюджета муниципального образования "Город Калуга" направлено 187316,6 тыс. руб., областного бюджета Калужской области - 18241,5 тыс. руб., в т.ч.:</w:t>
      </w:r>
    </w:p>
    <w:p w14:paraId="5ED8AB1F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в 2014 году - 21932,0 тыс. руб.;</w:t>
      </w:r>
    </w:p>
    <w:p w14:paraId="3929B5D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в 2015 году - 43139,2 тыс. руб.;</w:t>
      </w:r>
    </w:p>
    <w:p w14:paraId="10325420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в 2016 году - 41438 тыс. руб.;</w:t>
      </w:r>
    </w:p>
    <w:p w14:paraId="75D200A0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в 2017 году - 36507,2 тыс. руб.;</w:t>
      </w:r>
    </w:p>
    <w:p w14:paraId="146EF26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в 2018 году - 62541,7 тыс. руб., в том числе из областного бюджета Калужской области - 18241,5 тыс. руб.</w:t>
      </w:r>
    </w:p>
    <w:p w14:paraId="7F5587F8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В ходе реализации мероприятий были получены следующие результаты:</w:t>
      </w:r>
    </w:p>
    <w:p w14:paraId="0F4E244A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модернизирована информационная инфраструктура Городской Управы города Калуги посредством увеличения вычислительной мощности серверного оборудования и увеличения пропускной способности каналов связи;</w:t>
      </w:r>
    </w:p>
    <w:p w14:paraId="43D2F3A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проведены организационные и технические мероприятия, включая актуализацию организационно-распорядительной документации, для повышения защиты объектов информатизации;</w:t>
      </w:r>
    </w:p>
    <w:p w14:paraId="0ED99C5E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повышена автоматизация процессов организации муниципального управления в Органах;</w:t>
      </w:r>
    </w:p>
    <w:p w14:paraId="4D50880E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создан задел для реализации платформ и технологий внедрения элементов цифровой экономики в сферах деятельности муниципального образования "Город Калуга".</w:t>
      </w:r>
    </w:p>
    <w:p w14:paraId="25806CFC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Цели и задачи каждого из направлений развития цифровой среды учитывают поддержку развития как уже существующих, так и создание новых условий для возникновения цифровых платформ и технологии.</w:t>
      </w:r>
    </w:p>
    <w:p w14:paraId="4AE1C89A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Для достижения поставленной цели необходимо решение следующих задач:</w:t>
      </w:r>
    </w:p>
    <w:p w14:paraId="52D9999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1) создание информационно-телекоммуникационной инфраструктуры высокоскоростной передачи, обработки и хранения данных преимущественно на основе отечественных разработок;</w:t>
      </w:r>
    </w:p>
    <w:p w14:paraId="00E6AB1A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2) обеспечение информационной безопасности на основе отечественных разработок при передаче, обработке и хранении данных, гарантирующей защиту персональных данных и конфиденциальной информации, используемых в муниципальных информационных системах Органов;</w:t>
      </w:r>
    </w:p>
    <w:p w14:paraId="2C3EA51E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3) внедрение цифровых технологий и платформенных решений в сферах.</w:t>
      </w:r>
    </w:p>
    <w:p w14:paraId="7A512ADD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Основными проблемами, на разрешение которых нацелена Программа, являются:</w:t>
      </w:r>
    </w:p>
    <w:p w14:paraId="16E66A1E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преимущественно локальный характер внедрения информационных систем в органах Городской Управы города Калуги;</w:t>
      </w:r>
    </w:p>
    <w:p w14:paraId="2081CC81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lastRenderedPageBreak/>
        <w:t>- недостаточность развития внутренней структуры официального сайта Городской Управы города Калуги;</w:t>
      </w:r>
    </w:p>
    <w:p w14:paraId="2E8F2EE8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необходимость замены существенной части оборудования и инфраструктуры в связи с износом и моральным старением, в том числе средств персональной обработки информации, серверного и иного оборудования, локальных вычислительных и инженерных сетей;</w:t>
      </w:r>
    </w:p>
    <w:p w14:paraId="46073D0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неравномерность оснащения современной компьютерной техникой и периферийными устройствами;</w:t>
      </w:r>
    </w:p>
    <w:p w14:paraId="1EBDA2C5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неразвитость инфраструктуры, обеспечивающей информационную безопасность муниципальной информационной системы;</w:t>
      </w:r>
    </w:p>
    <w:p w14:paraId="6C1A15E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проблемы по лицензированию системного и прикладного программного обеспечения;</w:t>
      </w:r>
    </w:p>
    <w:p w14:paraId="3FC699C1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низкая доля </w:t>
      </w:r>
      <w:proofErr w:type="spellStart"/>
      <w:r w:rsidRPr="000F2718">
        <w:rPr>
          <w:rFonts w:ascii="Times New Roman" w:hAnsi="Times New Roman" w:cs="Times New Roman"/>
          <w:sz w:val="24"/>
        </w:rPr>
        <w:t>импортозамещенного</w:t>
      </w:r>
      <w:proofErr w:type="spellEnd"/>
      <w:r w:rsidRPr="000F2718">
        <w:rPr>
          <w:rFonts w:ascii="Times New Roman" w:hAnsi="Times New Roman" w:cs="Times New Roman"/>
          <w:sz w:val="24"/>
        </w:rPr>
        <w:t xml:space="preserve"> программного обеспечения, что создает проблему зависимости от зарубежных разработчиков.</w:t>
      </w:r>
    </w:p>
    <w:p w14:paraId="4105575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Настоящая Программа ориентирована на комплексное решение указанных проблем и позволит создать качественно новые организационные и технические условия для развития информационного общества.</w:t>
      </w:r>
    </w:p>
    <w:p w14:paraId="04F51A86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Основные мероприятия муниципальной программы представляют собой совокупность мероприятий, входящих в состав муниципальной программы. Включенные в нее основные мероприятия представляют в совокупности комплекс взаимосвязанных мер, направленных на решение наиболее важных текущих и перспективных направлений в сфере ИКТ муниципального образования "Город Калуга".</w:t>
      </w:r>
    </w:p>
    <w:p w14:paraId="4A073FB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Приоритетным направлением муниципальной программы является повышение открытости и доступности деятельности органов местного самоуправления, Городской Управы города Калуги.</w:t>
      </w:r>
    </w:p>
    <w:p w14:paraId="132398A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Реализация данного направления осуществляется в соответствии с:</w:t>
      </w:r>
    </w:p>
    <w:p w14:paraId="57A35A30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11">
        <w:r w:rsidRPr="000F2718">
          <w:rPr>
            <w:rFonts w:ascii="Times New Roman" w:hAnsi="Times New Roman" w:cs="Times New Roman"/>
            <w:color w:val="0000FF"/>
            <w:sz w:val="24"/>
          </w:rPr>
          <w:t>Конституцией</w:t>
        </w:r>
      </w:hyperlink>
      <w:r w:rsidRPr="000F2718">
        <w:rPr>
          <w:rFonts w:ascii="Times New Roman" w:hAnsi="Times New Roman" w:cs="Times New Roman"/>
          <w:sz w:val="24"/>
        </w:rPr>
        <w:t xml:space="preserve"> Российской Федерации;</w:t>
      </w:r>
    </w:p>
    <w:p w14:paraId="30C7CD6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Федеральным </w:t>
      </w:r>
      <w:hyperlink r:id="rId12">
        <w:r w:rsidRPr="000F2718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0F2718">
        <w:rPr>
          <w:rFonts w:ascii="Times New Roman" w:hAnsi="Times New Roman" w:cs="Times New Roman"/>
          <w:sz w:val="24"/>
        </w:rPr>
        <w:t xml:space="preserve"> от 06.10.2003 N 131-ФЗ "Об общих принципах организации местного самоуправления в Российской Федерации";</w:t>
      </w:r>
    </w:p>
    <w:p w14:paraId="7C1F22A8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Федеральным </w:t>
      </w:r>
      <w:hyperlink r:id="rId13">
        <w:r w:rsidRPr="000F2718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0F2718">
        <w:rPr>
          <w:rFonts w:ascii="Times New Roman" w:hAnsi="Times New Roman" w:cs="Times New Roman"/>
          <w:sz w:val="24"/>
        </w:rPr>
        <w:t xml:space="preserve"> от 27.07.2006 N 149-ФЗ "Об информации, информационных технологиях и о защите информации";</w:t>
      </w:r>
    </w:p>
    <w:p w14:paraId="5181831D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Федеральным </w:t>
      </w:r>
      <w:hyperlink r:id="rId14">
        <w:r w:rsidRPr="000F2718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0F2718">
        <w:rPr>
          <w:rFonts w:ascii="Times New Roman" w:hAnsi="Times New Roman" w:cs="Times New Roman"/>
          <w:sz w:val="24"/>
        </w:rPr>
        <w:t xml:space="preserve"> от 27.07.2006 N 152-ФЗ "О персональных данных";</w:t>
      </w:r>
    </w:p>
    <w:p w14:paraId="708FC194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Федеральным </w:t>
      </w:r>
      <w:hyperlink r:id="rId15">
        <w:r w:rsidRPr="000F2718">
          <w:rPr>
            <w:rFonts w:ascii="Times New Roman" w:hAnsi="Times New Roman" w:cs="Times New Roman"/>
            <w:color w:val="0000FF"/>
            <w:sz w:val="24"/>
          </w:rPr>
          <w:t>законом</w:t>
        </w:r>
      </w:hyperlink>
      <w:r w:rsidRPr="000F2718">
        <w:rPr>
          <w:rFonts w:ascii="Times New Roman" w:hAnsi="Times New Roman" w:cs="Times New Roman"/>
          <w:sz w:val="24"/>
        </w:rPr>
        <w:t xml:space="preserve"> от 09.02.2009 N 8-ФЗ "Об обеспечении доступа к информации о деятельности государственных органов и органов местного самоуправления";</w:t>
      </w:r>
    </w:p>
    <w:p w14:paraId="560246FF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16">
        <w:r w:rsidRPr="000F2718">
          <w:rPr>
            <w:rFonts w:ascii="Times New Roman" w:hAnsi="Times New Roman" w:cs="Times New Roman"/>
            <w:color w:val="0000FF"/>
            <w:sz w:val="24"/>
          </w:rPr>
          <w:t>концепцией</w:t>
        </w:r>
      </w:hyperlink>
      <w:r w:rsidRPr="000F2718">
        <w:rPr>
          <w:rFonts w:ascii="Times New Roman" w:hAnsi="Times New Roman" w:cs="Times New Roman"/>
          <w:sz w:val="24"/>
        </w:rPr>
        <w:t xml:space="preserve"> долгосрочного социально-экономического развития Российской Федерации на период до 2020 года, утвержденной распоряжением Правительства Российской Федерации от 17.11.2008 N 1662-р;</w:t>
      </w:r>
    </w:p>
    <w:p w14:paraId="306A84C5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17">
        <w:r w:rsidRPr="000F2718">
          <w:rPr>
            <w:rFonts w:ascii="Times New Roman" w:hAnsi="Times New Roman" w:cs="Times New Roman"/>
            <w:color w:val="0000FF"/>
            <w:sz w:val="24"/>
          </w:rPr>
          <w:t>Стратегией</w:t>
        </w:r>
      </w:hyperlink>
      <w:r w:rsidRPr="000F2718">
        <w:rPr>
          <w:rFonts w:ascii="Times New Roman" w:hAnsi="Times New Roman" w:cs="Times New Roman"/>
          <w:sz w:val="24"/>
        </w:rPr>
        <w:t xml:space="preserve"> развития информационного общества в Российской Федерации на 2017 - 2030 годы, утвержденной Указом Президента Российской Федерации от 09.05.2017 N 203;</w:t>
      </w:r>
    </w:p>
    <w:p w14:paraId="66F2AB7A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lastRenderedPageBreak/>
        <w:t xml:space="preserve">- государственной </w:t>
      </w:r>
      <w:hyperlink r:id="rId18">
        <w:r w:rsidRPr="000F2718">
          <w:rPr>
            <w:rFonts w:ascii="Times New Roman" w:hAnsi="Times New Roman" w:cs="Times New Roman"/>
            <w:color w:val="0000FF"/>
            <w:sz w:val="24"/>
          </w:rPr>
          <w:t>программой</w:t>
        </w:r>
      </w:hyperlink>
      <w:r w:rsidRPr="000F2718">
        <w:rPr>
          <w:rFonts w:ascii="Times New Roman" w:hAnsi="Times New Roman" w:cs="Times New Roman"/>
          <w:sz w:val="24"/>
        </w:rPr>
        <w:t xml:space="preserve"> Российской Федерации "Информационное общество (2011 - 2020 годы)", утвержденной постановлением Правительства Российской Федерации от 15.04.2014 N 313;</w:t>
      </w:r>
    </w:p>
    <w:p w14:paraId="06A95505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19">
        <w:r w:rsidRPr="000F2718">
          <w:rPr>
            <w:rFonts w:ascii="Times New Roman" w:hAnsi="Times New Roman" w:cs="Times New Roman"/>
            <w:color w:val="0000FF"/>
            <w:sz w:val="24"/>
          </w:rPr>
          <w:t>концепцией</w:t>
        </w:r>
      </w:hyperlink>
      <w:r w:rsidRPr="000F2718">
        <w:rPr>
          <w:rFonts w:ascii="Times New Roman" w:hAnsi="Times New Roman" w:cs="Times New Roman"/>
          <w:sz w:val="24"/>
        </w:rPr>
        <w:t xml:space="preserve"> региональной информатизации, утвержденной распоряжением Правительства Российской Федерации от 29.12.2014 N 2769-р;</w:t>
      </w:r>
    </w:p>
    <w:p w14:paraId="292F5CC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20">
        <w:r w:rsidRPr="000F2718">
          <w:rPr>
            <w:rFonts w:ascii="Times New Roman" w:hAnsi="Times New Roman" w:cs="Times New Roman"/>
            <w:color w:val="0000FF"/>
            <w:sz w:val="24"/>
          </w:rPr>
          <w:t>Стратегией</w:t>
        </w:r>
      </w:hyperlink>
      <w:r w:rsidRPr="000F2718">
        <w:rPr>
          <w:rFonts w:ascii="Times New Roman" w:hAnsi="Times New Roman" w:cs="Times New Roman"/>
          <w:sz w:val="24"/>
        </w:rPr>
        <w:t xml:space="preserve"> социально-экономического развития Калужской области до 2040 года, утвержденной постановлением Правительства Калужской области от 15.12.2022 N 970;</w:t>
      </w:r>
    </w:p>
    <w:p w14:paraId="2542D868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21">
        <w:r w:rsidRPr="000F2718">
          <w:rPr>
            <w:rFonts w:ascii="Times New Roman" w:hAnsi="Times New Roman" w:cs="Times New Roman"/>
            <w:color w:val="0000FF"/>
            <w:sz w:val="24"/>
          </w:rPr>
          <w:t>стратегией</w:t>
        </w:r>
      </w:hyperlink>
      <w:r w:rsidRPr="000F2718">
        <w:rPr>
          <w:rFonts w:ascii="Times New Roman" w:hAnsi="Times New Roman" w:cs="Times New Roman"/>
          <w:sz w:val="24"/>
        </w:rPr>
        <w:t xml:space="preserve"> социально-экономического развития муниципального образования "Город Калуга" до 2030 года, утвержденной решением Городской Думы города Калуги от 21.02.2018 N 25;</w:t>
      </w:r>
    </w:p>
    <w:p w14:paraId="1074DFF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- </w:t>
      </w:r>
      <w:hyperlink r:id="rId22">
        <w:r w:rsidRPr="000F2718">
          <w:rPr>
            <w:rFonts w:ascii="Times New Roman" w:hAnsi="Times New Roman" w:cs="Times New Roman"/>
            <w:color w:val="0000FF"/>
            <w:sz w:val="24"/>
          </w:rPr>
          <w:t>Уставом</w:t>
        </w:r>
      </w:hyperlink>
      <w:r w:rsidRPr="000F2718">
        <w:rPr>
          <w:rFonts w:ascii="Times New Roman" w:hAnsi="Times New Roman" w:cs="Times New Roman"/>
          <w:sz w:val="24"/>
        </w:rPr>
        <w:t xml:space="preserve"> муниципального образования "Город Калуга".</w:t>
      </w:r>
    </w:p>
    <w:p w14:paraId="6EC15D9F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B319ADF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3. Сведения об индикаторах муниципальной программы</w:t>
      </w:r>
    </w:p>
    <w:p w14:paraId="090F051A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(показателях подпрограммы) и их значениях</w:t>
      </w:r>
    </w:p>
    <w:p w14:paraId="204370BE" w14:textId="77777777" w:rsidR="000F2718" w:rsidRPr="000F2718" w:rsidRDefault="000F271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2BE32FAA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5A84AF3" w14:textId="77777777" w:rsidR="000F2718" w:rsidRPr="000F2718" w:rsidRDefault="000F2718">
      <w:pPr>
        <w:pStyle w:val="ConsPlusNormal"/>
        <w:rPr>
          <w:rFonts w:ascii="Times New Roman" w:hAnsi="Times New Roman" w:cs="Times New Roman"/>
          <w:sz w:val="24"/>
        </w:rPr>
        <w:sectPr w:rsidR="000F2718" w:rsidRPr="000F2718" w:rsidSect="000F271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0"/>
        <w:gridCol w:w="4599"/>
        <w:gridCol w:w="745"/>
        <w:gridCol w:w="1118"/>
        <w:gridCol w:w="1119"/>
        <w:gridCol w:w="1119"/>
        <w:gridCol w:w="1119"/>
        <w:gridCol w:w="1119"/>
        <w:gridCol w:w="1119"/>
        <w:gridCol w:w="1119"/>
        <w:gridCol w:w="1119"/>
        <w:gridCol w:w="1119"/>
      </w:tblGrid>
      <w:tr w:rsidR="000F2718" w:rsidRPr="000F2718" w14:paraId="3F35BC0B" w14:textId="77777777">
        <w:tc>
          <w:tcPr>
            <w:tcW w:w="566" w:type="dxa"/>
            <w:vMerge w:val="restart"/>
          </w:tcPr>
          <w:p w14:paraId="64501CF9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4195" w:type="dxa"/>
            <w:vMerge w:val="restart"/>
          </w:tcPr>
          <w:p w14:paraId="70746E5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Наименование индикатора (показателя)</w:t>
            </w:r>
          </w:p>
        </w:tc>
        <w:tc>
          <w:tcPr>
            <w:tcW w:w="680" w:type="dxa"/>
            <w:vMerge w:val="restart"/>
          </w:tcPr>
          <w:p w14:paraId="3DBA29C5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Ед. изм.</w:t>
            </w:r>
          </w:p>
        </w:tc>
        <w:tc>
          <w:tcPr>
            <w:tcW w:w="9180" w:type="dxa"/>
            <w:gridSpan w:val="9"/>
          </w:tcPr>
          <w:p w14:paraId="29E1318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Значение по годам</w:t>
            </w:r>
          </w:p>
        </w:tc>
      </w:tr>
      <w:tr w:rsidR="000F2718" w:rsidRPr="000F2718" w14:paraId="17B12890" w14:textId="77777777">
        <w:tc>
          <w:tcPr>
            <w:tcW w:w="0" w:type="auto"/>
            <w:vMerge/>
          </w:tcPr>
          <w:p w14:paraId="0B7BCE1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79DDE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6E6EFE9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vMerge w:val="restart"/>
          </w:tcPr>
          <w:p w14:paraId="332ACCD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2018 год (факт)</w:t>
            </w:r>
          </w:p>
        </w:tc>
        <w:tc>
          <w:tcPr>
            <w:tcW w:w="1020" w:type="dxa"/>
            <w:vMerge w:val="restart"/>
          </w:tcPr>
          <w:p w14:paraId="0C020FA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2019 год (оценка)</w:t>
            </w:r>
          </w:p>
        </w:tc>
        <w:tc>
          <w:tcPr>
            <w:tcW w:w="7140" w:type="dxa"/>
            <w:gridSpan w:val="7"/>
          </w:tcPr>
          <w:p w14:paraId="461E690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реализации муниципальной программы</w:t>
            </w:r>
          </w:p>
        </w:tc>
      </w:tr>
      <w:tr w:rsidR="000F2718" w:rsidRPr="000F2718" w14:paraId="00F301D8" w14:textId="77777777">
        <w:tc>
          <w:tcPr>
            <w:tcW w:w="0" w:type="auto"/>
            <w:vMerge/>
          </w:tcPr>
          <w:p w14:paraId="026DD41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4A6D22A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57D8683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24240D1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</w:tcPr>
          <w:p w14:paraId="1617A4F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</w:tcPr>
          <w:p w14:paraId="241F8D1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1020" w:type="dxa"/>
          </w:tcPr>
          <w:p w14:paraId="69756A0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1020" w:type="dxa"/>
          </w:tcPr>
          <w:p w14:paraId="587155E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1020" w:type="dxa"/>
          </w:tcPr>
          <w:p w14:paraId="0EF8493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1020" w:type="dxa"/>
          </w:tcPr>
          <w:p w14:paraId="661DB0D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1020" w:type="dxa"/>
          </w:tcPr>
          <w:p w14:paraId="1C15736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1020" w:type="dxa"/>
          </w:tcPr>
          <w:p w14:paraId="7DFA288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0F2718" w:rsidRPr="000F2718" w14:paraId="7CFA33A9" w14:textId="77777777">
        <w:tc>
          <w:tcPr>
            <w:tcW w:w="566" w:type="dxa"/>
          </w:tcPr>
          <w:p w14:paraId="059A73B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95" w:type="dxa"/>
          </w:tcPr>
          <w:p w14:paraId="1157035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80" w:type="dxa"/>
          </w:tcPr>
          <w:p w14:paraId="5226D76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20" w:type="dxa"/>
          </w:tcPr>
          <w:p w14:paraId="3721917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</w:tcPr>
          <w:p w14:paraId="1DD65D7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20" w:type="dxa"/>
          </w:tcPr>
          <w:p w14:paraId="43CD8DC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20" w:type="dxa"/>
          </w:tcPr>
          <w:p w14:paraId="3FC3FCE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20" w:type="dxa"/>
          </w:tcPr>
          <w:p w14:paraId="5CCB0BC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20" w:type="dxa"/>
          </w:tcPr>
          <w:p w14:paraId="7490B36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0" w:type="dxa"/>
          </w:tcPr>
          <w:p w14:paraId="6E3F60E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020" w:type="dxa"/>
          </w:tcPr>
          <w:p w14:paraId="1074E90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020" w:type="dxa"/>
          </w:tcPr>
          <w:p w14:paraId="701BFE5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F2718" w:rsidRPr="000F2718" w14:paraId="733AA02B" w14:textId="77777777">
        <w:tc>
          <w:tcPr>
            <w:tcW w:w="566" w:type="dxa"/>
          </w:tcPr>
          <w:p w14:paraId="259CE09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95" w:type="dxa"/>
          </w:tcPr>
          <w:p w14:paraId="0E60E6F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680" w:type="dxa"/>
          </w:tcPr>
          <w:p w14:paraId="368A1B2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020" w:type="dxa"/>
          </w:tcPr>
          <w:p w14:paraId="6B3F82B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20" w:type="dxa"/>
          </w:tcPr>
          <w:p w14:paraId="7E85F25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0" w:type="dxa"/>
          </w:tcPr>
          <w:p w14:paraId="73AE708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20" w:type="dxa"/>
          </w:tcPr>
          <w:p w14:paraId="0620008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20" w:type="dxa"/>
          </w:tcPr>
          <w:p w14:paraId="14C0FCE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20" w:type="dxa"/>
          </w:tcPr>
          <w:p w14:paraId="4AB31D2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20" w:type="dxa"/>
          </w:tcPr>
          <w:p w14:paraId="54726F4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20" w:type="dxa"/>
          </w:tcPr>
          <w:p w14:paraId="4524F32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020" w:type="dxa"/>
          </w:tcPr>
          <w:p w14:paraId="3590132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0F2718" w:rsidRPr="000F2718" w14:paraId="4D474A66" w14:textId="77777777">
        <w:tc>
          <w:tcPr>
            <w:tcW w:w="566" w:type="dxa"/>
          </w:tcPr>
          <w:p w14:paraId="2B1F80E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95" w:type="dxa"/>
          </w:tcPr>
          <w:p w14:paraId="72A07AA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Увеличение посещаемости официального сайта Городской Управы города Калуги на 2% в год</w:t>
            </w:r>
          </w:p>
        </w:tc>
        <w:tc>
          <w:tcPr>
            <w:tcW w:w="680" w:type="dxa"/>
          </w:tcPr>
          <w:p w14:paraId="118D372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020" w:type="dxa"/>
          </w:tcPr>
          <w:p w14:paraId="718888C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670741</w:t>
            </w:r>
          </w:p>
        </w:tc>
        <w:tc>
          <w:tcPr>
            <w:tcW w:w="1020" w:type="dxa"/>
          </w:tcPr>
          <w:p w14:paraId="1DF46FC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677448</w:t>
            </w:r>
          </w:p>
        </w:tc>
        <w:tc>
          <w:tcPr>
            <w:tcW w:w="1020" w:type="dxa"/>
          </w:tcPr>
          <w:p w14:paraId="4570B00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690997</w:t>
            </w:r>
          </w:p>
        </w:tc>
        <w:tc>
          <w:tcPr>
            <w:tcW w:w="1020" w:type="dxa"/>
          </w:tcPr>
          <w:p w14:paraId="0F1D159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704817</w:t>
            </w:r>
          </w:p>
        </w:tc>
        <w:tc>
          <w:tcPr>
            <w:tcW w:w="1020" w:type="dxa"/>
          </w:tcPr>
          <w:p w14:paraId="69D22C0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718914</w:t>
            </w:r>
          </w:p>
        </w:tc>
        <w:tc>
          <w:tcPr>
            <w:tcW w:w="1020" w:type="dxa"/>
          </w:tcPr>
          <w:p w14:paraId="3EEFF12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733292</w:t>
            </w:r>
          </w:p>
        </w:tc>
        <w:tc>
          <w:tcPr>
            <w:tcW w:w="1020" w:type="dxa"/>
          </w:tcPr>
          <w:p w14:paraId="1602E1C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747958</w:t>
            </w:r>
          </w:p>
        </w:tc>
        <w:tc>
          <w:tcPr>
            <w:tcW w:w="1020" w:type="dxa"/>
          </w:tcPr>
          <w:p w14:paraId="079D224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762917</w:t>
            </w:r>
          </w:p>
        </w:tc>
        <w:tc>
          <w:tcPr>
            <w:tcW w:w="1020" w:type="dxa"/>
          </w:tcPr>
          <w:p w14:paraId="3238EF7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778175</w:t>
            </w:r>
          </w:p>
        </w:tc>
      </w:tr>
      <w:tr w:rsidR="000F2718" w:rsidRPr="000F2718" w14:paraId="3BC84D27" w14:textId="77777777">
        <w:tc>
          <w:tcPr>
            <w:tcW w:w="566" w:type="dxa"/>
          </w:tcPr>
          <w:p w14:paraId="42FDFE4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195" w:type="dxa"/>
          </w:tcPr>
          <w:p w14:paraId="2511A23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680" w:type="dxa"/>
          </w:tcPr>
          <w:p w14:paraId="308A0F4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3B79AA3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584682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039DA93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272850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0E65CDF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29B123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21766A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16CA136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156034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6AC4420B" w14:textId="77777777">
        <w:tc>
          <w:tcPr>
            <w:tcW w:w="566" w:type="dxa"/>
          </w:tcPr>
          <w:p w14:paraId="0E4497E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195" w:type="dxa"/>
          </w:tcPr>
          <w:p w14:paraId="78843E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Количество зданий (помещений), обеспеченных ИКТ, в которых располагаются Органы</w:t>
            </w:r>
          </w:p>
        </w:tc>
        <w:tc>
          <w:tcPr>
            <w:tcW w:w="680" w:type="dxa"/>
          </w:tcPr>
          <w:p w14:paraId="0459D15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020" w:type="dxa"/>
          </w:tcPr>
          <w:p w14:paraId="04C03F1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020" w:type="dxa"/>
          </w:tcPr>
          <w:p w14:paraId="5E40F1F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7C8FEC7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3870947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51FC41E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5579A00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35FDD7B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664A05E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  <w:tc>
          <w:tcPr>
            <w:tcW w:w="1020" w:type="dxa"/>
          </w:tcPr>
          <w:p w14:paraId="40D29C5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</w:t>
            </w:r>
          </w:p>
        </w:tc>
      </w:tr>
      <w:tr w:rsidR="000F2718" w:rsidRPr="000F2718" w14:paraId="583DCF40" w14:textId="77777777">
        <w:tc>
          <w:tcPr>
            <w:tcW w:w="566" w:type="dxa"/>
          </w:tcPr>
          <w:p w14:paraId="06267FA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195" w:type="dxa"/>
          </w:tcPr>
          <w:p w14:paraId="0DFD0E6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680" w:type="dxa"/>
          </w:tcPr>
          <w:p w14:paraId="401E573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6705A67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ED0CF6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0BB1223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25799D1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58CA61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3FCDA52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F46150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EA2509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3F9910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3F93F298" w14:textId="77777777">
        <w:tc>
          <w:tcPr>
            <w:tcW w:w="566" w:type="dxa"/>
          </w:tcPr>
          <w:p w14:paraId="5644A0F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195" w:type="dxa"/>
          </w:tcPr>
          <w:p w14:paraId="21DF1D7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680" w:type="dxa"/>
          </w:tcPr>
          <w:p w14:paraId="0779FE8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6E263F8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1020" w:type="dxa"/>
          </w:tcPr>
          <w:p w14:paraId="4C6030F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1020" w:type="dxa"/>
          </w:tcPr>
          <w:p w14:paraId="2143C84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1020" w:type="dxa"/>
          </w:tcPr>
          <w:p w14:paraId="406817E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1020" w:type="dxa"/>
          </w:tcPr>
          <w:p w14:paraId="7468C76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1020" w:type="dxa"/>
          </w:tcPr>
          <w:p w14:paraId="72B6FB9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66,7</w:t>
            </w:r>
          </w:p>
        </w:tc>
        <w:tc>
          <w:tcPr>
            <w:tcW w:w="1020" w:type="dxa"/>
          </w:tcPr>
          <w:p w14:paraId="70DE677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77,8</w:t>
            </w:r>
          </w:p>
        </w:tc>
        <w:tc>
          <w:tcPr>
            <w:tcW w:w="1020" w:type="dxa"/>
          </w:tcPr>
          <w:p w14:paraId="1F33D5B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77,8</w:t>
            </w:r>
          </w:p>
        </w:tc>
        <w:tc>
          <w:tcPr>
            <w:tcW w:w="1020" w:type="dxa"/>
          </w:tcPr>
          <w:p w14:paraId="229B6C3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01AFDA94" w14:textId="77777777">
        <w:tc>
          <w:tcPr>
            <w:tcW w:w="566" w:type="dxa"/>
          </w:tcPr>
          <w:p w14:paraId="29CE7EE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195" w:type="dxa"/>
          </w:tcPr>
          <w:p w14:paraId="71E7E51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Доля обслуживания полученных заявок по диагностике и ремонту техники и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оборудования, находящегося в оперативном управлении Органов, в общем количестве поступивших заявок</w:t>
            </w:r>
          </w:p>
        </w:tc>
        <w:tc>
          <w:tcPr>
            <w:tcW w:w="680" w:type="dxa"/>
          </w:tcPr>
          <w:p w14:paraId="684BCC5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%</w:t>
            </w:r>
          </w:p>
        </w:tc>
        <w:tc>
          <w:tcPr>
            <w:tcW w:w="1020" w:type="dxa"/>
          </w:tcPr>
          <w:p w14:paraId="3EEBEA1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020" w:type="dxa"/>
          </w:tcPr>
          <w:p w14:paraId="7B81750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3073C8F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4F083F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A03805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35F226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23B7CE6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D76A23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2B3A969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5768F8F0" w14:textId="77777777">
        <w:tc>
          <w:tcPr>
            <w:tcW w:w="566" w:type="dxa"/>
          </w:tcPr>
          <w:p w14:paraId="52610A5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195" w:type="dxa"/>
          </w:tcPr>
          <w:p w14:paraId="6FD5F29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  <w:tc>
          <w:tcPr>
            <w:tcW w:w="680" w:type="dxa"/>
          </w:tcPr>
          <w:p w14:paraId="7DC84C9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082E3C0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99</w:t>
            </w:r>
          </w:p>
        </w:tc>
        <w:tc>
          <w:tcPr>
            <w:tcW w:w="1020" w:type="dxa"/>
          </w:tcPr>
          <w:p w14:paraId="70C2B5C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8C4AB8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2BF5F74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161CE59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D9FC60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257D49B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281FAD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F80487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7ADA63DE" w14:textId="77777777">
        <w:tc>
          <w:tcPr>
            <w:tcW w:w="566" w:type="dxa"/>
          </w:tcPr>
          <w:p w14:paraId="7122E4C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195" w:type="dxa"/>
          </w:tcPr>
          <w:p w14:paraId="62AEAA9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680" w:type="dxa"/>
          </w:tcPr>
          <w:p w14:paraId="61D31AA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7AB3450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A6CD44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C183F1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939685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0A65A02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7BE1FB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53D3424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AA2DB2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04BDA7C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754EBCB1" w14:textId="77777777">
        <w:tc>
          <w:tcPr>
            <w:tcW w:w="566" w:type="dxa"/>
          </w:tcPr>
          <w:p w14:paraId="27362F0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195" w:type="dxa"/>
          </w:tcPr>
          <w:p w14:paraId="64B761F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</w:t>
            </w:r>
          </w:p>
        </w:tc>
        <w:tc>
          <w:tcPr>
            <w:tcW w:w="680" w:type="dxa"/>
          </w:tcPr>
          <w:p w14:paraId="6A36C1B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51B3242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6080059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2A62C4D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2A25A62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0162DA7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4862D91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132F68D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1CD55CA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20" w:type="dxa"/>
          </w:tcPr>
          <w:p w14:paraId="4050C2D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0F2718" w:rsidRPr="000F2718" w14:paraId="1D265F44" w14:textId="77777777">
        <w:tc>
          <w:tcPr>
            <w:tcW w:w="566" w:type="dxa"/>
          </w:tcPr>
          <w:p w14:paraId="68A9BA4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195" w:type="dxa"/>
          </w:tcPr>
          <w:p w14:paraId="525CFA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защиты сведений, составляющих государственную тайну, от общего количества сведений, составляющих государственную тайну, обрабатываемых Органами</w:t>
            </w:r>
          </w:p>
        </w:tc>
        <w:tc>
          <w:tcPr>
            <w:tcW w:w="680" w:type="dxa"/>
          </w:tcPr>
          <w:p w14:paraId="53FB767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70FCEEA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325B54D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74D227A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3D47F4F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0C8D12F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1B1DCE9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18B8BE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182682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2E3184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F2718" w:rsidRPr="000F2718" w14:paraId="4A007232" w14:textId="77777777">
        <w:tblPrEx>
          <w:tblBorders>
            <w:insideH w:val="nil"/>
          </w:tblBorders>
        </w:tblPrEx>
        <w:tc>
          <w:tcPr>
            <w:tcW w:w="566" w:type="dxa"/>
            <w:tcBorders>
              <w:bottom w:val="nil"/>
            </w:tcBorders>
          </w:tcPr>
          <w:p w14:paraId="64216B8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195" w:type="dxa"/>
            <w:tcBorders>
              <w:bottom w:val="nil"/>
            </w:tcBorders>
          </w:tcPr>
          <w:p w14:paraId="7126D9E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Количество камер видеонаблюдения, приобретенных и установленных на объектах, находящихся в собственности муниципального образования "Город Калуга"</w:t>
            </w:r>
          </w:p>
        </w:tc>
        <w:tc>
          <w:tcPr>
            <w:tcW w:w="680" w:type="dxa"/>
            <w:tcBorders>
              <w:bottom w:val="nil"/>
            </w:tcBorders>
          </w:tcPr>
          <w:p w14:paraId="7A8183A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ед.</w:t>
            </w:r>
          </w:p>
        </w:tc>
        <w:tc>
          <w:tcPr>
            <w:tcW w:w="1020" w:type="dxa"/>
            <w:tcBorders>
              <w:bottom w:val="nil"/>
            </w:tcBorders>
          </w:tcPr>
          <w:p w14:paraId="55A45B5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020" w:type="dxa"/>
            <w:tcBorders>
              <w:bottom w:val="nil"/>
            </w:tcBorders>
          </w:tcPr>
          <w:p w14:paraId="1D50B89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  <w:tcBorders>
              <w:bottom w:val="nil"/>
            </w:tcBorders>
          </w:tcPr>
          <w:p w14:paraId="3CC6B4E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020" w:type="dxa"/>
            <w:tcBorders>
              <w:bottom w:val="nil"/>
            </w:tcBorders>
          </w:tcPr>
          <w:p w14:paraId="2E17BEC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5FFF2B4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20" w:type="dxa"/>
            <w:tcBorders>
              <w:bottom w:val="nil"/>
            </w:tcBorders>
          </w:tcPr>
          <w:p w14:paraId="5B2CA2E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5A725CC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20" w:type="dxa"/>
            <w:tcBorders>
              <w:bottom w:val="nil"/>
            </w:tcBorders>
          </w:tcPr>
          <w:p w14:paraId="705DDE2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14:paraId="5C1FC6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3D088DA" w14:textId="77777777">
        <w:tblPrEx>
          <w:tblBorders>
            <w:insideH w:val="nil"/>
          </w:tblBorders>
        </w:tblPrEx>
        <w:tc>
          <w:tcPr>
            <w:tcW w:w="14621" w:type="dxa"/>
            <w:gridSpan w:val="12"/>
            <w:tcBorders>
              <w:top w:val="nil"/>
            </w:tcBorders>
          </w:tcPr>
          <w:p w14:paraId="0E29C754" w14:textId="2248C716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15704F7" w14:textId="77777777">
        <w:tc>
          <w:tcPr>
            <w:tcW w:w="566" w:type="dxa"/>
          </w:tcPr>
          <w:p w14:paraId="221EFAE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195" w:type="dxa"/>
          </w:tcPr>
          <w:p w14:paraId="198C0C0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Доля АРМ Органов, обеспеченных средствами защиты информации, от общего количества АРМ Органов</w:t>
            </w:r>
          </w:p>
        </w:tc>
        <w:tc>
          <w:tcPr>
            <w:tcW w:w="680" w:type="dxa"/>
          </w:tcPr>
          <w:p w14:paraId="2CB5D3B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%</w:t>
            </w:r>
          </w:p>
        </w:tc>
        <w:tc>
          <w:tcPr>
            <w:tcW w:w="1020" w:type="dxa"/>
          </w:tcPr>
          <w:p w14:paraId="5687DA4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34CE155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1145C0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51B5AB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65735CE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15C07FB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14EF2E0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36C560A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1020" w:type="dxa"/>
          </w:tcPr>
          <w:p w14:paraId="4D1A345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</w:tbl>
    <w:p w14:paraId="026627EA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2415E79F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4. Перечень мероприятий (основных мероприятий) муниципальной</w:t>
      </w:r>
    </w:p>
    <w:p w14:paraId="776372CB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Программы</w:t>
      </w:r>
    </w:p>
    <w:p w14:paraId="3D37D7DC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5210"/>
        <w:gridCol w:w="1744"/>
        <w:gridCol w:w="964"/>
        <w:gridCol w:w="2665"/>
        <w:gridCol w:w="2551"/>
        <w:gridCol w:w="1864"/>
        <w:gridCol w:w="8"/>
      </w:tblGrid>
      <w:tr w:rsidR="000F2718" w:rsidRPr="000F2718" w14:paraId="7DA198FE" w14:textId="77777777" w:rsidTr="000F2718">
        <w:trPr>
          <w:gridAfter w:val="1"/>
          <w:wAfter w:w="8" w:type="dxa"/>
        </w:trPr>
        <w:tc>
          <w:tcPr>
            <w:tcW w:w="664" w:type="dxa"/>
          </w:tcPr>
          <w:p w14:paraId="2260E9C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5210" w:type="dxa"/>
          </w:tcPr>
          <w:p w14:paraId="7AF4CBA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Наименование мероприятия (основного мероприятия) подпрограммы (ведомственной целевой программы), прочего мероприятия (основного мероприятия) программы</w:t>
            </w:r>
          </w:p>
        </w:tc>
        <w:tc>
          <w:tcPr>
            <w:tcW w:w="1744" w:type="dxa"/>
          </w:tcPr>
          <w:p w14:paraId="1C36DD5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Ответственный исполнитель, соисполнитель, участник</w:t>
            </w:r>
          </w:p>
        </w:tc>
        <w:tc>
          <w:tcPr>
            <w:tcW w:w="964" w:type="dxa"/>
          </w:tcPr>
          <w:p w14:paraId="7FD6AB5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Срок начала и окончания реализации</w:t>
            </w:r>
          </w:p>
        </w:tc>
        <w:tc>
          <w:tcPr>
            <w:tcW w:w="2665" w:type="dxa"/>
          </w:tcPr>
          <w:p w14:paraId="6979480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Ожидаемый непосредственный результат (краткое описание)</w:t>
            </w:r>
          </w:p>
        </w:tc>
        <w:tc>
          <w:tcPr>
            <w:tcW w:w="2551" w:type="dxa"/>
          </w:tcPr>
          <w:p w14:paraId="6CCC4F2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Связь с целевыми показателями (индикаторами) муниципальной программы (подпрограммы)</w:t>
            </w:r>
          </w:p>
        </w:tc>
        <w:tc>
          <w:tcPr>
            <w:tcW w:w="1864" w:type="dxa"/>
          </w:tcPr>
          <w:p w14:paraId="7505E14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Принадлежность мероприятия к проекту (наименование проекта)</w:t>
            </w:r>
          </w:p>
        </w:tc>
      </w:tr>
      <w:tr w:rsidR="000F2718" w:rsidRPr="000F2718" w14:paraId="778DA2FB" w14:textId="77777777" w:rsidTr="000F2718">
        <w:trPr>
          <w:gridAfter w:val="1"/>
          <w:wAfter w:w="8" w:type="dxa"/>
        </w:trPr>
        <w:tc>
          <w:tcPr>
            <w:tcW w:w="664" w:type="dxa"/>
          </w:tcPr>
          <w:p w14:paraId="3B774DD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0" w:type="dxa"/>
          </w:tcPr>
          <w:p w14:paraId="6AF338C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44" w:type="dxa"/>
          </w:tcPr>
          <w:p w14:paraId="0FD52EA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64" w:type="dxa"/>
          </w:tcPr>
          <w:p w14:paraId="006BEEA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65" w:type="dxa"/>
          </w:tcPr>
          <w:p w14:paraId="47AE32D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1" w:type="dxa"/>
          </w:tcPr>
          <w:p w14:paraId="00E0225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64" w:type="dxa"/>
          </w:tcPr>
          <w:p w14:paraId="3193360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0F2718" w:rsidRPr="000F2718" w14:paraId="0FB986AF" w14:textId="77777777" w:rsidTr="000F2718">
        <w:trPr>
          <w:gridAfter w:val="1"/>
          <w:wAfter w:w="8" w:type="dxa"/>
        </w:trPr>
        <w:tc>
          <w:tcPr>
            <w:tcW w:w="664" w:type="dxa"/>
          </w:tcPr>
          <w:p w14:paraId="0FB2721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210" w:type="dxa"/>
          </w:tcPr>
          <w:p w14:paraId="4BD03BD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744" w:type="dxa"/>
          </w:tcPr>
          <w:p w14:paraId="0E9587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196D711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5" w:type="dxa"/>
          </w:tcPr>
          <w:p w14:paraId="1697C45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14:paraId="575305C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4" w:type="dxa"/>
          </w:tcPr>
          <w:p w14:paraId="27129A6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190642B" w14:textId="77777777" w:rsidTr="000F2718">
        <w:trPr>
          <w:gridAfter w:val="1"/>
          <w:wAfter w:w="8" w:type="dxa"/>
        </w:trPr>
        <w:tc>
          <w:tcPr>
            <w:tcW w:w="664" w:type="dxa"/>
          </w:tcPr>
          <w:p w14:paraId="5B709C5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5210" w:type="dxa"/>
          </w:tcPr>
          <w:p w14:paraId="0A29F13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Создание, внедрение, развитие и обеспечение функционирования информационных систем внутреннего и внешнего назначения и обеспечение доступа к ним</w:t>
            </w:r>
          </w:p>
        </w:tc>
        <w:tc>
          <w:tcPr>
            <w:tcW w:w="1744" w:type="dxa"/>
          </w:tcPr>
          <w:p w14:paraId="0616EB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384ABE4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5" w:type="dxa"/>
          </w:tcPr>
          <w:p w14:paraId="26736C9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14:paraId="35197D7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4" w:type="dxa"/>
          </w:tcPr>
          <w:p w14:paraId="2DEE7F2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9A6439B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0B5F822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5210" w:type="dxa"/>
            <w:tcBorders>
              <w:bottom w:val="nil"/>
            </w:tcBorders>
          </w:tcPr>
          <w:p w14:paraId="6A11561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744" w:type="dxa"/>
            <w:tcBorders>
              <w:bottom w:val="nil"/>
            </w:tcBorders>
          </w:tcPr>
          <w:p w14:paraId="3621234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 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305309A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7CA506C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Повышение открытости и расширение возможности доступа граждан и организаций к информации о деятельности Городской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Управы города Калуги и ее органов. 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62010CD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1. Количество информационных систем и сервисов, обеспечивающих эффективную реализацию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полномочий Органами.</w:t>
            </w:r>
          </w:p>
          <w:p w14:paraId="5D55FE7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Увеличение посещаемости официального сайта Городской Управы города Калуги на 2% в год.</w:t>
            </w:r>
          </w:p>
          <w:p w14:paraId="470F6F0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36230C9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0B85EFF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19349156" w14:textId="1A27ADCD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F33AE00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0C210C7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5210" w:type="dxa"/>
            <w:tcBorders>
              <w:bottom w:val="nil"/>
            </w:tcBorders>
          </w:tcPr>
          <w:p w14:paraId="6AE7208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744" w:type="dxa"/>
            <w:tcBorders>
              <w:bottom w:val="nil"/>
            </w:tcBorders>
          </w:tcPr>
          <w:p w14:paraId="3FD858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69B4DA3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5A24E84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54F05D7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внутреннего и внешнего информационного обмена Органов.</w:t>
            </w:r>
          </w:p>
          <w:p w14:paraId="243D638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621F59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67BB629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обеспечения.</w:t>
            </w:r>
          </w:p>
          <w:p w14:paraId="1AC1478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3. Доля Органов, эксплуатирующих систему электронного документооборота, от общего количества Органов</w:t>
            </w:r>
          </w:p>
        </w:tc>
        <w:tc>
          <w:tcPr>
            <w:tcW w:w="1864" w:type="dxa"/>
            <w:tcBorders>
              <w:bottom w:val="nil"/>
            </w:tcBorders>
          </w:tcPr>
          <w:p w14:paraId="03E2646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A1B61B5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1CA6E7E8" w14:textId="77777777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(в ред. </w:t>
            </w:r>
            <w:hyperlink r:id="rId23">
              <w:r w:rsidRPr="000F2718">
                <w:rPr>
                  <w:rFonts w:ascii="Times New Roman" w:hAnsi="Times New Roman" w:cs="Times New Roman"/>
                  <w:color w:val="0000FF"/>
                  <w:sz w:val="24"/>
                </w:rPr>
                <w:t>Постановления</w:t>
              </w:r>
            </w:hyperlink>
            <w:r w:rsidRPr="000F2718">
              <w:rPr>
                <w:rFonts w:ascii="Times New Roman" w:hAnsi="Times New Roman" w:cs="Times New Roman"/>
                <w:sz w:val="24"/>
              </w:rPr>
              <w:t xml:space="preserve"> Городской Управы г. Калуги от 19.07.2024 N 216-п)</w:t>
            </w:r>
          </w:p>
        </w:tc>
      </w:tr>
      <w:tr w:rsidR="000F2718" w:rsidRPr="000F2718" w14:paraId="5E0F1C20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17803FF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5210" w:type="dxa"/>
            <w:tcBorders>
              <w:bottom w:val="nil"/>
            </w:tcBorders>
          </w:tcPr>
          <w:p w14:paraId="2E2286B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"Электронная почта"</w:t>
            </w:r>
          </w:p>
        </w:tc>
        <w:tc>
          <w:tcPr>
            <w:tcW w:w="1744" w:type="dxa"/>
            <w:tcBorders>
              <w:bottom w:val="nil"/>
            </w:tcBorders>
          </w:tcPr>
          <w:p w14:paraId="7D97568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31E035E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018131F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2024 - 2025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5467AAE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28141A4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26415AE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344A325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1D79A08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5970800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04B6D85D" w14:textId="73FFD614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20792D4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3E1AEC4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5210" w:type="dxa"/>
            <w:tcBorders>
              <w:bottom w:val="nil"/>
            </w:tcBorders>
          </w:tcPr>
          <w:p w14:paraId="29E61DA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744" w:type="dxa"/>
            <w:tcBorders>
              <w:bottom w:val="nil"/>
            </w:tcBorders>
          </w:tcPr>
          <w:p w14:paraId="7C0C77A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0557B97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11728B5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7258F15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592F2A7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Надежная, непрерывная работа существующих технических, программных средств,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017CCFF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2C428A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0FC34A5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9F55448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0798BF73" w14:textId="38C4A006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5C31D84" w14:textId="77777777" w:rsidTr="000F2718">
        <w:trPr>
          <w:gridAfter w:val="1"/>
          <w:wAfter w:w="8" w:type="dxa"/>
        </w:trPr>
        <w:tc>
          <w:tcPr>
            <w:tcW w:w="664" w:type="dxa"/>
          </w:tcPr>
          <w:p w14:paraId="23AEF5C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1.1.5</w:t>
            </w:r>
          </w:p>
        </w:tc>
        <w:tc>
          <w:tcPr>
            <w:tcW w:w="5210" w:type="dxa"/>
          </w:tcPr>
          <w:p w14:paraId="0A1849F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управления муниципальными программами</w:t>
            </w:r>
          </w:p>
        </w:tc>
        <w:tc>
          <w:tcPr>
            <w:tcW w:w="1744" w:type="dxa"/>
          </w:tcPr>
          <w:p w14:paraId="60DA145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294B53B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</w:tcPr>
          <w:p w14:paraId="49D7E5A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2020 - 2021 годы</w:t>
            </w:r>
          </w:p>
        </w:tc>
        <w:tc>
          <w:tcPr>
            <w:tcW w:w="2665" w:type="dxa"/>
          </w:tcPr>
          <w:p w14:paraId="7A9224C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539938A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</w:tcPr>
          <w:p w14:paraId="381F93E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2E7A87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</w:tcPr>
          <w:p w14:paraId="2D9E878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FC3901F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19501D0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1.1.6</w:t>
            </w:r>
          </w:p>
        </w:tc>
        <w:tc>
          <w:tcPr>
            <w:tcW w:w="5210" w:type="dxa"/>
            <w:tcBorders>
              <w:bottom w:val="nil"/>
            </w:tcBorders>
          </w:tcPr>
          <w:p w14:paraId="3175973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функционирования системы муниципальных закупок</w:t>
            </w:r>
          </w:p>
        </w:tc>
        <w:tc>
          <w:tcPr>
            <w:tcW w:w="1744" w:type="dxa"/>
            <w:tcBorders>
              <w:bottom w:val="nil"/>
            </w:tcBorders>
          </w:tcPr>
          <w:p w14:paraId="0736E96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60A4044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0F441F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437A902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4FF909A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Надежная, непрерывная работа существующих технических,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1FF40B3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1. Количество информационных систем и сервисов, обеспечивающих эффективную реализацию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полномочий Органами.</w:t>
            </w:r>
          </w:p>
          <w:p w14:paraId="705ECB4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7FA9CA5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6A41DD9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7C7CB120" w14:textId="6A3BC93D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A026BDA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7119E62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1.1.7</w:t>
            </w:r>
          </w:p>
        </w:tc>
        <w:tc>
          <w:tcPr>
            <w:tcW w:w="5210" w:type="dxa"/>
            <w:tcBorders>
              <w:bottom w:val="nil"/>
            </w:tcBorders>
          </w:tcPr>
          <w:p w14:paraId="09A005B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Сопровождение и обеспечение функционирования информационной системы обеспечения градостроительной деятельности и информационной системы технического архива инженерно-геодезических изысканий</w:t>
            </w:r>
          </w:p>
        </w:tc>
        <w:tc>
          <w:tcPr>
            <w:tcW w:w="1744" w:type="dxa"/>
            <w:tcBorders>
              <w:bottom w:val="nil"/>
            </w:tcBorders>
          </w:tcPr>
          <w:p w14:paraId="5B09294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09809DA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262CA68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19FD258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1F9513B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352145D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588223F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13A9F4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F3937E0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2D16D013" w14:textId="12A418CE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74AD0E3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3121777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1.1.8</w:t>
            </w:r>
          </w:p>
        </w:tc>
        <w:tc>
          <w:tcPr>
            <w:tcW w:w="5210" w:type="dxa"/>
            <w:tcBorders>
              <w:bottom w:val="nil"/>
            </w:tcBorders>
          </w:tcPr>
          <w:p w14:paraId="6BF03FE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744" w:type="dxa"/>
            <w:tcBorders>
              <w:bottom w:val="nil"/>
            </w:tcBorders>
          </w:tcPr>
          <w:p w14:paraId="7AD08BE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Управление делами Городского Головы города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Калуги,</w:t>
            </w:r>
          </w:p>
          <w:p w14:paraId="2D94416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2B9D416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4AE3602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0FED113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Надежная, непрерывная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14BB0CC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1. Количество информационных систем и сервисов, обеспечивающих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эффективную реализацию полномочий Органами.</w:t>
            </w:r>
          </w:p>
          <w:p w14:paraId="66E704C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47AF9D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33B70B6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4C3C5FFE" w14:textId="3C58630A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A22EEED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5A5FBD0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1.1.9</w:t>
            </w:r>
          </w:p>
        </w:tc>
        <w:tc>
          <w:tcPr>
            <w:tcW w:w="5210" w:type="dxa"/>
            <w:tcBorders>
              <w:bottom w:val="nil"/>
            </w:tcBorders>
          </w:tcPr>
          <w:p w14:paraId="25E27C6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информационно-аналитической платформы "Калуга"</w:t>
            </w:r>
          </w:p>
        </w:tc>
        <w:tc>
          <w:tcPr>
            <w:tcW w:w="1744" w:type="dxa"/>
            <w:tcBorders>
              <w:bottom w:val="nil"/>
            </w:tcBorders>
          </w:tcPr>
          <w:p w14:paraId="7CCB0EE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1507701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5963D06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6540275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6932E9F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6147422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05C2020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7ED485E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A2F35CF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6934D07D" w14:textId="25DC460F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87CD7B5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70301D5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5210" w:type="dxa"/>
            <w:tcBorders>
              <w:bottom w:val="nil"/>
            </w:tcBorders>
          </w:tcPr>
          <w:p w14:paraId="00E275F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Обеспечение Органов базой данных нормативно-справочных документов с использованием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современных телекоммуникационных технологий</w:t>
            </w:r>
          </w:p>
        </w:tc>
        <w:tc>
          <w:tcPr>
            <w:tcW w:w="1744" w:type="dxa"/>
            <w:tcBorders>
              <w:bottom w:val="nil"/>
            </w:tcBorders>
          </w:tcPr>
          <w:p w14:paraId="0AD432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делами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Городского Головы города Калуги,</w:t>
            </w:r>
          </w:p>
          <w:p w14:paraId="09AE243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78B112D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2020 - 2026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3C2D6A2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Повышение эффективности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деятельности Органов.</w:t>
            </w:r>
          </w:p>
          <w:p w14:paraId="354F70A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43A19FD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1. Количество информационных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систем и сервисов, обеспечивающих эффективную реализацию полномочий Органами.</w:t>
            </w:r>
          </w:p>
          <w:p w14:paraId="2A7EE26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60BFC88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44DC92D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286C0D7A" w14:textId="0E78759C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EB5FD98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472BA49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5210" w:type="dxa"/>
            <w:tcBorders>
              <w:bottom w:val="nil"/>
            </w:tcBorders>
          </w:tcPr>
          <w:p w14:paraId="70569F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744" w:type="dxa"/>
            <w:tcBorders>
              <w:bottom w:val="nil"/>
            </w:tcBorders>
          </w:tcPr>
          <w:p w14:paraId="462A5AB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61E7D19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15613C6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4E579A2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  <w:tcBorders>
              <w:bottom w:val="nil"/>
            </w:tcBorders>
          </w:tcPr>
          <w:p w14:paraId="11C2B1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4" w:type="dxa"/>
            <w:tcBorders>
              <w:bottom w:val="nil"/>
            </w:tcBorders>
          </w:tcPr>
          <w:p w14:paraId="7515C1B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11C7EE0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06CEA855" w14:textId="3E449213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85DBA98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7D3C217A" w14:textId="67A4C9C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210" w:type="dxa"/>
            <w:tcBorders>
              <w:bottom w:val="nil"/>
            </w:tcBorders>
          </w:tcPr>
          <w:p w14:paraId="06DD37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Организация ИТ-инфраструктуры центра обработки данных (далее - ЦОД): системы сбора, хранения и резервного копирования данных, 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744" w:type="dxa"/>
            <w:tcBorders>
              <w:bottom w:val="nil"/>
            </w:tcBorders>
          </w:tcPr>
          <w:p w14:paraId="6FB2EF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3E885F1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10B4F24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08BEC65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551" w:type="dxa"/>
            <w:tcBorders>
              <w:bottom w:val="nil"/>
            </w:tcBorders>
          </w:tcPr>
          <w:p w14:paraId="19CAB9F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114CF67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2. Доля отечественного программного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обеспечения, используемого Органами, от общего числа используемого программного обеспечения</w:t>
            </w:r>
          </w:p>
          <w:p w14:paraId="50984D3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Количество рабочих мест сотрудников Органов, подключенных к муниципальной мультисервисной сети.</w:t>
            </w:r>
          </w:p>
          <w:p w14:paraId="7DD6CE8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Количество зданий (помещений), обеспеченных ИКТ, в которых располагаются Органы</w:t>
            </w:r>
          </w:p>
        </w:tc>
        <w:tc>
          <w:tcPr>
            <w:tcW w:w="1864" w:type="dxa"/>
            <w:tcBorders>
              <w:bottom w:val="nil"/>
            </w:tcBorders>
          </w:tcPr>
          <w:p w14:paraId="34BD2C6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C2B687A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1ECC3C20" w14:textId="37DDC032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64088ABB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4853C36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1.3.2</w:t>
            </w:r>
          </w:p>
        </w:tc>
        <w:tc>
          <w:tcPr>
            <w:tcW w:w="5210" w:type="dxa"/>
            <w:tcBorders>
              <w:bottom w:val="nil"/>
            </w:tcBorders>
          </w:tcPr>
          <w:p w14:paraId="507CDB6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Оснащение и содержание обеспечивающих систем в ЦОД</w:t>
            </w:r>
          </w:p>
        </w:tc>
        <w:tc>
          <w:tcPr>
            <w:tcW w:w="1744" w:type="dxa"/>
            <w:tcBorders>
              <w:bottom w:val="nil"/>
            </w:tcBorders>
          </w:tcPr>
          <w:p w14:paraId="60FAD29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 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116DDD9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3EDA076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551" w:type="dxa"/>
            <w:tcBorders>
              <w:bottom w:val="nil"/>
            </w:tcBorders>
          </w:tcPr>
          <w:p w14:paraId="4D5ABA5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зданий (помещений), обеспеченных ИКТ, в которых располагаются Органы.</w:t>
            </w:r>
          </w:p>
          <w:p w14:paraId="2CAB266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864" w:type="dxa"/>
            <w:tcBorders>
              <w:bottom w:val="nil"/>
            </w:tcBorders>
          </w:tcPr>
          <w:p w14:paraId="3CECD08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A65AD41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5AF8807A" w14:textId="4651DE98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556DA90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79B43D6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1.3.3</w:t>
            </w:r>
          </w:p>
        </w:tc>
        <w:tc>
          <w:tcPr>
            <w:tcW w:w="5210" w:type="dxa"/>
            <w:tcBorders>
              <w:bottom w:val="nil"/>
            </w:tcBorders>
          </w:tcPr>
          <w:p w14:paraId="12A55BE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744" w:type="dxa"/>
            <w:tcBorders>
              <w:bottom w:val="nil"/>
            </w:tcBorders>
          </w:tcPr>
          <w:p w14:paraId="6CC2CC7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082B93A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0ACC490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5A19955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Создание высокопроизводительной и отказоустойчивой информационной инфраструктуры</w:t>
            </w:r>
          </w:p>
        </w:tc>
        <w:tc>
          <w:tcPr>
            <w:tcW w:w="2551" w:type="dxa"/>
            <w:tcBorders>
              <w:bottom w:val="nil"/>
            </w:tcBorders>
          </w:tcPr>
          <w:p w14:paraId="2281F1C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зданий (помещений), обеспеченных ИКТ, в которых располагаются Органы.</w:t>
            </w:r>
          </w:p>
          <w:p w14:paraId="6E24753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рабочих мест сотрудников Органов, подключенных к муниципальной мультисервисной сети</w:t>
            </w:r>
          </w:p>
        </w:tc>
        <w:tc>
          <w:tcPr>
            <w:tcW w:w="1864" w:type="dxa"/>
            <w:tcBorders>
              <w:bottom w:val="nil"/>
            </w:tcBorders>
          </w:tcPr>
          <w:p w14:paraId="07B0D13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543156D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100B86E7" w14:textId="4DD53A05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DE85DCB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1999B15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1.3.4</w:t>
            </w:r>
          </w:p>
        </w:tc>
        <w:tc>
          <w:tcPr>
            <w:tcW w:w="5210" w:type="dxa"/>
            <w:tcBorders>
              <w:bottom w:val="nil"/>
            </w:tcBorders>
          </w:tcPr>
          <w:p w14:paraId="3835400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744" w:type="dxa"/>
            <w:tcBorders>
              <w:bottom w:val="nil"/>
            </w:tcBorders>
          </w:tcPr>
          <w:p w14:paraId="6DE63C2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349FC9A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7107681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4430966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17064CF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67C3D3B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зданий (помещений), обеспеченных ИКТ, в которых располагаются Органы.</w:t>
            </w:r>
          </w:p>
          <w:p w14:paraId="5E9DAC2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рабочих мест сотрудников Органов, подключенных к муниципальной мультисервисной сети.</w:t>
            </w:r>
          </w:p>
          <w:p w14:paraId="61E164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864" w:type="dxa"/>
            <w:tcBorders>
              <w:bottom w:val="nil"/>
            </w:tcBorders>
          </w:tcPr>
          <w:p w14:paraId="1EEB8F6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40D8152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6663219D" w14:textId="081FB2A1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1EF98A3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1526CEE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1.3.5</w:t>
            </w:r>
          </w:p>
        </w:tc>
        <w:tc>
          <w:tcPr>
            <w:tcW w:w="5210" w:type="dxa"/>
            <w:tcBorders>
              <w:bottom w:val="nil"/>
            </w:tcBorders>
          </w:tcPr>
          <w:p w14:paraId="0CDB480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Городской Управы города Калуги и ее органов компьютерным оборудованием, оргтехникой, вспомогательным 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</w:t>
            </w:r>
          </w:p>
        </w:tc>
        <w:tc>
          <w:tcPr>
            <w:tcW w:w="1744" w:type="dxa"/>
            <w:tcBorders>
              <w:bottom w:val="nil"/>
            </w:tcBorders>
          </w:tcPr>
          <w:p w14:paraId="536740E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3B31001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61DDFC2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1C1E3C2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Повышение эффективности деятельности Органов.</w:t>
            </w:r>
          </w:p>
          <w:p w14:paraId="4EF7816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082C64A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зданий (помещений), обеспеченных ИКТ, в которых располагаются Органы.</w:t>
            </w:r>
          </w:p>
          <w:p w14:paraId="2A1EF7E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рабочих мест сотрудников Органов, подключенных к муниципальной мультисервисной сети.</w:t>
            </w:r>
          </w:p>
          <w:p w14:paraId="0119DF9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Доля отечественного программного обеспечения, используемого Органами, от общего числа используемого программного обеспечения.</w:t>
            </w:r>
          </w:p>
          <w:p w14:paraId="58A483C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Количество информационных систем и сервисов, обеспечивающих эффективную реализацию полномочий Органами</w:t>
            </w:r>
          </w:p>
        </w:tc>
        <w:tc>
          <w:tcPr>
            <w:tcW w:w="1864" w:type="dxa"/>
            <w:tcBorders>
              <w:bottom w:val="nil"/>
            </w:tcBorders>
          </w:tcPr>
          <w:p w14:paraId="3A60E2F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E74A508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4FBF7191" w14:textId="431471AD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9C61FF7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5BEC308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1.3.6</w:t>
            </w:r>
          </w:p>
        </w:tc>
        <w:tc>
          <w:tcPr>
            <w:tcW w:w="5210" w:type="dxa"/>
            <w:tcBorders>
              <w:bottom w:val="nil"/>
            </w:tcBorders>
          </w:tcPr>
          <w:p w14:paraId="0F0F427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744" w:type="dxa"/>
            <w:tcBorders>
              <w:bottom w:val="nil"/>
            </w:tcBorders>
          </w:tcPr>
          <w:p w14:paraId="57751C9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Управление делами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Городского Головы города Калуги,</w:t>
            </w:r>
          </w:p>
          <w:p w14:paraId="42D63BB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2FBD05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2020 - 2026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01762CC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Повышение эффективности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деятельности Органов.</w:t>
            </w:r>
          </w:p>
          <w:p w14:paraId="2DA02B8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Надежная, непрерывная работа существующих технических, программных средств, информационных систем и сервисов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74B2A91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1. Доля обслуживания полученных заявок по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диагностике и ремонту техники и оборудования, находящегося в оперативном управлении Органов, в общем количестве поступивших заявок.</w:t>
            </w:r>
          </w:p>
          <w:p w14:paraId="050DD4E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зданий (помещений), обеспеченных ИКТ, в которых располагаются Органы</w:t>
            </w:r>
          </w:p>
        </w:tc>
        <w:tc>
          <w:tcPr>
            <w:tcW w:w="1864" w:type="dxa"/>
            <w:tcBorders>
              <w:bottom w:val="nil"/>
            </w:tcBorders>
          </w:tcPr>
          <w:p w14:paraId="7EAD4F3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0CDACE7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4A141DF2" w14:textId="0259D39E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C98F934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6D6EC12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1.3.7</w:t>
            </w:r>
          </w:p>
        </w:tc>
        <w:tc>
          <w:tcPr>
            <w:tcW w:w="5210" w:type="dxa"/>
            <w:tcBorders>
              <w:bottom w:val="nil"/>
            </w:tcBorders>
          </w:tcPr>
          <w:p w14:paraId="4CF5E27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Организация предоставления услуг связи Органам</w:t>
            </w:r>
          </w:p>
        </w:tc>
        <w:tc>
          <w:tcPr>
            <w:tcW w:w="1744" w:type="dxa"/>
            <w:tcBorders>
              <w:bottom w:val="nil"/>
            </w:tcBorders>
          </w:tcPr>
          <w:p w14:paraId="0FFD019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7833A17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6FC69D0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31843D4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Органов современной телекоммуникационной инфраструктурой и услугами связи: корпоративной вычислительной сети, сети Интернет, корпоративной телефонной сети, стационарной и мобильной телефонной связи</w:t>
            </w:r>
          </w:p>
        </w:tc>
        <w:tc>
          <w:tcPr>
            <w:tcW w:w="2551" w:type="dxa"/>
            <w:tcBorders>
              <w:bottom w:val="nil"/>
            </w:tcBorders>
          </w:tcPr>
          <w:p w14:paraId="392F141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Доля обслуживания полученных заявок на устранение сбойных ситуаций при оказании услуг связи Органам в общем количестве поступивших заявок.</w:t>
            </w:r>
          </w:p>
          <w:p w14:paraId="5E21E37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зданий (помещений), обеспеченных ИКТ, в которых располагаются Органы.</w:t>
            </w:r>
          </w:p>
          <w:p w14:paraId="5520E9E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3. Количество рабочих мест сотрудников Органов, подключенных к муниципальной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мультисервисной сети</w:t>
            </w:r>
          </w:p>
        </w:tc>
        <w:tc>
          <w:tcPr>
            <w:tcW w:w="1864" w:type="dxa"/>
            <w:tcBorders>
              <w:bottom w:val="nil"/>
            </w:tcBorders>
          </w:tcPr>
          <w:p w14:paraId="6ABB402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E7F991A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387BBFF3" w14:textId="4B17F8BD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6AA3C62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002173C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5210" w:type="dxa"/>
            <w:tcBorders>
              <w:bottom w:val="nil"/>
            </w:tcBorders>
          </w:tcPr>
          <w:p w14:paraId="1E628FF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звукоусиления мероприятий, проводимых Органами</w:t>
            </w:r>
          </w:p>
        </w:tc>
        <w:tc>
          <w:tcPr>
            <w:tcW w:w="1744" w:type="dxa"/>
            <w:tcBorders>
              <w:bottom w:val="nil"/>
            </w:tcBorders>
          </w:tcPr>
          <w:p w14:paraId="4639392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1C51F67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0F690BA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4BF09FA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Обслуживание системы звукового сопровождения массовых мероприятий и обеспечение воспроизведения речевых и музыкальных сопровождений мероприятий, проводимых Органами</w:t>
            </w:r>
          </w:p>
        </w:tc>
        <w:tc>
          <w:tcPr>
            <w:tcW w:w="2551" w:type="dxa"/>
            <w:tcBorders>
              <w:bottom w:val="nil"/>
            </w:tcBorders>
          </w:tcPr>
          <w:p w14:paraId="692A3E1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Доля обслуживания полученных заявок на обеспечение звукоусиления мероприятий, проводимых Органами, в общем количестве поступивших заявок</w:t>
            </w:r>
          </w:p>
        </w:tc>
        <w:tc>
          <w:tcPr>
            <w:tcW w:w="1864" w:type="dxa"/>
            <w:tcBorders>
              <w:bottom w:val="nil"/>
            </w:tcBorders>
          </w:tcPr>
          <w:p w14:paraId="149C991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616CF857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0783AC13" w14:textId="71AE482C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DC2A88F" w14:textId="77777777" w:rsidTr="000F2718">
        <w:trPr>
          <w:gridAfter w:val="1"/>
          <w:wAfter w:w="8" w:type="dxa"/>
        </w:trPr>
        <w:tc>
          <w:tcPr>
            <w:tcW w:w="664" w:type="dxa"/>
          </w:tcPr>
          <w:p w14:paraId="2C801E9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5210" w:type="dxa"/>
          </w:tcPr>
          <w:p w14:paraId="4A22396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Организация информационной безопасности</w:t>
            </w:r>
          </w:p>
        </w:tc>
        <w:tc>
          <w:tcPr>
            <w:tcW w:w="1744" w:type="dxa"/>
          </w:tcPr>
          <w:p w14:paraId="1E0222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4" w:type="dxa"/>
          </w:tcPr>
          <w:p w14:paraId="52E323E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65" w:type="dxa"/>
          </w:tcPr>
          <w:p w14:paraId="6EE604D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14:paraId="095408A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4" w:type="dxa"/>
          </w:tcPr>
          <w:p w14:paraId="77DD3EE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067BC62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2FC9805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1.5.1</w:t>
            </w:r>
          </w:p>
        </w:tc>
        <w:tc>
          <w:tcPr>
            <w:tcW w:w="5210" w:type="dxa"/>
            <w:tcBorders>
              <w:bottom w:val="nil"/>
            </w:tcBorders>
          </w:tcPr>
          <w:p w14:paraId="604D765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защиты персональных данных</w:t>
            </w:r>
          </w:p>
        </w:tc>
        <w:tc>
          <w:tcPr>
            <w:tcW w:w="1744" w:type="dxa"/>
            <w:tcBorders>
              <w:bottom w:val="nil"/>
            </w:tcBorders>
          </w:tcPr>
          <w:p w14:paraId="16C13D8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0E6107D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3B762FE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40195DC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защиты персональных данных при обработке в информационных системах</w:t>
            </w:r>
          </w:p>
        </w:tc>
        <w:tc>
          <w:tcPr>
            <w:tcW w:w="2551" w:type="dxa"/>
            <w:tcBorders>
              <w:bottom w:val="nil"/>
            </w:tcBorders>
          </w:tcPr>
          <w:p w14:paraId="282E99F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1. 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поступивших жалоб</w:t>
            </w:r>
          </w:p>
        </w:tc>
        <w:tc>
          <w:tcPr>
            <w:tcW w:w="1864" w:type="dxa"/>
            <w:tcBorders>
              <w:bottom w:val="nil"/>
            </w:tcBorders>
          </w:tcPr>
          <w:p w14:paraId="1ED585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0B6DB25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26B2B42D" w14:textId="4613A4D6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651B301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7201F68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1.5.2</w:t>
            </w:r>
          </w:p>
        </w:tc>
        <w:tc>
          <w:tcPr>
            <w:tcW w:w="5210" w:type="dxa"/>
            <w:tcBorders>
              <w:bottom w:val="nil"/>
            </w:tcBorders>
          </w:tcPr>
          <w:p w14:paraId="505B7BF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информатизации для обработки конфиденциальной информации</w:t>
            </w:r>
          </w:p>
        </w:tc>
        <w:tc>
          <w:tcPr>
            <w:tcW w:w="1744" w:type="dxa"/>
            <w:tcBorders>
              <w:bottom w:val="nil"/>
            </w:tcBorders>
          </w:tcPr>
          <w:p w14:paraId="60AEEA2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964" w:type="dxa"/>
            <w:tcBorders>
              <w:bottom w:val="nil"/>
            </w:tcBorders>
          </w:tcPr>
          <w:p w14:paraId="3158A71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310EF2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защиты сведений, составляющих государственную тайну</w:t>
            </w:r>
          </w:p>
        </w:tc>
        <w:tc>
          <w:tcPr>
            <w:tcW w:w="2551" w:type="dxa"/>
            <w:tcBorders>
              <w:bottom w:val="nil"/>
            </w:tcBorders>
          </w:tcPr>
          <w:p w14:paraId="257BD2D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Доля защиты сведений, составляющих государственную тайну, от общего количества сведений, составляющих государственную тайну, обрабатываемых в Органах</w:t>
            </w:r>
          </w:p>
        </w:tc>
        <w:tc>
          <w:tcPr>
            <w:tcW w:w="1864" w:type="dxa"/>
            <w:tcBorders>
              <w:bottom w:val="nil"/>
            </w:tcBorders>
          </w:tcPr>
          <w:p w14:paraId="1A54E7E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2F75217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474D13A4" w14:textId="7AA79276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6F0783E3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1515428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1.5.3</w:t>
            </w:r>
          </w:p>
        </w:tc>
        <w:tc>
          <w:tcPr>
            <w:tcW w:w="5210" w:type="dxa"/>
            <w:tcBorders>
              <w:bottom w:val="nil"/>
            </w:tcBorders>
          </w:tcPr>
          <w:p w14:paraId="6BA701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744" w:type="dxa"/>
            <w:tcBorders>
              <w:bottom w:val="nil"/>
            </w:tcBorders>
          </w:tcPr>
          <w:p w14:paraId="00EBA34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6AE39CA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38FDA5E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75D2A89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информационной безопасности Органов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2D9ABDF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камер видеонаблюдения, приобретенных и установленных на объектах, находящихся в собственности муниципального образования "Город Калуга"</w:t>
            </w:r>
          </w:p>
        </w:tc>
        <w:tc>
          <w:tcPr>
            <w:tcW w:w="1864" w:type="dxa"/>
            <w:tcBorders>
              <w:bottom w:val="nil"/>
            </w:tcBorders>
          </w:tcPr>
          <w:p w14:paraId="2476723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59AF565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66E0B55F" w14:textId="09AAA837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C485052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34C5158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1.5.4</w:t>
            </w:r>
          </w:p>
        </w:tc>
        <w:tc>
          <w:tcPr>
            <w:tcW w:w="5210" w:type="dxa"/>
            <w:tcBorders>
              <w:bottom w:val="nil"/>
            </w:tcBorders>
          </w:tcPr>
          <w:p w14:paraId="07D6F2B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744" w:type="dxa"/>
            <w:tcBorders>
              <w:bottom w:val="nil"/>
            </w:tcBorders>
          </w:tcPr>
          <w:p w14:paraId="5C2961A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3A94B02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753638C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3C2E2D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информационной безопасности Органов</w:t>
            </w:r>
          </w:p>
        </w:tc>
        <w:tc>
          <w:tcPr>
            <w:tcW w:w="2551" w:type="dxa"/>
            <w:tcBorders>
              <w:bottom w:val="nil"/>
            </w:tcBorders>
          </w:tcPr>
          <w:p w14:paraId="52A67C1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1. Доля АРМ Органов, обеспеченных средствами защиты информации, от общего количества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АРМ Органов.</w:t>
            </w:r>
          </w:p>
          <w:p w14:paraId="57F3D8B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Количество зданий (помещений), обеспеченных ИКТ, в которых располагаются Органы.</w:t>
            </w:r>
          </w:p>
          <w:p w14:paraId="40CD0A0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3. Доля отечественного программного обеспечения, используемого Органами, от общего числа используемого программного обеспечения</w:t>
            </w:r>
          </w:p>
        </w:tc>
        <w:tc>
          <w:tcPr>
            <w:tcW w:w="1864" w:type="dxa"/>
            <w:tcBorders>
              <w:bottom w:val="nil"/>
            </w:tcBorders>
          </w:tcPr>
          <w:p w14:paraId="1507189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7778BD7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0D3E3B59" w14:textId="7303F675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0875011" w14:textId="77777777" w:rsidTr="000F2718">
        <w:tblPrEx>
          <w:tblBorders>
            <w:insideH w:val="nil"/>
          </w:tblBorders>
        </w:tblPrEx>
        <w:trPr>
          <w:gridAfter w:val="1"/>
          <w:wAfter w:w="8" w:type="dxa"/>
        </w:trPr>
        <w:tc>
          <w:tcPr>
            <w:tcW w:w="664" w:type="dxa"/>
            <w:tcBorders>
              <w:bottom w:val="nil"/>
            </w:tcBorders>
          </w:tcPr>
          <w:p w14:paraId="303C8E0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  <w:tcBorders>
              <w:bottom w:val="nil"/>
            </w:tcBorders>
          </w:tcPr>
          <w:p w14:paraId="1E214AA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реализации муниципальной программы</w:t>
            </w:r>
          </w:p>
        </w:tc>
        <w:tc>
          <w:tcPr>
            <w:tcW w:w="1744" w:type="dxa"/>
            <w:tcBorders>
              <w:bottom w:val="nil"/>
            </w:tcBorders>
          </w:tcPr>
          <w:p w14:paraId="7E38E32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Калуги,</w:t>
            </w:r>
          </w:p>
          <w:p w14:paraId="676EE86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МКУ "СИО"</w:t>
            </w:r>
          </w:p>
        </w:tc>
        <w:tc>
          <w:tcPr>
            <w:tcW w:w="964" w:type="dxa"/>
            <w:tcBorders>
              <w:bottom w:val="nil"/>
            </w:tcBorders>
          </w:tcPr>
          <w:p w14:paraId="24D732F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2020 - 2026 годы</w:t>
            </w:r>
          </w:p>
        </w:tc>
        <w:tc>
          <w:tcPr>
            <w:tcW w:w="2665" w:type="dxa"/>
            <w:tcBorders>
              <w:bottom w:val="nil"/>
            </w:tcBorders>
          </w:tcPr>
          <w:p w14:paraId="6ECA8B9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Формирование современной информационной и телекоммуникационной инфраструктуры системы муниципального управления</w:t>
            </w:r>
          </w:p>
        </w:tc>
        <w:tc>
          <w:tcPr>
            <w:tcW w:w="2551" w:type="dxa"/>
            <w:tcBorders>
              <w:bottom w:val="nil"/>
            </w:tcBorders>
          </w:tcPr>
          <w:p w14:paraId="6B58F3B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 Количество информационных систем и сервисов, обеспечивающих эффективную реализацию полномочий Органами.</w:t>
            </w:r>
          </w:p>
          <w:p w14:paraId="4E8BB7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2. Увеличение посещаемости официального сайта Городской Управы города Калуги на 2% в год.</w:t>
            </w:r>
          </w:p>
          <w:p w14:paraId="610CD1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3. Доля Органов, эксплуатирующих систему электронного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документооборота, от общего количества Органов.</w:t>
            </w:r>
          </w:p>
          <w:p w14:paraId="43DA30F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4. Количество зданий (помещений), обеспеченных ИКТ, в которых располагаются Органы.</w:t>
            </w:r>
          </w:p>
          <w:p w14:paraId="24955F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5. Количество рабочих мест сотрудников Органов, подключенных к муниципальной мультисервисной сети.</w:t>
            </w:r>
          </w:p>
          <w:p w14:paraId="116E4D7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6. Доля отечественного программного обеспечения, используемого Органами, от общего числа используемого программного обеспечения.</w:t>
            </w:r>
          </w:p>
          <w:p w14:paraId="4F9E08E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7. 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заявок.</w:t>
            </w:r>
          </w:p>
          <w:p w14:paraId="7CC91EE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8. Доля обслуживания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полученных заявок на устранение сбойных ситуаций при оказании услуг связи Органам в общем количестве поступивших заявок.</w:t>
            </w:r>
          </w:p>
          <w:p w14:paraId="4AB33D3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9. Доля обслуживания полученных заявок на обеспечение звукоусиления мероприятий, проводимых Органами, в общем количестве поступивших заявок.</w:t>
            </w:r>
          </w:p>
          <w:p w14:paraId="594125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10. Доля жалоб субъектов персональных данных, по результатам рассмотрения которых подтвердились факты нарушения законодательства Российской Федерации в области защиты персональных данных при обработке в информационных системах, в общем количестве поступивших жалоб.</w:t>
            </w:r>
          </w:p>
          <w:p w14:paraId="3342BF8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11. Доля защиты сведений, составляющих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государственную тайну, от общего количества сведений, составляющих государственную тайну, обрабатываемых Органами.</w:t>
            </w:r>
          </w:p>
          <w:p w14:paraId="22BA124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12. Количество камер видеонаблюдения, приобретенных и установленных на объектах, находящихся в собственности муниципального образования "Город Калуга".</w:t>
            </w:r>
          </w:p>
          <w:p w14:paraId="575C1A2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13. Доля автоматизированных рабочих мест (далее - АРМ) Органов, обеспеченных средствами защиты информации, от общего количества АРМ Органов</w:t>
            </w:r>
          </w:p>
        </w:tc>
        <w:tc>
          <w:tcPr>
            <w:tcW w:w="1864" w:type="dxa"/>
            <w:tcBorders>
              <w:bottom w:val="nil"/>
            </w:tcBorders>
          </w:tcPr>
          <w:p w14:paraId="0363A39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FF08BDF" w14:textId="77777777" w:rsidTr="000F2718">
        <w:tblPrEx>
          <w:tblBorders>
            <w:insideH w:val="nil"/>
          </w:tblBorders>
        </w:tblPrEx>
        <w:tc>
          <w:tcPr>
            <w:tcW w:w="15670" w:type="dxa"/>
            <w:gridSpan w:val="8"/>
            <w:tcBorders>
              <w:top w:val="nil"/>
            </w:tcBorders>
          </w:tcPr>
          <w:p w14:paraId="53F88419" w14:textId="7A12D458" w:rsidR="000F2718" w:rsidRPr="000F2718" w:rsidRDefault="000F27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A32E438" w14:textId="77777777" w:rsidR="000F2718" w:rsidRPr="000F2718" w:rsidRDefault="000F2718">
      <w:pPr>
        <w:pStyle w:val="ConsPlusNormal"/>
        <w:rPr>
          <w:rFonts w:ascii="Times New Roman" w:hAnsi="Times New Roman" w:cs="Times New Roman"/>
          <w:sz w:val="24"/>
        </w:rPr>
        <w:sectPr w:rsidR="000F2718" w:rsidRPr="000F2718" w:rsidSect="000F2718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1D6A1C13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AC3D5AE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5. Основные меры правового регулирования</w:t>
      </w:r>
    </w:p>
    <w:p w14:paraId="15E92059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28"/>
        <w:gridCol w:w="2551"/>
        <w:gridCol w:w="2098"/>
        <w:gridCol w:w="1871"/>
      </w:tblGrid>
      <w:tr w:rsidR="000F2718" w:rsidRPr="000F2718" w14:paraId="020E9573" w14:textId="77777777">
        <w:tc>
          <w:tcPr>
            <w:tcW w:w="567" w:type="dxa"/>
          </w:tcPr>
          <w:p w14:paraId="2B8AA949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N п/п</w:t>
            </w:r>
          </w:p>
        </w:tc>
        <w:tc>
          <w:tcPr>
            <w:tcW w:w="1928" w:type="dxa"/>
          </w:tcPr>
          <w:p w14:paraId="018D1CC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Вид нормативного правового акта</w:t>
            </w:r>
          </w:p>
        </w:tc>
        <w:tc>
          <w:tcPr>
            <w:tcW w:w="2551" w:type="dxa"/>
          </w:tcPr>
          <w:p w14:paraId="1D95CE2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Основные положения нормативного правового акта</w:t>
            </w:r>
          </w:p>
        </w:tc>
        <w:tc>
          <w:tcPr>
            <w:tcW w:w="2098" w:type="dxa"/>
          </w:tcPr>
          <w:p w14:paraId="1713133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Ответственный исполнитель и соисполнители</w:t>
            </w:r>
          </w:p>
        </w:tc>
        <w:tc>
          <w:tcPr>
            <w:tcW w:w="1871" w:type="dxa"/>
          </w:tcPr>
          <w:p w14:paraId="51D5619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Ожидаемые сроки принятия</w:t>
            </w:r>
          </w:p>
        </w:tc>
      </w:tr>
      <w:tr w:rsidR="000F2718" w:rsidRPr="000F2718" w14:paraId="3B84A979" w14:textId="77777777">
        <w:tc>
          <w:tcPr>
            <w:tcW w:w="567" w:type="dxa"/>
          </w:tcPr>
          <w:p w14:paraId="04880AA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28" w:type="dxa"/>
          </w:tcPr>
          <w:p w14:paraId="720CC8F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Отсутствует</w:t>
            </w:r>
          </w:p>
        </w:tc>
        <w:tc>
          <w:tcPr>
            <w:tcW w:w="2551" w:type="dxa"/>
          </w:tcPr>
          <w:p w14:paraId="6F875E1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</w:tcPr>
          <w:p w14:paraId="3731F20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1" w:type="dxa"/>
          </w:tcPr>
          <w:p w14:paraId="121E9D4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B666A62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30C333A" w14:textId="77777777" w:rsidR="000F2718" w:rsidRPr="000F2718" w:rsidRDefault="000F27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Правовое регулирование в сфере внедрения информационных технологий в Городской Управе города Калуги и ее органах планируется осуществлять в рамках законодательства Российской Федерации.</w:t>
      </w:r>
    </w:p>
    <w:p w14:paraId="16161B34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91E5947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6. Ресурсное обеспечение реализации муниципальной программы</w:t>
      </w:r>
    </w:p>
    <w:p w14:paraId="4C53EC42" w14:textId="77777777" w:rsidR="000F2718" w:rsidRPr="000F2718" w:rsidRDefault="000F2718">
      <w:pPr>
        <w:pStyle w:val="ConsPlusTitle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муниципального образования "Город Калуга"</w:t>
      </w:r>
    </w:p>
    <w:p w14:paraId="4A9B764B" w14:textId="77777777" w:rsidR="000F2718" w:rsidRPr="000F2718" w:rsidRDefault="000F271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5AA22B27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A5E4F10" w14:textId="77777777" w:rsidR="000F2718" w:rsidRPr="000F2718" w:rsidRDefault="000F2718">
      <w:pPr>
        <w:pStyle w:val="ConsPlusNormal"/>
        <w:rPr>
          <w:rFonts w:ascii="Times New Roman" w:hAnsi="Times New Roman" w:cs="Times New Roman"/>
          <w:sz w:val="24"/>
        </w:rPr>
        <w:sectPr w:rsidR="000F2718" w:rsidRPr="000F2718" w:rsidSect="000F2718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005"/>
        <w:gridCol w:w="1644"/>
        <w:gridCol w:w="1474"/>
        <w:gridCol w:w="1020"/>
        <w:gridCol w:w="963"/>
        <w:gridCol w:w="963"/>
        <w:gridCol w:w="963"/>
        <w:gridCol w:w="963"/>
        <w:gridCol w:w="963"/>
        <w:gridCol w:w="963"/>
        <w:gridCol w:w="963"/>
      </w:tblGrid>
      <w:tr w:rsidR="000F2718" w:rsidRPr="000F2718" w14:paraId="6B55E134" w14:textId="77777777">
        <w:tc>
          <w:tcPr>
            <w:tcW w:w="680" w:type="dxa"/>
            <w:vMerge w:val="restart"/>
          </w:tcPr>
          <w:p w14:paraId="2F0BCEC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N п/п</w:t>
            </w:r>
          </w:p>
        </w:tc>
        <w:tc>
          <w:tcPr>
            <w:tcW w:w="3005" w:type="dxa"/>
            <w:vMerge w:val="restart"/>
          </w:tcPr>
          <w:p w14:paraId="7307E049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Наименование подпрограммы, прочего мероприятия (основного мероприятия)</w:t>
            </w:r>
          </w:p>
        </w:tc>
        <w:tc>
          <w:tcPr>
            <w:tcW w:w="1644" w:type="dxa"/>
            <w:vMerge w:val="restart"/>
          </w:tcPr>
          <w:p w14:paraId="10343B5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474" w:type="dxa"/>
          </w:tcPr>
          <w:p w14:paraId="3ED65FE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61" w:type="dxa"/>
            <w:gridSpan w:val="8"/>
          </w:tcPr>
          <w:p w14:paraId="4129600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Объемы финансирования (тыс. руб.)</w:t>
            </w:r>
          </w:p>
        </w:tc>
      </w:tr>
      <w:tr w:rsidR="000F2718" w:rsidRPr="000F2718" w14:paraId="56B571DF" w14:textId="77777777">
        <w:tc>
          <w:tcPr>
            <w:tcW w:w="680" w:type="dxa"/>
            <w:vMerge/>
          </w:tcPr>
          <w:p w14:paraId="58AD80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1339BEA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2954D4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659E0C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Источники финансирования</w:t>
            </w:r>
          </w:p>
        </w:tc>
        <w:tc>
          <w:tcPr>
            <w:tcW w:w="1020" w:type="dxa"/>
          </w:tcPr>
          <w:p w14:paraId="3112263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Всего</w:t>
            </w:r>
          </w:p>
        </w:tc>
        <w:tc>
          <w:tcPr>
            <w:tcW w:w="963" w:type="dxa"/>
          </w:tcPr>
          <w:p w14:paraId="2051BF1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2020 год</w:t>
            </w:r>
          </w:p>
        </w:tc>
        <w:tc>
          <w:tcPr>
            <w:tcW w:w="963" w:type="dxa"/>
          </w:tcPr>
          <w:p w14:paraId="7B1D83E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2021 год</w:t>
            </w:r>
          </w:p>
        </w:tc>
        <w:tc>
          <w:tcPr>
            <w:tcW w:w="963" w:type="dxa"/>
          </w:tcPr>
          <w:p w14:paraId="365A93A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2022 год</w:t>
            </w:r>
          </w:p>
        </w:tc>
        <w:tc>
          <w:tcPr>
            <w:tcW w:w="963" w:type="dxa"/>
          </w:tcPr>
          <w:p w14:paraId="4BE054C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2023 год</w:t>
            </w:r>
          </w:p>
        </w:tc>
        <w:tc>
          <w:tcPr>
            <w:tcW w:w="963" w:type="dxa"/>
          </w:tcPr>
          <w:p w14:paraId="78220719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2024 год</w:t>
            </w:r>
          </w:p>
        </w:tc>
        <w:tc>
          <w:tcPr>
            <w:tcW w:w="963" w:type="dxa"/>
          </w:tcPr>
          <w:p w14:paraId="4C7746F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2025 год</w:t>
            </w:r>
          </w:p>
        </w:tc>
        <w:tc>
          <w:tcPr>
            <w:tcW w:w="963" w:type="dxa"/>
          </w:tcPr>
          <w:p w14:paraId="16EB29F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2026 год</w:t>
            </w:r>
          </w:p>
        </w:tc>
      </w:tr>
      <w:tr w:rsidR="000F2718" w:rsidRPr="000F2718" w14:paraId="64B3E76E" w14:textId="77777777">
        <w:tc>
          <w:tcPr>
            <w:tcW w:w="680" w:type="dxa"/>
          </w:tcPr>
          <w:p w14:paraId="09DE580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05" w:type="dxa"/>
          </w:tcPr>
          <w:p w14:paraId="31E29F4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44" w:type="dxa"/>
          </w:tcPr>
          <w:p w14:paraId="5E04AE1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474" w:type="dxa"/>
          </w:tcPr>
          <w:p w14:paraId="7496D57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20" w:type="dxa"/>
          </w:tcPr>
          <w:p w14:paraId="5988D3E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63" w:type="dxa"/>
          </w:tcPr>
          <w:p w14:paraId="7137423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63" w:type="dxa"/>
          </w:tcPr>
          <w:p w14:paraId="6FF49311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963" w:type="dxa"/>
          </w:tcPr>
          <w:p w14:paraId="14BAF7E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963" w:type="dxa"/>
          </w:tcPr>
          <w:p w14:paraId="63C41A39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63" w:type="dxa"/>
          </w:tcPr>
          <w:p w14:paraId="752EF25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63" w:type="dxa"/>
          </w:tcPr>
          <w:p w14:paraId="2513FA8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63" w:type="dxa"/>
          </w:tcPr>
          <w:p w14:paraId="0A7FD24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</w:t>
            </w:r>
          </w:p>
        </w:tc>
      </w:tr>
      <w:tr w:rsidR="000F2718" w:rsidRPr="000F2718" w14:paraId="6C0A1FE1" w14:textId="77777777">
        <w:tc>
          <w:tcPr>
            <w:tcW w:w="680" w:type="dxa"/>
            <w:vMerge w:val="restart"/>
          </w:tcPr>
          <w:p w14:paraId="64C252C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05" w:type="dxa"/>
            <w:vMerge w:val="restart"/>
          </w:tcPr>
          <w:p w14:paraId="0DEEAB1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Формирование единой информационно-коммуникационной инфраструктуры</w:t>
            </w:r>
          </w:p>
        </w:tc>
        <w:tc>
          <w:tcPr>
            <w:tcW w:w="1644" w:type="dxa"/>
            <w:vMerge w:val="restart"/>
          </w:tcPr>
          <w:p w14:paraId="18270C9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2D1AD84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79E7999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246866,6</w:t>
            </w:r>
          </w:p>
        </w:tc>
        <w:tc>
          <w:tcPr>
            <w:tcW w:w="963" w:type="dxa"/>
          </w:tcPr>
          <w:p w14:paraId="44FD385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29703,2</w:t>
            </w:r>
          </w:p>
        </w:tc>
        <w:tc>
          <w:tcPr>
            <w:tcW w:w="963" w:type="dxa"/>
          </w:tcPr>
          <w:p w14:paraId="4167117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28671,8</w:t>
            </w:r>
          </w:p>
        </w:tc>
        <w:tc>
          <w:tcPr>
            <w:tcW w:w="963" w:type="dxa"/>
          </w:tcPr>
          <w:p w14:paraId="2A169E8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29098,2</w:t>
            </w:r>
          </w:p>
        </w:tc>
        <w:tc>
          <w:tcPr>
            <w:tcW w:w="963" w:type="dxa"/>
          </w:tcPr>
          <w:p w14:paraId="40CBC09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34616,2</w:t>
            </w:r>
          </w:p>
        </w:tc>
        <w:tc>
          <w:tcPr>
            <w:tcW w:w="963" w:type="dxa"/>
          </w:tcPr>
          <w:p w14:paraId="63A9034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45071,2</w:t>
            </w:r>
          </w:p>
        </w:tc>
        <w:tc>
          <w:tcPr>
            <w:tcW w:w="963" w:type="dxa"/>
          </w:tcPr>
          <w:p w14:paraId="65EF962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39889,5</w:t>
            </w:r>
          </w:p>
        </w:tc>
        <w:tc>
          <w:tcPr>
            <w:tcW w:w="963" w:type="dxa"/>
          </w:tcPr>
          <w:p w14:paraId="335F59F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39816,5</w:t>
            </w:r>
          </w:p>
        </w:tc>
      </w:tr>
      <w:tr w:rsidR="000F2718" w:rsidRPr="000F2718" w14:paraId="41E287EC" w14:textId="77777777">
        <w:tc>
          <w:tcPr>
            <w:tcW w:w="680" w:type="dxa"/>
            <w:vMerge/>
          </w:tcPr>
          <w:p w14:paraId="5B75F6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578AA85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7D68C1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6C52F2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45AEDF3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246866,6</w:t>
            </w:r>
          </w:p>
        </w:tc>
        <w:tc>
          <w:tcPr>
            <w:tcW w:w="963" w:type="dxa"/>
          </w:tcPr>
          <w:p w14:paraId="60B6C22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29703,2</w:t>
            </w:r>
          </w:p>
        </w:tc>
        <w:tc>
          <w:tcPr>
            <w:tcW w:w="963" w:type="dxa"/>
          </w:tcPr>
          <w:p w14:paraId="5E427B2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28671,8</w:t>
            </w:r>
          </w:p>
        </w:tc>
        <w:tc>
          <w:tcPr>
            <w:tcW w:w="963" w:type="dxa"/>
          </w:tcPr>
          <w:p w14:paraId="377C4B9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29098,2</w:t>
            </w:r>
          </w:p>
        </w:tc>
        <w:tc>
          <w:tcPr>
            <w:tcW w:w="963" w:type="dxa"/>
          </w:tcPr>
          <w:p w14:paraId="366D667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34616,2</w:t>
            </w:r>
          </w:p>
        </w:tc>
        <w:tc>
          <w:tcPr>
            <w:tcW w:w="963" w:type="dxa"/>
          </w:tcPr>
          <w:p w14:paraId="1E01491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45071,2</w:t>
            </w:r>
          </w:p>
        </w:tc>
        <w:tc>
          <w:tcPr>
            <w:tcW w:w="963" w:type="dxa"/>
          </w:tcPr>
          <w:p w14:paraId="325E9B8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39889,5</w:t>
            </w:r>
          </w:p>
        </w:tc>
        <w:tc>
          <w:tcPr>
            <w:tcW w:w="963" w:type="dxa"/>
          </w:tcPr>
          <w:p w14:paraId="72805FA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39816,5</w:t>
            </w:r>
          </w:p>
        </w:tc>
      </w:tr>
      <w:tr w:rsidR="000F2718" w:rsidRPr="000F2718" w14:paraId="04AED902" w14:textId="77777777">
        <w:tc>
          <w:tcPr>
            <w:tcW w:w="680" w:type="dxa"/>
            <w:vMerge/>
          </w:tcPr>
          <w:p w14:paraId="2A8545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55B98EA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4AA3699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A16075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3A25684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81D6DF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C115DB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14561B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DC3803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01A1DF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4FD373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13D38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EBB38BE" w14:textId="77777777">
        <w:tc>
          <w:tcPr>
            <w:tcW w:w="680" w:type="dxa"/>
            <w:vMerge/>
          </w:tcPr>
          <w:p w14:paraId="42C7D12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06AFC4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2014009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A681AA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46D3DC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8B4693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C3491F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7D13CD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117410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4272D6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E0552D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D4798B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752FD62" w14:textId="77777777">
        <w:tc>
          <w:tcPr>
            <w:tcW w:w="680" w:type="dxa"/>
            <w:vMerge/>
          </w:tcPr>
          <w:p w14:paraId="0F7C9FB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3B0765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25C33BB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DD58BB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145D5E2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CF17E8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79070D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B44BEF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75FF1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6C1F7C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A4A589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134880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3211203" w14:textId="77777777">
        <w:tc>
          <w:tcPr>
            <w:tcW w:w="680" w:type="dxa"/>
            <w:vMerge w:val="restart"/>
          </w:tcPr>
          <w:p w14:paraId="25CF831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005" w:type="dxa"/>
            <w:vMerge w:val="restart"/>
          </w:tcPr>
          <w:p w14:paraId="24E4597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Создание, внедрение, развитие и обеспечение функционирования информационных систем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внутреннего и внешнего назначения и обеспечение доступа к ним</w:t>
            </w:r>
          </w:p>
        </w:tc>
        <w:tc>
          <w:tcPr>
            <w:tcW w:w="1644" w:type="dxa"/>
            <w:vMerge w:val="restart"/>
          </w:tcPr>
          <w:p w14:paraId="674974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делами Городского Головы города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Калуги</w:t>
            </w:r>
          </w:p>
        </w:tc>
        <w:tc>
          <w:tcPr>
            <w:tcW w:w="1474" w:type="dxa"/>
          </w:tcPr>
          <w:p w14:paraId="0808961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020" w:type="dxa"/>
          </w:tcPr>
          <w:p w14:paraId="4C72E6E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57096,5</w:t>
            </w:r>
          </w:p>
        </w:tc>
        <w:tc>
          <w:tcPr>
            <w:tcW w:w="963" w:type="dxa"/>
          </w:tcPr>
          <w:p w14:paraId="6F10A04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8159,2</w:t>
            </w:r>
          </w:p>
        </w:tc>
        <w:tc>
          <w:tcPr>
            <w:tcW w:w="963" w:type="dxa"/>
          </w:tcPr>
          <w:p w14:paraId="6BE2A44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5617,3</w:t>
            </w:r>
          </w:p>
        </w:tc>
        <w:tc>
          <w:tcPr>
            <w:tcW w:w="963" w:type="dxa"/>
          </w:tcPr>
          <w:p w14:paraId="70C43C3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5159,1</w:t>
            </w:r>
          </w:p>
        </w:tc>
        <w:tc>
          <w:tcPr>
            <w:tcW w:w="963" w:type="dxa"/>
          </w:tcPr>
          <w:p w14:paraId="3347B5E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7017,7</w:t>
            </w:r>
          </w:p>
        </w:tc>
        <w:tc>
          <w:tcPr>
            <w:tcW w:w="963" w:type="dxa"/>
          </w:tcPr>
          <w:p w14:paraId="611AD66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16563,1</w:t>
            </w:r>
          </w:p>
        </w:tc>
        <w:tc>
          <w:tcPr>
            <w:tcW w:w="963" w:type="dxa"/>
          </w:tcPr>
          <w:p w14:paraId="5DA02C0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7016,1</w:t>
            </w:r>
          </w:p>
        </w:tc>
        <w:tc>
          <w:tcPr>
            <w:tcW w:w="963" w:type="dxa"/>
          </w:tcPr>
          <w:p w14:paraId="64C6A12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7564,0</w:t>
            </w:r>
          </w:p>
        </w:tc>
      </w:tr>
      <w:tr w:rsidR="000F2718" w:rsidRPr="000F2718" w14:paraId="04EC27CE" w14:textId="77777777">
        <w:tc>
          <w:tcPr>
            <w:tcW w:w="680" w:type="dxa"/>
            <w:vMerge/>
          </w:tcPr>
          <w:p w14:paraId="16BCC37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62A2DBC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1CD5782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46FE98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45ECD1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57096,5</w:t>
            </w:r>
          </w:p>
        </w:tc>
        <w:tc>
          <w:tcPr>
            <w:tcW w:w="963" w:type="dxa"/>
          </w:tcPr>
          <w:p w14:paraId="13EDC3A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8159,2</w:t>
            </w:r>
          </w:p>
        </w:tc>
        <w:tc>
          <w:tcPr>
            <w:tcW w:w="963" w:type="dxa"/>
          </w:tcPr>
          <w:p w14:paraId="23783D5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5617,3</w:t>
            </w:r>
          </w:p>
        </w:tc>
        <w:tc>
          <w:tcPr>
            <w:tcW w:w="963" w:type="dxa"/>
          </w:tcPr>
          <w:p w14:paraId="56D5A0E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5159,1</w:t>
            </w:r>
          </w:p>
        </w:tc>
        <w:tc>
          <w:tcPr>
            <w:tcW w:w="963" w:type="dxa"/>
          </w:tcPr>
          <w:p w14:paraId="5C8B5CA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7017,7</w:t>
            </w:r>
          </w:p>
        </w:tc>
        <w:tc>
          <w:tcPr>
            <w:tcW w:w="963" w:type="dxa"/>
          </w:tcPr>
          <w:p w14:paraId="696EEB4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16563,1</w:t>
            </w:r>
          </w:p>
        </w:tc>
        <w:tc>
          <w:tcPr>
            <w:tcW w:w="963" w:type="dxa"/>
          </w:tcPr>
          <w:p w14:paraId="5F44F6D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7016,1</w:t>
            </w:r>
          </w:p>
        </w:tc>
        <w:tc>
          <w:tcPr>
            <w:tcW w:w="963" w:type="dxa"/>
          </w:tcPr>
          <w:p w14:paraId="73BF174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7564,0</w:t>
            </w:r>
          </w:p>
        </w:tc>
      </w:tr>
      <w:tr w:rsidR="000F2718" w:rsidRPr="000F2718" w14:paraId="5AE0058F" w14:textId="77777777">
        <w:tc>
          <w:tcPr>
            <w:tcW w:w="680" w:type="dxa"/>
            <w:vMerge/>
          </w:tcPr>
          <w:p w14:paraId="72BFC1C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417AEFF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2455124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EAAFA1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30485AE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2D546E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B0F1C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DD5DC0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06800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0D962A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EA98B4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9505BD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B73D2B2" w14:textId="77777777">
        <w:tc>
          <w:tcPr>
            <w:tcW w:w="680" w:type="dxa"/>
            <w:vMerge/>
          </w:tcPr>
          <w:p w14:paraId="5F4214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052575E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0929394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D86ECC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0C373B0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DE165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B11CBC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4C3BF0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485382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5C90A1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C95C65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8E7B0B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F4BD46B" w14:textId="77777777">
        <w:tc>
          <w:tcPr>
            <w:tcW w:w="680" w:type="dxa"/>
          </w:tcPr>
          <w:p w14:paraId="6566CB8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3005" w:type="dxa"/>
          </w:tcPr>
          <w:p w14:paraId="339BFF1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единой технологической платформы официального сайта Городской Управы города Калуги</w:t>
            </w:r>
          </w:p>
        </w:tc>
        <w:tc>
          <w:tcPr>
            <w:tcW w:w="1644" w:type="dxa"/>
          </w:tcPr>
          <w:p w14:paraId="0295326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30BA68B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7A50E8A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502,6</w:t>
            </w:r>
          </w:p>
        </w:tc>
        <w:tc>
          <w:tcPr>
            <w:tcW w:w="963" w:type="dxa"/>
          </w:tcPr>
          <w:p w14:paraId="0CFA8F9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91,6</w:t>
            </w:r>
          </w:p>
        </w:tc>
        <w:tc>
          <w:tcPr>
            <w:tcW w:w="963" w:type="dxa"/>
          </w:tcPr>
          <w:p w14:paraId="0364230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31,0</w:t>
            </w:r>
          </w:p>
        </w:tc>
        <w:tc>
          <w:tcPr>
            <w:tcW w:w="963" w:type="dxa"/>
          </w:tcPr>
          <w:p w14:paraId="33A05E5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36,3</w:t>
            </w:r>
          </w:p>
        </w:tc>
        <w:tc>
          <w:tcPr>
            <w:tcW w:w="963" w:type="dxa"/>
          </w:tcPr>
          <w:p w14:paraId="2A51170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124,1</w:t>
            </w:r>
          </w:p>
        </w:tc>
        <w:tc>
          <w:tcPr>
            <w:tcW w:w="963" w:type="dxa"/>
          </w:tcPr>
          <w:p w14:paraId="03ED9AC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73,2</w:t>
            </w:r>
          </w:p>
        </w:tc>
        <w:tc>
          <w:tcPr>
            <w:tcW w:w="963" w:type="dxa"/>
          </w:tcPr>
          <w:p w14:paraId="4D5763F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73,2</w:t>
            </w:r>
          </w:p>
        </w:tc>
        <w:tc>
          <w:tcPr>
            <w:tcW w:w="963" w:type="dxa"/>
          </w:tcPr>
          <w:p w14:paraId="2CA3B46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73,2</w:t>
            </w:r>
          </w:p>
        </w:tc>
      </w:tr>
      <w:tr w:rsidR="000F2718" w:rsidRPr="000F2718" w14:paraId="0BE55B55" w14:textId="77777777">
        <w:tc>
          <w:tcPr>
            <w:tcW w:w="680" w:type="dxa"/>
          </w:tcPr>
          <w:p w14:paraId="3B20C4EB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1.1.2</w:t>
            </w:r>
          </w:p>
        </w:tc>
        <w:tc>
          <w:tcPr>
            <w:tcW w:w="3005" w:type="dxa"/>
          </w:tcPr>
          <w:p w14:paraId="732F401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электронного документооборота</w:t>
            </w:r>
          </w:p>
        </w:tc>
        <w:tc>
          <w:tcPr>
            <w:tcW w:w="1644" w:type="dxa"/>
          </w:tcPr>
          <w:p w14:paraId="76BB831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12A0A1D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76E37A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11479,0</w:t>
            </w:r>
          </w:p>
        </w:tc>
        <w:tc>
          <w:tcPr>
            <w:tcW w:w="963" w:type="dxa"/>
          </w:tcPr>
          <w:p w14:paraId="1A5B085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3900,0</w:t>
            </w:r>
          </w:p>
        </w:tc>
        <w:tc>
          <w:tcPr>
            <w:tcW w:w="963" w:type="dxa"/>
          </w:tcPr>
          <w:p w14:paraId="315BF4A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636,0</w:t>
            </w:r>
          </w:p>
        </w:tc>
        <w:tc>
          <w:tcPr>
            <w:tcW w:w="963" w:type="dxa"/>
          </w:tcPr>
          <w:p w14:paraId="2FC59EF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1024,0</w:t>
            </w:r>
          </w:p>
        </w:tc>
        <w:tc>
          <w:tcPr>
            <w:tcW w:w="963" w:type="dxa"/>
          </w:tcPr>
          <w:p w14:paraId="4B6FF33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2293,0</w:t>
            </w:r>
          </w:p>
        </w:tc>
        <w:tc>
          <w:tcPr>
            <w:tcW w:w="963" w:type="dxa"/>
          </w:tcPr>
          <w:p w14:paraId="20D3945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980,0</w:t>
            </w:r>
          </w:p>
        </w:tc>
        <w:tc>
          <w:tcPr>
            <w:tcW w:w="963" w:type="dxa"/>
          </w:tcPr>
          <w:p w14:paraId="6FEEF9B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1266,0</w:t>
            </w:r>
          </w:p>
        </w:tc>
        <w:tc>
          <w:tcPr>
            <w:tcW w:w="963" w:type="dxa"/>
          </w:tcPr>
          <w:p w14:paraId="3DEEC41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1380,0</w:t>
            </w:r>
          </w:p>
        </w:tc>
      </w:tr>
      <w:tr w:rsidR="000F2718" w:rsidRPr="000F2718" w14:paraId="491042F1" w14:textId="77777777">
        <w:tc>
          <w:tcPr>
            <w:tcW w:w="680" w:type="dxa"/>
          </w:tcPr>
          <w:p w14:paraId="78ED8F76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1.1.3</w:t>
            </w:r>
          </w:p>
        </w:tc>
        <w:tc>
          <w:tcPr>
            <w:tcW w:w="3005" w:type="dxa"/>
          </w:tcPr>
          <w:p w14:paraId="4CA59BE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информационной системы "Электронная почта"</w:t>
            </w:r>
          </w:p>
        </w:tc>
        <w:tc>
          <w:tcPr>
            <w:tcW w:w="1644" w:type="dxa"/>
          </w:tcPr>
          <w:p w14:paraId="085BA8E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3F6B0BD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08B22F3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7576,3</w:t>
            </w:r>
          </w:p>
        </w:tc>
        <w:tc>
          <w:tcPr>
            <w:tcW w:w="963" w:type="dxa"/>
          </w:tcPr>
          <w:p w14:paraId="36CA315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5D3A0B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2C9323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B99635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684F33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7576,3</w:t>
            </w:r>
          </w:p>
        </w:tc>
        <w:tc>
          <w:tcPr>
            <w:tcW w:w="963" w:type="dxa"/>
          </w:tcPr>
          <w:p w14:paraId="15748E4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383243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DFF636E" w14:textId="77777777">
        <w:tc>
          <w:tcPr>
            <w:tcW w:w="680" w:type="dxa"/>
          </w:tcPr>
          <w:p w14:paraId="0FE4FAE9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3005" w:type="dxa"/>
          </w:tcPr>
          <w:p w14:paraId="5E7A6A9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управления бюджетным процессом</w:t>
            </w:r>
          </w:p>
        </w:tc>
        <w:tc>
          <w:tcPr>
            <w:tcW w:w="1644" w:type="dxa"/>
          </w:tcPr>
          <w:p w14:paraId="1957708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4A83DC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FA7753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19323,4</w:t>
            </w:r>
          </w:p>
        </w:tc>
        <w:tc>
          <w:tcPr>
            <w:tcW w:w="963" w:type="dxa"/>
          </w:tcPr>
          <w:p w14:paraId="16480FB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1774,0</w:t>
            </w:r>
          </w:p>
        </w:tc>
        <w:tc>
          <w:tcPr>
            <w:tcW w:w="963" w:type="dxa"/>
          </w:tcPr>
          <w:p w14:paraId="658F2EA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1946,0</w:t>
            </w:r>
          </w:p>
        </w:tc>
        <w:tc>
          <w:tcPr>
            <w:tcW w:w="963" w:type="dxa"/>
          </w:tcPr>
          <w:p w14:paraId="40FC9FD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2069,3</w:t>
            </w:r>
          </w:p>
        </w:tc>
        <w:tc>
          <w:tcPr>
            <w:tcW w:w="963" w:type="dxa"/>
          </w:tcPr>
          <w:p w14:paraId="368CF4A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2276,2</w:t>
            </w:r>
          </w:p>
        </w:tc>
        <w:tc>
          <w:tcPr>
            <w:tcW w:w="963" w:type="dxa"/>
          </w:tcPr>
          <w:p w14:paraId="589202E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5474,1</w:t>
            </w:r>
          </w:p>
        </w:tc>
        <w:tc>
          <w:tcPr>
            <w:tcW w:w="963" w:type="dxa"/>
          </w:tcPr>
          <w:p w14:paraId="748560A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2754,2</w:t>
            </w:r>
          </w:p>
        </w:tc>
        <w:tc>
          <w:tcPr>
            <w:tcW w:w="963" w:type="dxa"/>
          </w:tcPr>
          <w:p w14:paraId="3BD8FA1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3029,6</w:t>
            </w:r>
          </w:p>
        </w:tc>
      </w:tr>
      <w:tr w:rsidR="000F2718" w:rsidRPr="000F2718" w14:paraId="4925FB36" w14:textId="77777777">
        <w:tc>
          <w:tcPr>
            <w:tcW w:w="680" w:type="dxa"/>
          </w:tcPr>
          <w:p w14:paraId="19963E57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1.1.5</w:t>
            </w:r>
          </w:p>
        </w:tc>
        <w:tc>
          <w:tcPr>
            <w:tcW w:w="3005" w:type="dxa"/>
          </w:tcPr>
          <w:p w14:paraId="33E25F1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Развитие и обеспечение функционирования системы управления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муниципальными программами</w:t>
            </w:r>
          </w:p>
        </w:tc>
        <w:tc>
          <w:tcPr>
            <w:tcW w:w="1644" w:type="dxa"/>
          </w:tcPr>
          <w:p w14:paraId="0E675D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делами Городского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Головы города Калуги</w:t>
            </w:r>
          </w:p>
        </w:tc>
        <w:tc>
          <w:tcPr>
            <w:tcW w:w="1474" w:type="dxa"/>
          </w:tcPr>
          <w:p w14:paraId="2E8B6C7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Бюджет МО "Город Калуга"</w:t>
            </w:r>
          </w:p>
        </w:tc>
        <w:tc>
          <w:tcPr>
            <w:tcW w:w="1020" w:type="dxa"/>
          </w:tcPr>
          <w:p w14:paraId="35CD1ED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1746,0</w:t>
            </w:r>
          </w:p>
        </w:tc>
        <w:tc>
          <w:tcPr>
            <w:tcW w:w="963" w:type="dxa"/>
          </w:tcPr>
          <w:p w14:paraId="192529D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600,0</w:t>
            </w:r>
          </w:p>
        </w:tc>
        <w:tc>
          <w:tcPr>
            <w:tcW w:w="963" w:type="dxa"/>
          </w:tcPr>
          <w:p w14:paraId="41C33A7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1146,0</w:t>
            </w:r>
          </w:p>
        </w:tc>
        <w:tc>
          <w:tcPr>
            <w:tcW w:w="963" w:type="dxa"/>
          </w:tcPr>
          <w:p w14:paraId="79A65F0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E99CA5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CF5652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D3707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329797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8C0726D" w14:textId="77777777">
        <w:tc>
          <w:tcPr>
            <w:tcW w:w="680" w:type="dxa"/>
          </w:tcPr>
          <w:p w14:paraId="512321C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1.1.6</w:t>
            </w:r>
          </w:p>
        </w:tc>
        <w:tc>
          <w:tcPr>
            <w:tcW w:w="3005" w:type="dxa"/>
          </w:tcPr>
          <w:p w14:paraId="4BD4B7D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функционирования системы муниципальных закупок</w:t>
            </w:r>
          </w:p>
        </w:tc>
        <w:tc>
          <w:tcPr>
            <w:tcW w:w="1644" w:type="dxa"/>
          </w:tcPr>
          <w:p w14:paraId="3A9DDBC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5504E9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88005D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9683,4</w:t>
            </w:r>
          </w:p>
        </w:tc>
        <w:tc>
          <w:tcPr>
            <w:tcW w:w="963" w:type="dxa"/>
          </w:tcPr>
          <w:p w14:paraId="226DA1A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1053,0</w:t>
            </w:r>
          </w:p>
        </w:tc>
        <w:tc>
          <w:tcPr>
            <w:tcW w:w="963" w:type="dxa"/>
          </w:tcPr>
          <w:p w14:paraId="62DEC67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1137,2</w:t>
            </w:r>
          </w:p>
        </w:tc>
        <w:tc>
          <w:tcPr>
            <w:tcW w:w="963" w:type="dxa"/>
          </w:tcPr>
          <w:p w14:paraId="17701A9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1228,2</w:t>
            </w:r>
          </w:p>
        </w:tc>
        <w:tc>
          <w:tcPr>
            <w:tcW w:w="963" w:type="dxa"/>
          </w:tcPr>
          <w:p w14:paraId="42BA0E5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1351,0</w:t>
            </w:r>
          </w:p>
        </w:tc>
        <w:tc>
          <w:tcPr>
            <w:tcW w:w="963" w:type="dxa"/>
          </w:tcPr>
          <w:p w14:paraId="76C6065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1486,1</w:t>
            </w:r>
          </w:p>
        </w:tc>
        <w:tc>
          <w:tcPr>
            <w:tcW w:w="963" w:type="dxa"/>
          </w:tcPr>
          <w:p w14:paraId="25EEEBF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1634,7</w:t>
            </w:r>
          </w:p>
        </w:tc>
        <w:tc>
          <w:tcPr>
            <w:tcW w:w="963" w:type="dxa"/>
          </w:tcPr>
          <w:p w14:paraId="59DE1B0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1793,2</w:t>
            </w:r>
          </w:p>
        </w:tc>
      </w:tr>
      <w:tr w:rsidR="000F2718" w:rsidRPr="000F2718" w14:paraId="7C2F83F3" w14:textId="77777777">
        <w:tc>
          <w:tcPr>
            <w:tcW w:w="680" w:type="dxa"/>
          </w:tcPr>
          <w:p w14:paraId="49F29BF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1.1.7</w:t>
            </w:r>
          </w:p>
        </w:tc>
        <w:tc>
          <w:tcPr>
            <w:tcW w:w="3005" w:type="dxa"/>
          </w:tcPr>
          <w:p w14:paraId="7B56EAF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Сопровождение и обеспечение функционирования информационной системы обеспечения градостроительной деятельности и информационной системы технического архива инженерно-геодезических изысканий</w:t>
            </w:r>
          </w:p>
        </w:tc>
        <w:tc>
          <w:tcPr>
            <w:tcW w:w="1644" w:type="dxa"/>
          </w:tcPr>
          <w:p w14:paraId="5080C61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773C61C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627F1D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19D8E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472996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B72F62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4592C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C05576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3F78EB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B2B036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61422610" w14:textId="77777777">
        <w:tc>
          <w:tcPr>
            <w:tcW w:w="680" w:type="dxa"/>
          </w:tcPr>
          <w:p w14:paraId="45E5FE2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1.1.8</w:t>
            </w:r>
          </w:p>
        </w:tc>
        <w:tc>
          <w:tcPr>
            <w:tcW w:w="3005" w:type="dxa"/>
          </w:tcPr>
          <w:p w14:paraId="235523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системы управления имуществом и земельными ресурсами</w:t>
            </w:r>
          </w:p>
        </w:tc>
        <w:tc>
          <w:tcPr>
            <w:tcW w:w="1644" w:type="dxa"/>
          </w:tcPr>
          <w:p w14:paraId="1431322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3E5CFB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03B4D1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6785,8</w:t>
            </w:r>
          </w:p>
        </w:tc>
        <w:tc>
          <w:tcPr>
            <w:tcW w:w="963" w:type="dxa"/>
          </w:tcPr>
          <w:p w14:paraId="4E08FF5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740,6</w:t>
            </w:r>
          </w:p>
        </w:tc>
        <w:tc>
          <w:tcPr>
            <w:tcW w:w="963" w:type="dxa"/>
          </w:tcPr>
          <w:p w14:paraId="4A39595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721,1</w:t>
            </w:r>
          </w:p>
        </w:tc>
        <w:tc>
          <w:tcPr>
            <w:tcW w:w="963" w:type="dxa"/>
          </w:tcPr>
          <w:p w14:paraId="1526490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801,3</w:t>
            </w:r>
          </w:p>
        </w:tc>
        <w:tc>
          <w:tcPr>
            <w:tcW w:w="963" w:type="dxa"/>
          </w:tcPr>
          <w:p w14:paraId="78CCA89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973,4</w:t>
            </w:r>
          </w:p>
        </w:tc>
        <w:tc>
          <w:tcPr>
            <w:tcW w:w="963" w:type="dxa"/>
          </w:tcPr>
          <w:p w14:paraId="5E6CD69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973,4</w:t>
            </w:r>
          </w:p>
        </w:tc>
        <w:tc>
          <w:tcPr>
            <w:tcW w:w="963" w:type="dxa"/>
          </w:tcPr>
          <w:p w14:paraId="1072279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1288,0</w:t>
            </w:r>
          </w:p>
        </w:tc>
        <w:tc>
          <w:tcPr>
            <w:tcW w:w="963" w:type="dxa"/>
          </w:tcPr>
          <w:p w14:paraId="0664BA0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1288,0</w:t>
            </w:r>
          </w:p>
        </w:tc>
      </w:tr>
      <w:tr w:rsidR="000F2718" w:rsidRPr="000F2718" w14:paraId="23FBBB35" w14:textId="77777777">
        <w:tc>
          <w:tcPr>
            <w:tcW w:w="680" w:type="dxa"/>
          </w:tcPr>
          <w:p w14:paraId="41BB2D7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1.1.9</w:t>
            </w:r>
          </w:p>
        </w:tc>
        <w:tc>
          <w:tcPr>
            <w:tcW w:w="3005" w:type="dxa"/>
          </w:tcPr>
          <w:p w14:paraId="44CD3A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информационно-аналитической платформы "Калуга"</w:t>
            </w:r>
          </w:p>
        </w:tc>
        <w:tc>
          <w:tcPr>
            <w:tcW w:w="1644" w:type="dxa"/>
          </w:tcPr>
          <w:p w14:paraId="10455B8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4FD51E0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DEE30D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5D54FD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3650F3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704E99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281824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D6F710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750CD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1E2C71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1F6FEEF" w14:textId="77777777">
        <w:tc>
          <w:tcPr>
            <w:tcW w:w="680" w:type="dxa"/>
            <w:vMerge w:val="restart"/>
          </w:tcPr>
          <w:p w14:paraId="0B49A69D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1.2</w:t>
            </w:r>
          </w:p>
        </w:tc>
        <w:tc>
          <w:tcPr>
            <w:tcW w:w="3005" w:type="dxa"/>
            <w:vMerge w:val="restart"/>
          </w:tcPr>
          <w:p w14:paraId="23899E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Обеспечение Органов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базой данных нормативно-справочных документов с использованием современных телекоммуникационных технологий</w:t>
            </w:r>
          </w:p>
        </w:tc>
        <w:tc>
          <w:tcPr>
            <w:tcW w:w="1644" w:type="dxa"/>
            <w:vMerge w:val="restart"/>
          </w:tcPr>
          <w:p w14:paraId="717FD62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 xml:space="preserve">Управление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делами Городского Головы города Калуги</w:t>
            </w:r>
          </w:p>
        </w:tc>
        <w:tc>
          <w:tcPr>
            <w:tcW w:w="1474" w:type="dxa"/>
          </w:tcPr>
          <w:p w14:paraId="504729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020" w:type="dxa"/>
          </w:tcPr>
          <w:p w14:paraId="550A285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10502,2</w:t>
            </w:r>
          </w:p>
        </w:tc>
        <w:tc>
          <w:tcPr>
            <w:tcW w:w="963" w:type="dxa"/>
          </w:tcPr>
          <w:p w14:paraId="01BAE98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1467,8</w:t>
            </w:r>
          </w:p>
        </w:tc>
        <w:tc>
          <w:tcPr>
            <w:tcW w:w="963" w:type="dxa"/>
          </w:tcPr>
          <w:p w14:paraId="7A9E8C6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1495,3</w:t>
            </w:r>
          </w:p>
        </w:tc>
        <w:tc>
          <w:tcPr>
            <w:tcW w:w="963" w:type="dxa"/>
          </w:tcPr>
          <w:p w14:paraId="2F7E395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1584,4</w:t>
            </w:r>
          </w:p>
        </w:tc>
        <w:tc>
          <w:tcPr>
            <w:tcW w:w="963" w:type="dxa"/>
          </w:tcPr>
          <w:p w14:paraId="186BC12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1389,7</w:t>
            </w:r>
          </w:p>
        </w:tc>
        <w:tc>
          <w:tcPr>
            <w:tcW w:w="963" w:type="dxa"/>
          </w:tcPr>
          <w:p w14:paraId="78DE1EF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1396,2</w:t>
            </w:r>
          </w:p>
        </w:tc>
        <w:tc>
          <w:tcPr>
            <w:tcW w:w="963" w:type="dxa"/>
          </w:tcPr>
          <w:p w14:paraId="7C56676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1584,4</w:t>
            </w:r>
          </w:p>
        </w:tc>
        <w:tc>
          <w:tcPr>
            <w:tcW w:w="963" w:type="dxa"/>
          </w:tcPr>
          <w:p w14:paraId="19C9E8D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1584,4</w:t>
            </w:r>
          </w:p>
        </w:tc>
      </w:tr>
      <w:tr w:rsidR="000F2718" w:rsidRPr="000F2718" w14:paraId="58275722" w14:textId="77777777">
        <w:tc>
          <w:tcPr>
            <w:tcW w:w="680" w:type="dxa"/>
            <w:vMerge/>
          </w:tcPr>
          <w:p w14:paraId="2B9F0DD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0FE1A92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5F21EB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3609DC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C92720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10502,2</w:t>
            </w:r>
          </w:p>
        </w:tc>
        <w:tc>
          <w:tcPr>
            <w:tcW w:w="963" w:type="dxa"/>
          </w:tcPr>
          <w:p w14:paraId="392D44F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1467,8</w:t>
            </w:r>
          </w:p>
        </w:tc>
        <w:tc>
          <w:tcPr>
            <w:tcW w:w="963" w:type="dxa"/>
          </w:tcPr>
          <w:p w14:paraId="18BCA4E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1495,3</w:t>
            </w:r>
          </w:p>
        </w:tc>
        <w:tc>
          <w:tcPr>
            <w:tcW w:w="963" w:type="dxa"/>
          </w:tcPr>
          <w:p w14:paraId="1810247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1584,4</w:t>
            </w:r>
          </w:p>
        </w:tc>
        <w:tc>
          <w:tcPr>
            <w:tcW w:w="963" w:type="dxa"/>
          </w:tcPr>
          <w:p w14:paraId="3E52BEB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1389,7</w:t>
            </w:r>
          </w:p>
        </w:tc>
        <w:tc>
          <w:tcPr>
            <w:tcW w:w="963" w:type="dxa"/>
          </w:tcPr>
          <w:p w14:paraId="076A7C9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1396,2</w:t>
            </w:r>
          </w:p>
        </w:tc>
        <w:tc>
          <w:tcPr>
            <w:tcW w:w="963" w:type="dxa"/>
          </w:tcPr>
          <w:p w14:paraId="1B3B9DF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1584,4</w:t>
            </w:r>
          </w:p>
        </w:tc>
        <w:tc>
          <w:tcPr>
            <w:tcW w:w="963" w:type="dxa"/>
          </w:tcPr>
          <w:p w14:paraId="59276A5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1584,4</w:t>
            </w:r>
          </w:p>
        </w:tc>
      </w:tr>
      <w:tr w:rsidR="000F2718" w:rsidRPr="000F2718" w14:paraId="3F6C8634" w14:textId="77777777">
        <w:tc>
          <w:tcPr>
            <w:tcW w:w="680" w:type="dxa"/>
            <w:vMerge/>
          </w:tcPr>
          <w:p w14:paraId="784690C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462D5C4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5539703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17940F0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2611803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86FD34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509582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288D38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6287ED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A970E4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00B32D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8A9A6B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716F2E3" w14:textId="77777777">
        <w:tc>
          <w:tcPr>
            <w:tcW w:w="680" w:type="dxa"/>
            <w:vMerge/>
          </w:tcPr>
          <w:p w14:paraId="416551A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66FB636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5521C6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BBE8E6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286A4F3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16D377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5F48A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16C36D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F8002D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CFA935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3F2DC7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70006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A3B6B4A" w14:textId="77777777">
        <w:tc>
          <w:tcPr>
            <w:tcW w:w="680" w:type="dxa"/>
            <w:vMerge/>
          </w:tcPr>
          <w:p w14:paraId="4670D62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71D4F21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1157EDE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54E0AC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4E009B6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855DAD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0B9349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C23271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B9FC44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B3A65C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A5EAE9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D5E00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5745F7F" w14:textId="77777777">
        <w:tc>
          <w:tcPr>
            <w:tcW w:w="680" w:type="dxa"/>
            <w:vMerge w:val="restart"/>
          </w:tcPr>
          <w:p w14:paraId="148FD4E5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</w:t>
            </w:r>
          </w:p>
        </w:tc>
        <w:tc>
          <w:tcPr>
            <w:tcW w:w="3005" w:type="dxa"/>
            <w:vMerge w:val="restart"/>
          </w:tcPr>
          <w:p w14:paraId="6CE714F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инфраструктуры муниципальной информационной системы и обеспечение ее функционирования</w:t>
            </w:r>
          </w:p>
        </w:tc>
        <w:tc>
          <w:tcPr>
            <w:tcW w:w="1644" w:type="dxa"/>
            <w:vMerge w:val="restart"/>
          </w:tcPr>
          <w:p w14:paraId="781BC49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5C51705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3B50200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126894,6</w:t>
            </w:r>
          </w:p>
        </w:tc>
        <w:tc>
          <w:tcPr>
            <w:tcW w:w="963" w:type="dxa"/>
          </w:tcPr>
          <w:p w14:paraId="0BE8DB7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15330,1</w:t>
            </w:r>
          </w:p>
        </w:tc>
        <w:tc>
          <w:tcPr>
            <w:tcW w:w="963" w:type="dxa"/>
          </w:tcPr>
          <w:p w14:paraId="7F38764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15829,3</w:t>
            </w:r>
          </w:p>
        </w:tc>
        <w:tc>
          <w:tcPr>
            <w:tcW w:w="963" w:type="dxa"/>
          </w:tcPr>
          <w:p w14:paraId="341DE93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15734,3</w:t>
            </w:r>
          </w:p>
        </w:tc>
        <w:tc>
          <w:tcPr>
            <w:tcW w:w="963" w:type="dxa"/>
          </w:tcPr>
          <w:p w14:paraId="7A88CD0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18605,4</w:t>
            </w:r>
          </w:p>
        </w:tc>
        <w:tc>
          <w:tcPr>
            <w:tcW w:w="963" w:type="dxa"/>
          </w:tcPr>
          <w:p w14:paraId="6D2D7A0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17302,8</w:t>
            </w:r>
          </w:p>
        </w:tc>
        <w:tc>
          <w:tcPr>
            <w:tcW w:w="963" w:type="dxa"/>
          </w:tcPr>
          <w:p w14:paraId="04AF304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21520,1</w:t>
            </w:r>
          </w:p>
        </w:tc>
        <w:tc>
          <w:tcPr>
            <w:tcW w:w="963" w:type="dxa"/>
          </w:tcPr>
          <w:p w14:paraId="4FDC675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22572,6</w:t>
            </w:r>
          </w:p>
        </w:tc>
      </w:tr>
      <w:tr w:rsidR="000F2718" w:rsidRPr="000F2718" w14:paraId="6E060B16" w14:textId="77777777">
        <w:tc>
          <w:tcPr>
            <w:tcW w:w="680" w:type="dxa"/>
            <w:vMerge/>
          </w:tcPr>
          <w:p w14:paraId="6C80798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17C2390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1113BD3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D4E5C0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022DD7E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126894,6</w:t>
            </w:r>
          </w:p>
        </w:tc>
        <w:tc>
          <w:tcPr>
            <w:tcW w:w="963" w:type="dxa"/>
          </w:tcPr>
          <w:p w14:paraId="33C0A4D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15330,1</w:t>
            </w:r>
          </w:p>
        </w:tc>
        <w:tc>
          <w:tcPr>
            <w:tcW w:w="963" w:type="dxa"/>
          </w:tcPr>
          <w:p w14:paraId="007FAEF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15829,3</w:t>
            </w:r>
          </w:p>
        </w:tc>
        <w:tc>
          <w:tcPr>
            <w:tcW w:w="963" w:type="dxa"/>
          </w:tcPr>
          <w:p w14:paraId="3D68C7D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15734,3</w:t>
            </w:r>
          </w:p>
        </w:tc>
        <w:tc>
          <w:tcPr>
            <w:tcW w:w="963" w:type="dxa"/>
          </w:tcPr>
          <w:p w14:paraId="77C7A28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18605,4</w:t>
            </w:r>
          </w:p>
        </w:tc>
        <w:tc>
          <w:tcPr>
            <w:tcW w:w="963" w:type="dxa"/>
          </w:tcPr>
          <w:p w14:paraId="40B3F4E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17302,8</w:t>
            </w:r>
          </w:p>
        </w:tc>
        <w:tc>
          <w:tcPr>
            <w:tcW w:w="963" w:type="dxa"/>
          </w:tcPr>
          <w:p w14:paraId="52C7418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21520,1</w:t>
            </w:r>
          </w:p>
        </w:tc>
        <w:tc>
          <w:tcPr>
            <w:tcW w:w="963" w:type="dxa"/>
          </w:tcPr>
          <w:p w14:paraId="412971F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22572,6</w:t>
            </w:r>
          </w:p>
        </w:tc>
      </w:tr>
      <w:tr w:rsidR="000F2718" w:rsidRPr="000F2718" w14:paraId="3B773D0D" w14:textId="77777777">
        <w:tc>
          <w:tcPr>
            <w:tcW w:w="680" w:type="dxa"/>
            <w:vMerge/>
          </w:tcPr>
          <w:p w14:paraId="78E43C9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66F5080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6142D88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C798BE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3DF92D7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B51A3B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603796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E54516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3C3F47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F85A86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59991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F7BCD1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1739844" w14:textId="77777777">
        <w:tc>
          <w:tcPr>
            <w:tcW w:w="680" w:type="dxa"/>
            <w:vMerge/>
          </w:tcPr>
          <w:p w14:paraId="686DEBD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5BFCB7C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0923E52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11ACD0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3C395B4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F70117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95B6F3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3C6F24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249E22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775501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A8DD04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D7D0D4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AA03FE2" w14:textId="77777777">
        <w:tc>
          <w:tcPr>
            <w:tcW w:w="680" w:type="dxa"/>
            <w:vMerge/>
          </w:tcPr>
          <w:p w14:paraId="6AA52E0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5DE3039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690E14F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C4748C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35BF0C1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D3F075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608CD7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AC072F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406D12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493CA0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4BAFD4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492B11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60780E6B" w14:textId="77777777">
        <w:tc>
          <w:tcPr>
            <w:tcW w:w="680" w:type="dxa"/>
          </w:tcPr>
          <w:p w14:paraId="60BF7EF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1.3.1</w:t>
            </w:r>
          </w:p>
        </w:tc>
        <w:tc>
          <w:tcPr>
            <w:tcW w:w="3005" w:type="dxa"/>
          </w:tcPr>
          <w:p w14:paraId="2D77B17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Организация ИТ-инфраструктуры центра обработки данных (далее - ЦОД): системы сбора, хранения и резервного копирования данных,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поставка средств вычислительной серверной техники и их комплектующих, программного обеспечения</w:t>
            </w:r>
          </w:p>
        </w:tc>
        <w:tc>
          <w:tcPr>
            <w:tcW w:w="1644" w:type="dxa"/>
          </w:tcPr>
          <w:p w14:paraId="63DFD7E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1D69AEA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7A5EF7D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14248,9</w:t>
            </w:r>
          </w:p>
        </w:tc>
        <w:tc>
          <w:tcPr>
            <w:tcW w:w="963" w:type="dxa"/>
          </w:tcPr>
          <w:p w14:paraId="2855E60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583,8</w:t>
            </w:r>
          </w:p>
        </w:tc>
        <w:tc>
          <w:tcPr>
            <w:tcW w:w="963" w:type="dxa"/>
          </w:tcPr>
          <w:p w14:paraId="0266003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1101,2</w:t>
            </w:r>
          </w:p>
        </w:tc>
        <w:tc>
          <w:tcPr>
            <w:tcW w:w="963" w:type="dxa"/>
          </w:tcPr>
          <w:p w14:paraId="1E242DB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3265,9</w:t>
            </w:r>
          </w:p>
        </w:tc>
        <w:tc>
          <w:tcPr>
            <w:tcW w:w="963" w:type="dxa"/>
          </w:tcPr>
          <w:p w14:paraId="6CFB254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2501,9</w:t>
            </w:r>
          </w:p>
        </w:tc>
        <w:tc>
          <w:tcPr>
            <w:tcW w:w="963" w:type="dxa"/>
          </w:tcPr>
          <w:p w14:paraId="79D28E3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2683,8</w:t>
            </w:r>
          </w:p>
        </w:tc>
        <w:tc>
          <w:tcPr>
            <w:tcW w:w="963" w:type="dxa"/>
          </w:tcPr>
          <w:p w14:paraId="1DA73B2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1836,4</w:t>
            </w:r>
          </w:p>
        </w:tc>
        <w:tc>
          <w:tcPr>
            <w:tcW w:w="963" w:type="dxa"/>
          </w:tcPr>
          <w:p w14:paraId="33946F2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2275,9</w:t>
            </w:r>
          </w:p>
        </w:tc>
      </w:tr>
      <w:tr w:rsidR="000F2718" w:rsidRPr="000F2718" w14:paraId="192AFEEA" w14:textId="77777777">
        <w:tc>
          <w:tcPr>
            <w:tcW w:w="680" w:type="dxa"/>
          </w:tcPr>
          <w:p w14:paraId="78CDF90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1.3.2</w:t>
            </w:r>
          </w:p>
        </w:tc>
        <w:tc>
          <w:tcPr>
            <w:tcW w:w="3005" w:type="dxa"/>
          </w:tcPr>
          <w:p w14:paraId="10D6AF4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Оснащение и содержание обеспечивающих систем в ЦОД</w:t>
            </w:r>
          </w:p>
        </w:tc>
        <w:tc>
          <w:tcPr>
            <w:tcW w:w="1644" w:type="dxa"/>
          </w:tcPr>
          <w:p w14:paraId="170ED97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2FBA47B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85DC68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1092,7</w:t>
            </w:r>
          </w:p>
        </w:tc>
        <w:tc>
          <w:tcPr>
            <w:tcW w:w="963" w:type="dxa"/>
          </w:tcPr>
          <w:p w14:paraId="6096898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197,3</w:t>
            </w:r>
          </w:p>
        </w:tc>
        <w:tc>
          <w:tcPr>
            <w:tcW w:w="963" w:type="dxa"/>
          </w:tcPr>
          <w:p w14:paraId="0A26E16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29,4</w:t>
            </w:r>
          </w:p>
        </w:tc>
        <w:tc>
          <w:tcPr>
            <w:tcW w:w="963" w:type="dxa"/>
          </w:tcPr>
          <w:p w14:paraId="10A0F7D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230,1</w:t>
            </w:r>
          </w:p>
        </w:tc>
        <w:tc>
          <w:tcPr>
            <w:tcW w:w="963" w:type="dxa"/>
          </w:tcPr>
          <w:p w14:paraId="0A50D66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239,9</w:t>
            </w:r>
          </w:p>
        </w:tc>
        <w:tc>
          <w:tcPr>
            <w:tcW w:w="963" w:type="dxa"/>
          </w:tcPr>
          <w:p w14:paraId="5A3D614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20,0</w:t>
            </w:r>
          </w:p>
        </w:tc>
        <w:tc>
          <w:tcPr>
            <w:tcW w:w="963" w:type="dxa"/>
          </w:tcPr>
          <w:p w14:paraId="7FCA3F1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188,0</w:t>
            </w:r>
          </w:p>
        </w:tc>
        <w:tc>
          <w:tcPr>
            <w:tcW w:w="963" w:type="dxa"/>
          </w:tcPr>
          <w:p w14:paraId="0CE3C5E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188,0</w:t>
            </w:r>
          </w:p>
        </w:tc>
      </w:tr>
      <w:tr w:rsidR="000F2718" w:rsidRPr="000F2718" w14:paraId="1DE28ABB" w14:textId="77777777">
        <w:tc>
          <w:tcPr>
            <w:tcW w:w="680" w:type="dxa"/>
          </w:tcPr>
          <w:p w14:paraId="21821700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1.3.3</w:t>
            </w:r>
          </w:p>
        </w:tc>
        <w:tc>
          <w:tcPr>
            <w:tcW w:w="3005" w:type="dxa"/>
          </w:tcPr>
          <w:p w14:paraId="16B9132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Развитие и обеспечение функционирования телекоммуникационной сети, в том числе оснащение оборудованием маршрутизации, коммутации и комплектующими к ним</w:t>
            </w:r>
          </w:p>
        </w:tc>
        <w:tc>
          <w:tcPr>
            <w:tcW w:w="1644" w:type="dxa"/>
          </w:tcPr>
          <w:p w14:paraId="551F67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30E4A1E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4E23408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7554,9</w:t>
            </w:r>
          </w:p>
        </w:tc>
        <w:tc>
          <w:tcPr>
            <w:tcW w:w="963" w:type="dxa"/>
          </w:tcPr>
          <w:p w14:paraId="39705F2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118,9</w:t>
            </w:r>
          </w:p>
        </w:tc>
        <w:tc>
          <w:tcPr>
            <w:tcW w:w="963" w:type="dxa"/>
          </w:tcPr>
          <w:p w14:paraId="2700282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577,1</w:t>
            </w:r>
          </w:p>
        </w:tc>
        <w:tc>
          <w:tcPr>
            <w:tcW w:w="963" w:type="dxa"/>
          </w:tcPr>
          <w:p w14:paraId="4C111BB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3167,7</w:t>
            </w:r>
          </w:p>
        </w:tc>
        <w:tc>
          <w:tcPr>
            <w:tcW w:w="963" w:type="dxa"/>
          </w:tcPr>
          <w:p w14:paraId="4761E4A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2634,1</w:t>
            </w:r>
          </w:p>
        </w:tc>
        <w:tc>
          <w:tcPr>
            <w:tcW w:w="963" w:type="dxa"/>
          </w:tcPr>
          <w:p w14:paraId="118D769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21,1</w:t>
            </w:r>
          </w:p>
        </w:tc>
        <w:tc>
          <w:tcPr>
            <w:tcW w:w="963" w:type="dxa"/>
          </w:tcPr>
          <w:p w14:paraId="7B0C5BB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518,0</w:t>
            </w:r>
          </w:p>
        </w:tc>
        <w:tc>
          <w:tcPr>
            <w:tcW w:w="963" w:type="dxa"/>
          </w:tcPr>
          <w:p w14:paraId="2427974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518,0</w:t>
            </w:r>
          </w:p>
        </w:tc>
      </w:tr>
      <w:tr w:rsidR="000F2718" w:rsidRPr="000F2718" w14:paraId="19247D50" w14:textId="77777777">
        <w:tc>
          <w:tcPr>
            <w:tcW w:w="680" w:type="dxa"/>
          </w:tcPr>
          <w:p w14:paraId="16F0F3E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1.3.4</w:t>
            </w:r>
          </w:p>
        </w:tc>
        <w:tc>
          <w:tcPr>
            <w:tcW w:w="3005" w:type="dxa"/>
          </w:tcPr>
          <w:p w14:paraId="34CA128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Создание, сопровождение систем видео-конференц-связи и презентаций</w:t>
            </w:r>
          </w:p>
        </w:tc>
        <w:tc>
          <w:tcPr>
            <w:tcW w:w="1644" w:type="dxa"/>
          </w:tcPr>
          <w:p w14:paraId="4735999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6E50FEF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451C81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1529,8</w:t>
            </w:r>
          </w:p>
        </w:tc>
        <w:tc>
          <w:tcPr>
            <w:tcW w:w="963" w:type="dxa"/>
          </w:tcPr>
          <w:p w14:paraId="4075A7C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77,2</w:t>
            </w:r>
          </w:p>
        </w:tc>
        <w:tc>
          <w:tcPr>
            <w:tcW w:w="963" w:type="dxa"/>
          </w:tcPr>
          <w:p w14:paraId="7CB1F7B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272,9</w:t>
            </w:r>
          </w:p>
        </w:tc>
        <w:tc>
          <w:tcPr>
            <w:tcW w:w="963" w:type="dxa"/>
          </w:tcPr>
          <w:p w14:paraId="527A49A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359,0</w:t>
            </w:r>
          </w:p>
        </w:tc>
        <w:tc>
          <w:tcPr>
            <w:tcW w:w="963" w:type="dxa"/>
          </w:tcPr>
          <w:p w14:paraId="386881D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334,9</w:t>
            </w:r>
          </w:p>
        </w:tc>
        <w:tc>
          <w:tcPr>
            <w:tcW w:w="963" w:type="dxa"/>
          </w:tcPr>
          <w:p w14:paraId="1C498D0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51,8</w:t>
            </w:r>
          </w:p>
        </w:tc>
        <w:tc>
          <w:tcPr>
            <w:tcW w:w="963" w:type="dxa"/>
          </w:tcPr>
          <w:p w14:paraId="4CB3949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217,0</w:t>
            </w:r>
          </w:p>
        </w:tc>
        <w:tc>
          <w:tcPr>
            <w:tcW w:w="963" w:type="dxa"/>
          </w:tcPr>
          <w:p w14:paraId="205933C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217,0</w:t>
            </w:r>
          </w:p>
        </w:tc>
      </w:tr>
      <w:tr w:rsidR="000F2718" w:rsidRPr="000F2718" w14:paraId="095BBE2B" w14:textId="77777777">
        <w:tc>
          <w:tcPr>
            <w:tcW w:w="680" w:type="dxa"/>
          </w:tcPr>
          <w:p w14:paraId="27E830FE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1.3.5</w:t>
            </w:r>
          </w:p>
        </w:tc>
        <w:tc>
          <w:tcPr>
            <w:tcW w:w="3005" w:type="dxa"/>
          </w:tcPr>
          <w:p w14:paraId="11AC4C5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Обеспечение Городской Управы города Калуги и ее органов компьютерным оборудованием, оргтехникой, вспомогательным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оборудованием, правами использования программного обеспечения для электронных вычислительных машин и баз данных, а также техническими и программными средствами для их функционирования и комплектующими для них</w:t>
            </w:r>
          </w:p>
        </w:tc>
        <w:tc>
          <w:tcPr>
            <w:tcW w:w="1644" w:type="dxa"/>
          </w:tcPr>
          <w:p w14:paraId="19F8F40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7EB59AC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17FF00D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44445,3</w:t>
            </w:r>
          </w:p>
        </w:tc>
        <w:tc>
          <w:tcPr>
            <w:tcW w:w="963" w:type="dxa"/>
          </w:tcPr>
          <w:p w14:paraId="2CD0BF7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4563,0</w:t>
            </w:r>
          </w:p>
        </w:tc>
        <w:tc>
          <w:tcPr>
            <w:tcW w:w="963" w:type="dxa"/>
          </w:tcPr>
          <w:p w14:paraId="5F4E971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6044,1</w:t>
            </w:r>
          </w:p>
        </w:tc>
        <w:tc>
          <w:tcPr>
            <w:tcW w:w="963" w:type="dxa"/>
          </w:tcPr>
          <w:p w14:paraId="650648A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1528,5</w:t>
            </w:r>
          </w:p>
        </w:tc>
        <w:tc>
          <w:tcPr>
            <w:tcW w:w="963" w:type="dxa"/>
          </w:tcPr>
          <w:p w14:paraId="3D1E3AE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6372,3</w:t>
            </w:r>
          </w:p>
        </w:tc>
        <w:tc>
          <w:tcPr>
            <w:tcW w:w="963" w:type="dxa"/>
          </w:tcPr>
          <w:p w14:paraId="4BC7BDD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8444,6</w:t>
            </w:r>
          </w:p>
        </w:tc>
        <w:tc>
          <w:tcPr>
            <w:tcW w:w="963" w:type="dxa"/>
          </w:tcPr>
          <w:p w14:paraId="48CB955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8489,9</w:t>
            </w:r>
          </w:p>
        </w:tc>
        <w:tc>
          <w:tcPr>
            <w:tcW w:w="963" w:type="dxa"/>
          </w:tcPr>
          <w:p w14:paraId="452DCE9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9002,9</w:t>
            </w:r>
          </w:p>
        </w:tc>
      </w:tr>
      <w:tr w:rsidR="000F2718" w:rsidRPr="000F2718" w14:paraId="2EC8CB01" w14:textId="77777777">
        <w:tc>
          <w:tcPr>
            <w:tcW w:w="680" w:type="dxa"/>
          </w:tcPr>
          <w:p w14:paraId="1F9B3165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1.3.6</w:t>
            </w:r>
          </w:p>
        </w:tc>
        <w:tc>
          <w:tcPr>
            <w:tcW w:w="3005" w:type="dxa"/>
          </w:tcPr>
          <w:p w14:paraId="1FC2A4E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Обслуживание техники и оборудования, находящихся в оперативном управлении Органов</w:t>
            </w:r>
          </w:p>
        </w:tc>
        <w:tc>
          <w:tcPr>
            <w:tcW w:w="1644" w:type="dxa"/>
          </w:tcPr>
          <w:p w14:paraId="093C975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7485EC1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50C0381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20263,9</w:t>
            </w:r>
          </w:p>
        </w:tc>
        <w:tc>
          <w:tcPr>
            <w:tcW w:w="963" w:type="dxa"/>
          </w:tcPr>
          <w:p w14:paraId="79352B5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4169,8</w:t>
            </w:r>
          </w:p>
        </w:tc>
        <w:tc>
          <w:tcPr>
            <w:tcW w:w="963" w:type="dxa"/>
          </w:tcPr>
          <w:p w14:paraId="07CD7A8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2347,2</w:t>
            </w:r>
          </w:p>
        </w:tc>
        <w:tc>
          <w:tcPr>
            <w:tcW w:w="963" w:type="dxa"/>
          </w:tcPr>
          <w:p w14:paraId="70E2950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1980,1</w:t>
            </w:r>
          </w:p>
        </w:tc>
        <w:tc>
          <w:tcPr>
            <w:tcW w:w="963" w:type="dxa"/>
          </w:tcPr>
          <w:p w14:paraId="3F7C6E1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2517,8</w:t>
            </w:r>
          </w:p>
        </w:tc>
        <w:tc>
          <w:tcPr>
            <w:tcW w:w="963" w:type="dxa"/>
          </w:tcPr>
          <w:p w14:paraId="2398FB1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1649,0</w:t>
            </w:r>
          </w:p>
        </w:tc>
        <w:tc>
          <w:tcPr>
            <w:tcW w:w="963" w:type="dxa"/>
          </w:tcPr>
          <w:p w14:paraId="3EE68AA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3750,0</w:t>
            </w:r>
          </w:p>
        </w:tc>
        <w:tc>
          <w:tcPr>
            <w:tcW w:w="963" w:type="dxa"/>
          </w:tcPr>
          <w:p w14:paraId="2D624A4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3850,0</w:t>
            </w:r>
          </w:p>
        </w:tc>
      </w:tr>
      <w:tr w:rsidR="000F2718" w:rsidRPr="000F2718" w14:paraId="0A90AACC" w14:textId="77777777">
        <w:tc>
          <w:tcPr>
            <w:tcW w:w="680" w:type="dxa"/>
          </w:tcPr>
          <w:p w14:paraId="6820C233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1.3.7</w:t>
            </w:r>
          </w:p>
        </w:tc>
        <w:tc>
          <w:tcPr>
            <w:tcW w:w="3005" w:type="dxa"/>
          </w:tcPr>
          <w:p w14:paraId="4BC6FA6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Организация предоставления услуг связи Органам</w:t>
            </w:r>
          </w:p>
        </w:tc>
        <w:tc>
          <w:tcPr>
            <w:tcW w:w="1644" w:type="dxa"/>
          </w:tcPr>
          <w:p w14:paraId="2B809C5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7FFA1FB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99FFAE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37759,1</w:t>
            </w:r>
          </w:p>
        </w:tc>
        <w:tc>
          <w:tcPr>
            <w:tcW w:w="963" w:type="dxa"/>
          </w:tcPr>
          <w:p w14:paraId="49699C7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5620,1</w:t>
            </w:r>
          </w:p>
        </w:tc>
        <w:tc>
          <w:tcPr>
            <w:tcW w:w="963" w:type="dxa"/>
          </w:tcPr>
          <w:p w14:paraId="73A4DA5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5457,4</w:t>
            </w:r>
          </w:p>
        </w:tc>
        <w:tc>
          <w:tcPr>
            <w:tcW w:w="963" w:type="dxa"/>
          </w:tcPr>
          <w:p w14:paraId="165A577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5203,0</w:t>
            </w:r>
          </w:p>
        </w:tc>
        <w:tc>
          <w:tcPr>
            <w:tcW w:w="963" w:type="dxa"/>
          </w:tcPr>
          <w:p w14:paraId="22DB1C5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4004,5</w:t>
            </w:r>
          </w:p>
        </w:tc>
        <w:tc>
          <w:tcPr>
            <w:tcW w:w="963" w:type="dxa"/>
          </w:tcPr>
          <w:p w14:paraId="4ADA3B5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4432,5</w:t>
            </w:r>
          </w:p>
        </w:tc>
        <w:tc>
          <w:tcPr>
            <w:tcW w:w="963" w:type="dxa"/>
          </w:tcPr>
          <w:p w14:paraId="3122A83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6520,8</w:t>
            </w:r>
          </w:p>
        </w:tc>
        <w:tc>
          <w:tcPr>
            <w:tcW w:w="963" w:type="dxa"/>
          </w:tcPr>
          <w:p w14:paraId="199BD6E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6520,8</w:t>
            </w:r>
          </w:p>
        </w:tc>
      </w:tr>
      <w:tr w:rsidR="000F2718" w:rsidRPr="000F2718" w14:paraId="7E70AAF2" w14:textId="77777777">
        <w:tc>
          <w:tcPr>
            <w:tcW w:w="680" w:type="dxa"/>
            <w:vMerge w:val="restart"/>
          </w:tcPr>
          <w:p w14:paraId="6AF51B2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1.4</w:t>
            </w:r>
          </w:p>
        </w:tc>
        <w:tc>
          <w:tcPr>
            <w:tcW w:w="3005" w:type="dxa"/>
            <w:vMerge w:val="restart"/>
          </w:tcPr>
          <w:p w14:paraId="581F156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звукоусиления мероприятий, проводимых Городской Управой города Калуги и ее органами</w:t>
            </w:r>
          </w:p>
        </w:tc>
        <w:tc>
          <w:tcPr>
            <w:tcW w:w="1644" w:type="dxa"/>
            <w:vMerge w:val="restart"/>
          </w:tcPr>
          <w:p w14:paraId="3B85353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0056365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066ED75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19177,2</w:t>
            </w:r>
          </w:p>
        </w:tc>
        <w:tc>
          <w:tcPr>
            <w:tcW w:w="963" w:type="dxa"/>
          </w:tcPr>
          <w:p w14:paraId="6548A9A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1389,9</w:t>
            </w:r>
          </w:p>
        </w:tc>
        <w:tc>
          <w:tcPr>
            <w:tcW w:w="963" w:type="dxa"/>
          </w:tcPr>
          <w:p w14:paraId="2FA173F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1035,0</w:t>
            </w:r>
          </w:p>
        </w:tc>
        <w:tc>
          <w:tcPr>
            <w:tcW w:w="963" w:type="dxa"/>
          </w:tcPr>
          <w:p w14:paraId="5FEA03C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1206,4</w:t>
            </w:r>
          </w:p>
        </w:tc>
        <w:tc>
          <w:tcPr>
            <w:tcW w:w="963" w:type="dxa"/>
          </w:tcPr>
          <w:p w14:paraId="2F9F9C3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1232,8</w:t>
            </w:r>
          </w:p>
        </w:tc>
        <w:tc>
          <w:tcPr>
            <w:tcW w:w="963" w:type="dxa"/>
          </w:tcPr>
          <w:p w14:paraId="1939E42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6059,9</w:t>
            </w:r>
          </w:p>
        </w:tc>
        <w:tc>
          <w:tcPr>
            <w:tcW w:w="963" w:type="dxa"/>
          </w:tcPr>
          <w:p w14:paraId="5CF22F5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4122,1</w:t>
            </w:r>
          </w:p>
        </w:tc>
        <w:tc>
          <w:tcPr>
            <w:tcW w:w="963" w:type="dxa"/>
          </w:tcPr>
          <w:p w14:paraId="520E020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4131,1</w:t>
            </w:r>
          </w:p>
        </w:tc>
      </w:tr>
      <w:tr w:rsidR="000F2718" w:rsidRPr="000F2718" w14:paraId="6D966318" w14:textId="77777777">
        <w:tc>
          <w:tcPr>
            <w:tcW w:w="680" w:type="dxa"/>
            <w:vMerge/>
          </w:tcPr>
          <w:p w14:paraId="435AEF0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1291267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657DF9F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CEBB5A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69A391B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19177,2</w:t>
            </w:r>
          </w:p>
        </w:tc>
        <w:tc>
          <w:tcPr>
            <w:tcW w:w="963" w:type="dxa"/>
          </w:tcPr>
          <w:p w14:paraId="431AFEF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1389,9</w:t>
            </w:r>
          </w:p>
        </w:tc>
        <w:tc>
          <w:tcPr>
            <w:tcW w:w="963" w:type="dxa"/>
          </w:tcPr>
          <w:p w14:paraId="7DB4148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1035,0</w:t>
            </w:r>
          </w:p>
        </w:tc>
        <w:tc>
          <w:tcPr>
            <w:tcW w:w="963" w:type="dxa"/>
          </w:tcPr>
          <w:p w14:paraId="0083A3B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1206,4</w:t>
            </w:r>
          </w:p>
        </w:tc>
        <w:tc>
          <w:tcPr>
            <w:tcW w:w="963" w:type="dxa"/>
          </w:tcPr>
          <w:p w14:paraId="552C208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1232,8</w:t>
            </w:r>
          </w:p>
        </w:tc>
        <w:tc>
          <w:tcPr>
            <w:tcW w:w="963" w:type="dxa"/>
          </w:tcPr>
          <w:p w14:paraId="18E9E49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6059,9</w:t>
            </w:r>
          </w:p>
        </w:tc>
        <w:tc>
          <w:tcPr>
            <w:tcW w:w="963" w:type="dxa"/>
          </w:tcPr>
          <w:p w14:paraId="5FF2731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4122,1</w:t>
            </w:r>
          </w:p>
        </w:tc>
        <w:tc>
          <w:tcPr>
            <w:tcW w:w="963" w:type="dxa"/>
          </w:tcPr>
          <w:p w14:paraId="7335AF6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4131,1</w:t>
            </w:r>
          </w:p>
        </w:tc>
      </w:tr>
      <w:tr w:rsidR="000F2718" w:rsidRPr="000F2718" w14:paraId="0EF2FA47" w14:textId="77777777">
        <w:tc>
          <w:tcPr>
            <w:tcW w:w="680" w:type="dxa"/>
            <w:vMerge/>
          </w:tcPr>
          <w:p w14:paraId="3D6492E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56651D4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002234A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3B4B5D3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5543B95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229DC8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AFD068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7F0FFD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394239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5271A9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833396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02D8F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BC32C45" w14:textId="77777777">
        <w:tc>
          <w:tcPr>
            <w:tcW w:w="680" w:type="dxa"/>
            <w:vMerge/>
          </w:tcPr>
          <w:p w14:paraId="1A7835D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10B6F8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565562A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4B794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31B6190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1EABE2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58E39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C51562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762BED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240A33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4C3202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CB5F69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37105110" w14:textId="77777777">
        <w:tc>
          <w:tcPr>
            <w:tcW w:w="680" w:type="dxa"/>
            <w:vMerge/>
          </w:tcPr>
          <w:p w14:paraId="19862C3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4B5BB31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17F35E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E6A8A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0848BDC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9A58DC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F3CE94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ECD33E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14D4E8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DCB806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30A52C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E156D5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2D319CC" w14:textId="77777777">
        <w:tc>
          <w:tcPr>
            <w:tcW w:w="680" w:type="dxa"/>
            <w:vMerge w:val="restart"/>
          </w:tcPr>
          <w:p w14:paraId="08029DF8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</w:t>
            </w:r>
          </w:p>
        </w:tc>
        <w:tc>
          <w:tcPr>
            <w:tcW w:w="3005" w:type="dxa"/>
            <w:vMerge w:val="restart"/>
          </w:tcPr>
          <w:p w14:paraId="6772EDB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Организация информационной безопасности</w:t>
            </w:r>
          </w:p>
        </w:tc>
        <w:tc>
          <w:tcPr>
            <w:tcW w:w="1644" w:type="dxa"/>
            <w:vMerge w:val="restart"/>
          </w:tcPr>
          <w:p w14:paraId="3F15546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3054AB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3B358FB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33196,1</w:t>
            </w:r>
          </w:p>
        </w:tc>
        <w:tc>
          <w:tcPr>
            <w:tcW w:w="963" w:type="dxa"/>
          </w:tcPr>
          <w:p w14:paraId="10D735F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3356,2</w:t>
            </w:r>
          </w:p>
        </w:tc>
        <w:tc>
          <w:tcPr>
            <w:tcW w:w="963" w:type="dxa"/>
          </w:tcPr>
          <w:p w14:paraId="2B3D764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4694,9</w:t>
            </w:r>
          </w:p>
        </w:tc>
        <w:tc>
          <w:tcPr>
            <w:tcW w:w="963" w:type="dxa"/>
          </w:tcPr>
          <w:p w14:paraId="6FEF7B2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5414,0</w:t>
            </w:r>
          </w:p>
        </w:tc>
        <w:tc>
          <w:tcPr>
            <w:tcW w:w="963" w:type="dxa"/>
          </w:tcPr>
          <w:p w14:paraId="5155511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6370,6</w:t>
            </w:r>
          </w:p>
        </w:tc>
        <w:tc>
          <w:tcPr>
            <w:tcW w:w="963" w:type="dxa"/>
          </w:tcPr>
          <w:p w14:paraId="51143D1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3749,2</w:t>
            </w:r>
          </w:p>
        </w:tc>
        <w:tc>
          <w:tcPr>
            <w:tcW w:w="963" w:type="dxa"/>
          </w:tcPr>
          <w:p w14:paraId="10795B0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5646,8</w:t>
            </w:r>
          </w:p>
        </w:tc>
        <w:tc>
          <w:tcPr>
            <w:tcW w:w="963" w:type="dxa"/>
          </w:tcPr>
          <w:p w14:paraId="1AA4E43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3964,4</w:t>
            </w:r>
          </w:p>
        </w:tc>
      </w:tr>
      <w:tr w:rsidR="000F2718" w:rsidRPr="000F2718" w14:paraId="220FD259" w14:textId="77777777">
        <w:tc>
          <w:tcPr>
            <w:tcW w:w="680" w:type="dxa"/>
            <w:vMerge/>
          </w:tcPr>
          <w:p w14:paraId="3791737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6207533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4E10BE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36333D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FC8EBA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33196,1</w:t>
            </w:r>
          </w:p>
        </w:tc>
        <w:tc>
          <w:tcPr>
            <w:tcW w:w="963" w:type="dxa"/>
          </w:tcPr>
          <w:p w14:paraId="1A05BEE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3356,2</w:t>
            </w:r>
          </w:p>
        </w:tc>
        <w:tc>
          <w:tcPr>
            <w:tcW w:w="963" w:type="dxa"/>
          </w:tcPr>
          <w:p w14:paraId="6978D40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4694,9</w:t>
            </w:r>
          </w:p>
        </w:tc>
        <w:tc>
          <w:tcPr>
            <w:tcW w:w="963" w:type="dxa"/>
          </w:tcPr>
          <w:p w14:paraId="5B6B921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5414,0</w:t>
            </w:r>
          </w:p>
        </w:tc>
        <w:tc>
          <w:tcPr>
            <w:tcW w:w="963" w:type="dxa"/>
          </w:tcPr>
          <w:p w14:paraId="48CFA1D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6370,6</w:t>
            </w:r>
          </w:p>
        </w:tc>
        <w:tc>
          <w:tcPr>
            <w:tcW w:w="963" w:type="dxa"/>
          </w:tcPr>
          <w:p w14:paraId="6080A51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3749,2</w:t>
            </w:r>
          </w:p>
        </w:tc>
        <w:tc>
          <w:tcPr>
            <w:tcW w:w="963" w:type="dxa"/>
          </w:tcPr>
          <w:p w14:paraId="424B854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5646,8</w:t>
            </w:r>
          </w:p>
        </w:tc>
        <w:tc>
          <w:tcPr>
            <w:tcW w:w="963" w:type="dxa"/>
          </w:tcPr>
          <w:p w14:paraId="6645E28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3964,4</w:t>
            </w:r>
          </w:p>
        </w:tc>
      </w:tr>
      <w:tr w:rsidR="000F2718" w:rsidRPr="000F2718" w14:paraId="07D04316" w14:textId="77777777">
        <w:tc>
          <w:tcPr>
            <w:tcW w:w="680" w:type="dxa"/>
            <w:vMerge/>
          </w:tcPr>
          <w:p w14:paraId="5405657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6E135F5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783DCB9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5B8869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430F6EB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217876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BB225E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C63E9B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00964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35C83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F28E52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EECA7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049522D" w14:textId="77777777">
        <w:tc>
          <w:tcPr>
            <w:tcW w:w="680" w:type="dxa"/>
            <w:vMerge/>
          </w:tcPr>
          <w:p w14:paraId="5BAA559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30A18CD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40A4126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162E98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7AA5163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A52FF4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D18D80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D257BE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2105A6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8695F2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D73984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6A4EDF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29625120" w14:textId="77777777">
        <w:tc>
          <w:tcPr>
            <w:tcW w:w="680" w:type="dxa"/>
            <w:vMerge/>
          </w:tcPr>
          <w:p w14:paraId="27E26C7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34676B6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7E8FBF9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6BB5925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2FBB098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568C99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009BDD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0C54FE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C97267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DAC4D8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626C56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870C5D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0205B01" w14:textId="77777777">
        <w:tc>
          <w:tcPr>
            <w:tcW w:w="680" w:type="dxa"/>
          </w:tcPr>
          <w:p w14:paraId="3BCEFCCF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1.5.1</w:t>
            </w:r>
          </w:p>
        </w:tc>
        <w:tc>
          <w:tcPr>
            <w:tcW w:w="3005" w:type="dxa"/>
          </w:tcPr>
          <w:p w14:paraId="0EC5764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защиты персональных данных</w:t>
            </w:r>
          </w:p>
        </w:tc>
        <w:tc>
          <w:tcPr>
            <w:tcW w:w="1644" w:type="dxa"/>
          </w:tcPr>
          <w:p w14:paraId="48575CE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5A94055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7B9D213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25735,4</w:t>
            </w:r>
          </w:p>
        </w:tc>
        <w:tc>
          <w:tcPr>
            <w:tcW w:w="963" w:type="dxa"/>
          </w:tcPr>
          <w:p w14:paraId="560FE93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2896,0</w:t>
            </w:r>
          </w:p>
        </w:tc>
        <w:tc>
          <w:tcPr>
            <w:tcW w:w="963" w:type="dxa"/>
          </w:tcPr>
          <w:p w14:paraId="3B72994E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3579,7</w:t>
            </w:r>
          </w:p>
        </w:tc>
        <w:tc>
          <w:tcPr>
            <w:tcW w:w="963" w:type="dxa"/>
          </w:tcPr>
          <w:p w14:paraId="3670134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4946,5</w:t>
            </w:r>
          </w:p>
        </w:tc>
        <w:tc>
          <w:tcPr>
            <w:tcW w:w="963" w:type="dxa"/>
          </w:tcPr>
          <w:p w14:paraId="049FC79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3531,7</w:t>
            </w:r>
          </w:p>
        </w:tc>
        <w:tc>
          <w:tcPr>
            <w:tcW w:w="963" w:type="dxa"/>
          </w:tcPr>
          <w:p w14:paraId="00B87B9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3152,7</w:t>
            </w:r>
          </w:p>
        </w:tc>
        <w:tc>
          <w:tcPr>
            <w:tcW w:w="963" w:type="dxa"/>
          </w:tcPr>
          <w:p w14:paraId="406A2F3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3814,4</w:t>
            </w:r>
          </w:p>
        </w:tc>
        <w:tc>
          <w:tcPr>
            <w:tcW w:w="963" w:type="dxa"/>
          </w:tcPr>
          <w:p w14:paraId="44A319C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3814,4</w:t>
            </w:r>
          </w:p>
        </w:tc>
      </w:tr>
      <w:tr w:rsidR="000F2718" w:rsidRPr="000F2718" w14:paraId="1273EE12" w14:textId="77777777">
        <w:tc>
          <w:tcPr>
            <w:tcW w:w="680" w:type="dxa"/>
          </w:tcPr>
          <w:p w14:paraId="3450174C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1.5.2</w:t>
            </w:r>
          </w:p>
        </w:tc>
        <w:tc>
          <w:tcPr>
            <w:tcW w:w="3005" w:type="dxa"/>
          </w:tcPr>
          <w:p w14:paraId="7F9A819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 xml:space="preserve">Аттестация, инструментальный контроль выделенных помещений, объектов информатизации, предназначенных для обработки сведений, составляющих государственную тайну, аттестация объектов </w:t>
            </w: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информатизации для обработки конфиденциальной информации</w:t>
            </w:r>
          </w:p>
        </w:tc>
        <w:tc>
          <w:tcPr>
            <w:tcW w:w="1644" w:type="dxa"/>
          </w:tcPr>
          <w:p w14:paraId="656A8CE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lastRenderedPageBreak/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43ABFD9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382C5FE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2276,1</w:t>
            </w:r>
          </w:p>
        </w:tc>
        <w:tc>
          <w:tcPr>
            <w:tcW w:w="963" w:type="dxa"/>
          </w:tcPr>
          <w:p w14:paraId="1966DBE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420,0</w:t>
            </w:r>
          </w:p>
        </w:tc>
        <w:tc>
          <w:tcPr>
            <w:tcW w:w="963" w:type="dxa"/>
          </w:tcPr>
          <w:p w14:paraId="1A10253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50,0</w:t>
            </w:r>
          </w:p>
        </w:tc>
        <w:tc>
          <w:tcPr>
            <w:tcW w:w="963" w:type="dxa"/>
          </w:tcPr>
          <w:p w14:paraId="787043B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266,0</w:t>
            </w:r>
          </w:p>
        </w:tc>
        <w:tc>
          <w:tcPr>
            <w:tcW w:w="963" w:type="dxa"/>
          </w:tcPr>
          <w:p w14:paraId="05E3693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790,1</w:t>
            </w:r>
          </w:p>
        </w:tc>
        <w:tc>
          <w:tcPr>
            <w:tcW w:w="963" w:type="dxa"/>
          </w:tcPr>
          <w:p w14:paraId="0047A49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450,0</w:t>
            </w:r>
          </w:p>
        </w:tc>
        <w:tc>
          <w:tcPr>
            <w:tcW w:w="963" w:type="dxa"/>
          </w:tcPr>
          <w:p w14:paraId="57811CC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150,0</w:t>
            </w:r>
          </w:p>
        </w:tc>
        <w:tc>
          <w:tcPr>
            <w:tcW w:w="963" w:type="dxa"/>
          </w:tcPr>
          <w:p w14:paraId="0F38D5E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150,0</w:t>
            </w:r>
          </w:p>
        </w:tc>
      </w:tr>
      <w:tr w:rsidR="000F2718" w:rsidRPr="000F2718" w14:paraId="5737DCAA" w14:textId="77777777">
        <w:tc>
          <w:tcPr>
            <w:tcW w:w="680" w:type="dxa"/>
          </w:tcPr>
          <w:p w14:paraId="0480DD84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1.5.3</w:t>
            </w:r>
          </w:p>
        </w:tc>
        <w:tc>
          <w:tcPr>
            <w:tcW w:w="3005" w:type="dxa"/>
          </w:tcPr>
          <w:p w14:paraId="5EBED48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Приобретение, организация установки (установка), организация обслуживания (обслуживание) систем видеонаблюдения, камер видеонаблюдения</w:t>
            </w:r>
          </w:p>
        </w:tc>
        <w:tc>
          <w:tcPr>
            <w:tcW w:w="1644" w:type="dxa"/>
          </w:tcPr>
          <w:p w14:paraId="59EC85D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61D6EBB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0D1E5D5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454,2</w:t>
            </w:r>
          </w:p>
        </w:tc>
        <w:tc>
          <w:tcPr>
            <w:tcW w:w="963" w:type="dxa"/>
          </w:tcPr>
          <w:p w14:paraId="60EFCED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ADEC7B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FA0F83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201,5</w:t>
            </w:r>
          </w:p>
        </w:tc>
        <w:tc>
          <w:tcPr>
            <w:tcW w:w="963" w:type="dxa"/>
          </w:tcPr>
          <w:p w14:paraId="5D5E76E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108,9</w:t>
            </w:r>
          </w:p>
        </w:tc>
        <w:tc>
          <w:tcPr>
            <w:tcW w:w="963" w:type="dxa"/>
          </w:tcPr>
          <w:p w14:paraId="0C041C3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143,8</w:t>
            </w:r>
          </w:p>
        </w:tc>
        <w:tc>
          <w:tcPr>
            <w:tcW w:w="963" w:type="dxa"/>
          </w:tcPr>
          <w:p w14:paraId="14BB287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B0C702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5062300" w14:textId="77777777">
        <w:tc>
          <w:tcPr>
            <w:tcW w:w="680" w:type="dxa"/>
          </w:tcPr>
          <w:p w14:paraId="151944B2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1.5.4</w:t>
            </w:r>
          </w:p>
        </w:tc>
        <w:tc>
          <w:tcPr>
            <w:tcW w:w="3005" w:type="dxa"/>
          </w:tcPr>
          <w:p w14:paraId="056D197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</w:t>
            </w:r>
          </w:p>
        </w:tc>
        <w:tc>
          <w:tcPr>
            <w:tcW w:w="1644" w:type="dxa"/>
          </w:tcPr>
          <w:p w14:paraId="4576919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70BB4F6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5CE0FEB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4730,4</w:t>
            </w:r>
          </w:p>
        </w:tc>
        <w:tc>
          <w:tcPr>
            <w:tcW w:w="963" w:type="dxa"/>
          </w:tcPr>
          <w:p w14:paraId="3E97F75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40,2</w:t>
            </w:r>
          </w:p>
        </w:tc>
        <w:tc>
          <w:tcPr>
            <w:tcW w:w="963" w:type="dxa"/>
          </w:tcPr>
          <w:p w14:paraId="66F9788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1065,2</w:t>
            </w:r>
          </w:p>
        </w:tc>
        <w:tc>
          <w:tcPr>
            <w:tcW w:w="963" w:type="dxa"/>
          </w:tcPr>
          <w:p w14:paraId="0B92F49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FBF361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1939,9</w:t>
            </w:r>
          </w:p>
        </w:tc>
        <w:tc>
          <w:tcPr>
            <w:tcW w:w="963" w:type="dxa"/>
          </w:tcPr>
          <w:p w14:paraId="058B621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963" w:type="dxa"/>
          </w:tcPr>
          <w:p w14:paraId="4F3E82E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1682,4</w:t>
            </w:r>
          </w:p>
        </w:tc>
        <w:tc>
          <w:tcPr>
            <w:tcW w:w="963" w:type="dxa"/>
          </w:tcPr>
          <w:p w14:paraId="2C31293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1ECC3D6C" w14:textId="77777777">
        <w:tc>
          <w:tcPr>
            <w:tcW w:w="680" w:type="dxa"/>
            <w:vMerge w:val="restart"/>
          </w:tcPr>
          <w:p w14:paraId="0779ADEA" w14:textId="77777777" w:rsidR="000F2718" w:rsidRPr="000F2718" w:rsidRDefault="000F27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05" w:type="dxa"/>
            <w:vMerge w:val="restart"/>
          </w:tcPr>
          <w:p w14:paraId="6211A7A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Обеспечение реализации муниципальной программы</w:t>
            </w:r>
          </w:p>
        </w:tc>
        <w:tc>
          <w:tcPr>
            <w:tcW w:w="1644" w:type="dxa"/>
            <w:vMerge w:val="restart"/>
          </w:tcPr>
          <w:p w14:paraId="5A5A5E2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Управление делами Городского Головы города Калуги</w:t>
            </w:r>
          </w:p>
        </w:tc>
        <w:tc>
          <w:tcPr>
            <w:tcW w:w="1474" w:type="dxa"/>
          </w:tcPr>
          <w:p w14:paraId="57DA005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614CCA9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129648,4</w:t>
            </w:r>
          </w:p>
        </w:tc>
        <w:tc>
          <w:tcPr>
            <w:tcW w:w="963" w:type="dxa"/>
          </w:tcPr>
          <w:p w14:paraId="5A052F1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13322,5</w:t>
            </w:r>
          </w:p>
        </w:tc>
        <w:tc>
          <w:tcPr>
            <w:tcW w:w="963" w:type="dxa"/>
          </w:tcPr>
          <w:p w14:paraId="13ED5C1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14388,5</w:t>
            </w:r>
          </w:p>
        </w:tc>
        <w:tc>
          <w:tcPr>
            <w:tcW w:w="963" w:type="dxa"/>
          </w:tcPr>
          <w:p w14:paraId="13F23E5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18258,1</w:t>
            </w:r>
          </w:p>
        </w:tc>
        <w:tc>
          <w:tcPr>
            <w:tcW w:w="963" w:type="dxa"/>
          </w:tcPr>
          <w:p w14:paraId="4F4F3A1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19085,0</w:t>
            </w:r>
          </w:p>
        </w:tc>
        <w:tc>
          <w:tcPr>
            <w:tcW w:w="963" w:type="dxa"/>
          </w:tcPr>
          <w:p w14:paraId="2D7583E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24630,9</w:t>
            </w:r>
          </w:p>
        </w:tc>
        <w:tc>
          <w:tcPr>
            <w:tcW w:w="963" w:type="dxa"/>
          </w:tcPr>
          <w:p w14:paraId="10527AE2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19995,2</w:t>
            </w:r>
          </w:p>
        </w:tc>
        <w:tc>
          <w:tcPr>
            <w:tcW w:w="963" w:type="dxa"/>
          </w:tcPr>
          <w:p w14:paraId="4740DF88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19968,2</w:t>
            </w:r>
          </w:p>
        </w:tc>
      </w:tr>
      <w:tr w:rsidR="000F2718" w:rsidRPr="000F2718" w14:paraId="70C441BE" w14:textId="77777777">
        <w:tc>
          <w:tcPr>
            <w:tcW w:w="680" w:type="dxa"/>
            <w:vMerge/>
          </w:tcPr>
          <w:p w14:paraId="1C5D29F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3D20628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1E71389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895381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0F94F95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129648,4</w:t>
            </w:r>
          </w:p>
        </w:tc>
        <w:tc>
          <w:tcPr>
            <w:tcW w:w="963" w:type="dxa"/>
          </w:tcPr>
          <w:p w14:paraId="612F0AC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13322,5</w:t>
            </w:r>
          </w:p>
        </w:tc>
        <w:tc>
          <w:tcPr>
            <w:tcW w:w="963" w:type="dxa"/>
          </w:tcPr>
          <w:p w14:paraId="64BD2B4A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14388,5</w:t>
            </w:r>
          </w:p>
        </w:tc>
        <w:tc>
          <w:tcPr>
            <w:tcW w:w="963" w:type="dxa"/>
          </w:tcPr>
          <w:p w14:paraId="48329C2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18258,1</w:t>
            </w:r>
          </w:p>
        </w:tc>
        <w:tc>
          <w:tcPr>
            <w:tcW w:w="963" w:type="dxa"/>
          </w:tcPr>
          <w:p w14:paraId="589DA86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19085,0</w:t>
            </w:r>
          </w:p>
        </w:tc>
        <w:tc>
          <w:tcPr>
            <w:tcW w:w="963" w:type="dxa"/>
          </w:tcPr>
          <w:p w14:paraId="3352A3F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24630,9</w:t>
            </w:r>
          </w:p>
        </w:tc>
        <w:tc>
          <w:tcPr>
            <w:tcW w:w="963" w:type="dxa"/>
          </w:tcPr>
          <w:p w14:paraId="046993E0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19995,2</w:t>
            </w:r>
          </w:p>
        </w:tc>
        <w:tc>
          <w:tcPr>
            <w:tcW w:w="963" w:type="dxa"/>
          </w:tcPr>
          <w:p w14:paraId="615ABAF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19968,2</w:t>
            </w:r>
          </w:p>
        </w:tc>
      </w:tr>
      <w:tr w:rsidR="000F2718" w:rsidRPr="000F2718" w14:paraId="5D2E64FB" w14:textId="77777777">
        <w:tc>
          <w:tcPr>
            <w:tcW w:w="680" w:type="dxa"/>
            <w:vMerge/>
          </w:tcPr>
          <w:p w14:paraId="341AFAF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0A1A2FE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29AC221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BA45AD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7B3CDFE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967D61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F8E5EA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3D2A62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33E074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DAB17F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7C28C3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D8AB42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56E737E7" w14:textId="77777777">
        <w:tc>
          <w:tcPr>
            <w:tcW w:w="680" w:type="dxa"/>
            <w:vMerge/>
          </w:tcPr>
          <w:p w14:paraId="57E4D41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00A9473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791D6F5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7945CB4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05934FD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F6B7D4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9B18B7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B3F641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9EE96E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11ED9C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7958F4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FA70E9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0F867903" w14:textId="77777777">
        <w:tc>
          <w:tcPr>
            <w:tcW w:w="680" w:type="dxa"/>
            <w:vMerge/>
          </w:tcPr>
          <w:p w14:paraId="7F58879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  <w:vMerge/>
          </w:tcPr>
          <w:p w14:paraId="02566A3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  <w:vMerge/>
          </w:tcPr>
          <w:p w14:paraId="4834DECC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2F5421C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49A004A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ADFCAE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677849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2256C3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0B4728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599D5D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9ADB08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75A554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4DB22C22" w14:textId="77777777">
        <w:tc>
          <w:tcPr>
            <w:tcW w:w="680" w:type="dxa"/>
          </w:tcPr>
          <w:p w14:paraId="34DD11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</w:tcPr>
          <w:p w14:paraId="1FE20D9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ВСЕГО по программе</w:t>
            </w:r>
          </w:p>
        </w:tc>
        <w:tc>
          <w:tcPr>
            <w:tcW w:w="1644" w:type="dxa"/>
          </w:tcPr>
          <w:p w14:paraId="3E2FEC2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4F82E0D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1020" w:type="dxa"/>
          </w:tcPr>
          <w:p w14:paraId="6AF8880C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376515,0</w:t>
            </w:r>
          </w:p>
        </w:tc>
        <w:tc>
          <w:tcPr>
            <w:tcW w:w="963" w:type="dxa"/>
          </w:tcPr>
          <w:p w14:paraId="5B881C6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43025,7</w:t>
            </w:r>
          </w:p>
        </w:tc>
        <w:tc>
          <w:tcPr>
            <w:tcW w:w="963" w:type="dxa"/>
          </w:tcPr>
          <w:p w14:paraId="0FB7B3B5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43060,3</w:t>
            </w:r>
          </w:p>
        </w:tc>
        <w:tc>
          <w:tcPr>
            <w:tcW w:w="963" w:type="dxa"/>
          </w:tcPr>
          <w:p w14:paraId="1575D10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47356,3</w:t>
            </w:r>
          </w:p>
        </w:tc>
        <w:tc>
          <w:tcPr>
            <w:tcW w:w="963" w:type="dxa"/>
          </w:tcPr>
          <w:p w14:paraId="63E04B0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53701,2</w:t>
            </w:r>
          </w:p>
        </w:tc>
        <w:tc>
          <w:tcPr>
            <w:tcW w:w="963" w:type="dxa"/>
          </w:tcPr>
          <w:p w14:paraId="2EAA93A6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69702,1</w:t>
            </w:r>
          </w:p>
        </w:tc>
        <w:tc>
          <w:tcPr>
            <w:tcW w:w="963" w:type="dxa"/>
          </w:tcPr>
          <w:p w14:paraId="60EF0DCF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59884,7</w:t>
            </w:r>
          </w:p>
        </w:tc>
        <w:tc>
          <w:tcPr>
            <w:tcW w:w="963" w:type="dxa"/>
          </w:tcPr>
          <w:p w14:paraId="4DF1BB7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59784,7</w:t>
            </w:r>
          </w:p>
        </w:tc>
      </w:tr>
      <w:tr w:rsidR="000F2718" w:rsidRPr="000F2718" w14:paraId="6997C7A4" w14:textId="77777777">
        <w:tc>
          <w:tcPr>
            <w:tcW w:w="680" w:type="dxa"/>
          </w:tcPr>
          <w:p w14:paraId="4753F50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</w:tcPr>
          <w:p w14:paraId="7AEB33B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14:paraId="2C2B626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176AAD0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Бюджет МО "Город Калуга"</w:t>
            </w:r>
          </w:p>
        </w:tc>
        <w:tc>
          <w:tcPr>
            <w:tcW w:w="1020" w:type="dxa"/>
          </w:tcPr>
          <w:p w14:paraId="727C0A47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376515,0</w:t>
            </w:r>
          </w:p>
        </w:tc>
        <w:tc>
          <w:tcPr>
            <w:tcW w:w="963" w:type="dxa"/>
          </w:tcPr>
          <w:p w14:paraId="1BA33CD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43025,7</w:t>
            </w:r>
          </w:p>
        </w:tc>
        <w:tc>
          <w:tcPr>
            <w:tcW w:w="963" w:type="dxa"/>
          </w:tcPr>
          <w:p w14:paraId="60626929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43060,3</w:t>
            </w:r>
          </w:p>
        </w:tc>
        <w:tc>
          <w:tcPr>
            <w:tcW w:w="963" w:type="dxa"/>
          </w:tcPr>
          <w:p w14:paraId="3A692E4D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47356,3</w:t>
            </w:r>
          </w:p>
        </w:tc>
        <w:tc>
          <w:tcPr>
            <w:tcW w:w="963" w:type="dxa"/>
          </w:tcPr>
          <w:p w14:paraId="702202BB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53701,2</w:t>
            </w:r>
          </w:p>
        </w:tc>
        <w:tc>
          <w:tcPr>
            <w:tcW w:w="963" w:type="dxa"/>
          </w:tcPr>
          <w:p w14:paraId="63CFBA11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69702,1</w:t>
            </w:r>
          </w:p>
        </w:tc>
        <w:tc>
          <w:tcPr>
            <w:tcW w:w="963" w:type="dxa"/>
          </w:tcPr>
          <w:p w14:paraId="3321FB03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59884,7</w:t>
            </w:r>
          </w:p>
        </w:tc>
        <w:tc>
          <w:tcPr>
            <w:tcW w:w="963" w:type="dxa"/>
          </w:tcPr>
          <w:p w14:paraId="39A77DF4" w14:textId="77777777" w:rsidR="000F2718" w:rsidRPr="000F2718" w:rsidRDefault="000F2718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59784,7</w:t>
            </w:r>
          </w:p>
        </w:tc>
      </w:tr>
      <w:tr w:rsidR="000F2718" w:rsidRPr="000F2718" w14:paraId="0ED057BA" w14:textId="77777777">
        <w:tc>
          <w:tcPr>
            <w:tcW w:w="680" w:type="dxa"/>
          </w:tcPr>
          <w:p w14:paraId="7ED2BBC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</w:tcPr>
          <w:p w14:paraId="757B0CB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14:paraId="0CA3F50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08FC66C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020" w:type="dxa"/>
          </w:tcPr>
          <w:p w14:paraId="55FF106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525C0F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467E93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16AD3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A2D6FA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C22476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2A19B7B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7A9F95E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C3ED1D5" w14:textId="77777777">
        <w:tc>
          <w:tcPr>
            <w:tcW w:w="680" w:type="dxa"/>
          </w:tcPr>
          <w:p w14:paraId="69C24678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</w:tcPr>
          <w:p w14:paraId="5D1669D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14:paraId="3FE868A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203A3F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020" w:type="dxa"/>
          </w:tcPr>
          <w:p w14:paraId="70B4FCC9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A52999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DDBF9C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B09DD52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47C7C3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76B6135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42109D6A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273B6F7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0F2718" w:rsidRPr="000F2718" w14:paraId="7E026ED8" w14:textId="77777777">
        <w:tc>
          <w:tcPr>
            <w:tcW w:w="680" w:type="dxa"/>
          </w:tcPr>
          <w:p w14:paraId="1104C9C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5" w:type="dxa"/>
          </w:tcPr>
          <w:p w14:paraId="7FBC777B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44" w:type="dxa"/>
          </w:tcPr>
          <w:p w14:paraId="7C40946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74" w:type="dxa"/>
          </w:tcPr>
          <w:p w14:paraId="54894041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0F2718">
              <w:rPr>
                <w:rFonts w:ascii="Times New Roman" w:hAnsi="Times New Roman" w:cs="Times New Roman"/>
                <w:sz w:val="24"/>
              </w:rPr>
              <w:t>Внебюджетные средства</w:t>
            </w:r>
          </w:p>
        </w:tc>
        <w:tc>
          <w:tcPr>
            <w:tcW w:w="1020" w:type="dxa"/>
          </w:tcPr>
          <w:p w14:paraId="3072D08F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3FB7DAB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B4E4D04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5ED3E36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09787A75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6DFE9000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59E7445D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63" w:type="dxa"/>
          </w:tcPr>
          <w:p w14:paraId="18368113" w14:textId="77777777" w:rsidR="000F2718" w:rsidRPr="000F2718" w:rsidRDefault="000F2718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E635678" w14:textId="77777777" w:rsidR="000F2718" w:rsidRPr="000F2718" w:rsidRDefault="000F2718">
      <w:pPr>
        <w:pStyle w:val="ConsPlusNormal"/>
        <w:rPr>
          <w:rFonts w:ascii="Times New Roman" w:hAnsi="Times New Roman" w:cs="Times New Roman"/>
          <w:sz w:val="24"/>
        </w:rPr>
        <w:sectPr w:rsidR="000F2718" w:rsidRPr="000F2718" w:rsidSect="000F2718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3F91922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645D12C" w14:textId="77777777" w:rsidR="000F2718" w:rsidRPr="000F2718" w:rsidRDefault="000F2718">
      <w:pPr>
        <w:pStyle w:val="ConsPlusTitle"/>
        <w:jc w:val="center"/>
        <w:outlineLvl w:val="1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7. Механизм реализации программы</w:t>
      </w:r>
    </w:p>
    <w:p w14:paraId="3F7631B8" w14:textId="77777777" w:rsidR="000F2718" w:rsidRPr="000F2718" w:rsidRDefault="000F2718">
      <w:pPr>
        <w:pStyle w:val="ConsPlusNormal"/>
        <w:jc w:val="center"/>
        <w:rPr>
          <w:rFonts w:ascii="Times New Roman" w:hAnsi="Times New Roman" w:cs="Times New Roman"/>
          <w:sz w:val="24"/>
        </w:rPr>
      </w:pPr>
    </w:p>
    <w:p w14:paraId="345E242E" w14:textId="77777777" w:rsidR="000F2718" w:rsidRPr="000F2718" w:rsidRDefault="000F271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(в ред. Постановлений Городской Управы г. Калуги</w:t>
      </w:r>
    </w:p>
    <w:p w14:paraId="1A9EC55D" w14:textId="77777777" w:rsidR="000F2718" w:rsidRPr="000F2718" w:rsidRDefault="000F2718">
      <w:pPr>
        <w:pStyle w:val="ConsPlusNormal"/>
        <w:jc w:val="center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 xml:space="preserve">от 16.06.2021 </w:t>
      </w:r>
      <w:hyperlink r:id="rId24">
        <w:r w:rsidRPr="000F2718">
          <w:rPr>
            <w:rFonts w:ascii="Times New Roman" w:hAnsi="Times New Roman" w:cs="Times New Roman"/>
            <w:color w:val="0000FF"/>
            <w:sz w:val="24"/>
          </w:rPr>
          <w:t>N 212-п</w:t>
        </w:r>
      </w:hyperlink>
      <w:r w:rsidRPr="000F2718">
        <w:rPr>
          <w:rFonts w:ascii="Times New Roman" w:hAnsi="Times New Roman" w:cs="Times New Roman"/>
          <w:sz w:val="24"/>
        </w:rPr>
        <w:t xml:space="preserve">, от 19.07.2024 </w:t>
      </w:r>
      <w:hyperlink r:id="rId25">
        <w:r w:rsidRPr="000F2718">
          <w:rPr>
            <w:rFonts w:ascii="Times New Roman" w:hAnsi="Times New Roman" w:cs="Times New Roman"/>
            <w:color w:val="0000FF"/>
            <w:sz w:val="24"/>
          </w:rPr>
          <w:t>N 216-п</w:t>
        </w:r>
      </w:hyperlink>
      <w:r w:rsidRPr="000F2718">
        <w:rPr>
          <w:rFonts w:ascii="Times New Roman" w:hAnsi="Times New Roman" w:cs="Times New Roman"/>
          <w:sz w:val="24"/>
        </w:rPr>
        <w:t>)</w:t>
      </w:r>
    </w:p>
    <w:p w14:paraId="580653A8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05C429D4" w14:textId="77777777" w:rsidR="000F2718" w:rsidRPr="000F2718" w:rsidRDefault="000F2718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Система управления муниципальной программой направлена на достижение поставленных муниципальной программой целей, задач и эффективности проведения каждого мероприятия, а также получение долгосрочных устойчивых результатов.</w:t>
      </w:r>
    </w:p>
    <w:p w14:paraId="51855CAB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Управление муниципальной программой и общая координация программных мероприятий, контроль их выполнения осуществляются ответственным исполнителем муниципальной программы - управлением делами Городского Головы города Калуги.</w:t>
      </w:r>
    </w:p>
    <w:p w14:paraId="0440DDDF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Участниками муниципальной программы являются управление делами Городского Головы города Калуги, МКУ "СИО".</w:t>
      </w:r>
    </w:p>
    <w:p w14:paraId="478C6E02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Управление делами Городского Головы города Калуги обеспечивает выполнение относящихся к его компетенции требований настоящей Муниципальной программы, осуществляет контроль выполнения программных мероприятий, обеспечивает целевое использование выделяемых из бюджета средств, их учет и финансовую отчетность.</w:t>
      </w:r>
    </w:p>
    <w:p w14:paraId="71650CD4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Ответственными исполнителями мероприятий муниципальной программы согласно перечню мероприятий являются управление делами Городского Головы города Калуги и МКУ "СИО".</w:t>
      </w:r>
    </w:p>
    <w:p w14:paraId="4CAA1381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Ответственный исполнитель мероприятий муниципальной программы несет ответственность за своевременную и полную реализацию программных мероприятий и за достижение утвержденных индикаторов муниципальной программы.</w:t>
      </w:r>
    </w:p>
    <w:p w14:paraId="33BB2AAF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Общее руководство и контроль за ходом реализации муниципальной программы осуществляет начальник управления делами Городского Головы города Калуги.</w:t>
      </w:r>
    </w:p>
    <w:p w14:paraId="2E6147DA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В целях контроля реализации муниципальной программы управление делами Городского Головы города Калуги осуществляет:</w:t>
      </w:r>
    </w:p>
    <w:p w14:paraId="650E4C96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ежеквартальный мониторинг реализации муниципальной программы;</w:t>
      </w:r>
    </w:p>
    <w:p w14:paraId="709D00E3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подготовку годового отчета о ходе реализации и оценке эффективности реализации муниципальной программы.</w:t>
      </w:r>
    </w:p>
    <w:p w14:paraId="523801F8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Участники муниципальной программы:</w:t>
      </w:r>
    </w:p>
    <w:p w14:paraId="49B06A86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представляют ответственному исполнителю предложения при разработке муниципальной программы в части мероприятий, в реализации которых предполагается их участие;</w:t>
      </w:r>
    </w:p>
    <w:p w14:paraId="0FF371F2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осуществляют реализацию мероприятий муниципальной программы в рамках своей компетенции;</w:t>
      </w:r>
    </w:p>
    <w:p w14:paraId="09670D89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- представляют ответственному исполнителю необходимую информацию для подготовки ответов на запросы управления экономики и имущественных отношений города Калуги и управления финансов города Калуги, а также отчет о ходе реализации мероприятий муниципальной программы, в реализации которых они принимают участие.</w:t>
      </w:r>
    </w:p>
    <w:p w14:paraId="517EF239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lastRenderedPageBreak/>
        <w:t>Реализацию мероприятий исполнители муниципальной программы осуществляют в соответствии с муниципальными контрактами на поставки товаров, выполнение работ, оказание услуг для муниципальных нужд, заключаемых в порядке, установленном законодательством Российской Федерации, посредством доведения необходимых для реализации программных мероприятий объемов бюджетных ассигнований и лимитов бюджетных обязательств.</w:t>
      </w:r>
    </w:p>
    <w:p w14:paraId="0E1F4A0E" w14:textId="77777777" w:rsidR="000F2718" w:rsidRPr="000F2718" w:rsidRDefault="000F27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</w:rPr>
      </w:pPr>
      <w:r w:rsidRPr="000F2718">
        <w:rPr>
          <w:rFonts w:ascii="Times New Roman" w:hAnsi="Times New Roman" w:cs="Times New Roman"/>
          <w:sz w:val="24"/>
        </w:rPr>
        <w:t>Участники муниципальной программы реализуют программные мероприятия в рамках компетенции, определенной учредительными документами и иными правовыми актами, несут ответственность за неисполнение программных мероприятий в рамках своих полномочий в пределах, установленных действующим законодательством Российской Федерации, и обеспечивают целевое и эффективное использование средств, выделяемых на реализацию муниципальной программы.</w:t>
      </w:r>
    </w:p>
    <w:p w14:paraId="6168AA4A" w14:textId="77777777" w:rsidR="000F2718" w:rsidRPr="000F2718" w:rsidRDefault="000F2718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sectPr w:rsidR="000F2718" w:rsidRPr="000F2718" w:rsidSect="000F2718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718"/>
    <w:rsid w:val="000F2718"/>
    <w:rsid w:val="009F7775"/>
    <w:rsid w:val="00C62E43"/>
    <w:rsid w:val="00CE3F8D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2A3E"/>
  <w15:chartTrackingRefBased/>
  <w15:docId w15:val="{B8B6B9CC-E766-4F92-BDE3-BDA9B0102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2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271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2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271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2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2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2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2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271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271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271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2718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2718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27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27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27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27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2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2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27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2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27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271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271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2718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271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2718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0F2718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0F27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0F271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0F27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Cell">
    <w:name w:val="ConsPlusCell"/>
    <w:rsid w:val="000F271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DocList">
    <w:name w:val="ConsPlusDocList"/>
    <w:rsid w:val="000F27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TitlePage">
    <w:name w:val="ConsPlusTitlePage"/>
    <w:rsid w:val="000F27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paragraph" w:customStyle="1" w:styleId="ConsPlusJurTerm">
    <w:name w:val="ConsPlusJurTerm"/>
    <w:rsid w:val="000F271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szCs w:val="24"/>
      <w:lang w:eastAsia="ru-RU"/>
    </w:rPr>
  </w:style>
  <w:style w:type="paragraph" w:customStyle="1" w:styleId="ConsPlusTextList">
    <w:name w:val="ConsPlusTextList"/>
    <w:rsid w:val="000F27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74055&amp;dst=100006" TargetMode="External"/><Relationship Id="rId13" Type="http://schemas.openxmlformats.org/officeDocument/2006/relationships/hyperlink" Target="https://login.consultant.ru/link/?req=doc&amp;base=LAW&amp;n=483355" TargetMode="External"/><Relationship Id="rId18" Type="http://schemas.openxmlformats.org/officeDocument/2006/relationships/hyperlink" Target="https://login.consultant.ru/link/?req=doc&amp;base=LAW&amp;n=495295&amp;dst=10778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37&amp;n=111474&amp;dst=100011" TargetMode="External"/><Relationship Id="rId7" Type="http://schemas.openxmlformats.org/officeDocument/2006/relationships/hyperlink" Target="https://login.consultant.ru/link/?req=doc&amp;base=RLAW037&amp;n=170759&amp;dst=100006" TargetMode="External"/><Relationship Id="rId12" Type="http://schemas.openxmlformats.org/officeDocument/2006/relationships/hyperlink" Target="https://login.consultant.ru/link/?req=doc&amp;base=LAW&amp;n=480999" TargetMode="External"/><Relationship Id="rId17" Type="http://schemas.openxmlformats.org/officeDocument/2006/relationships/hyperlink" Target="https://login.consultant.ru/link/?req=doc&amp;base=LAW&amp;n=216363&amp;dst=100018" TargetMode="External"/><Relationship Id="rId25" Type="http://schemas.openxmlformats.org/officeDocument/2006/relationships/hyperlink" Target="https://login.consultant.ru/link/?req=doc&amp;base=RLAW037&amp;n=170759&amp;dst=10001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08069&amp;dst=100008" TargetMode="External"/><Relationship Id="rId20" Type="http://schemas.openxmlformats.org/officeDocument/2006/relationships/hyperlink" Target="https://login.consultant.ru/link/?req=doc&amp;base=RLAW037&amp;n=155685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37&amp;n=161477&amp;dst=100006" TargetMode="External"/><Relationship Id="rId11" Type="http://schemas.openxmlformats.org/officeDocument/2006/relationships/hyperlink" Target="https://login.consultant.ru/link/?req=doc&amp;base=LAW&amp;n=2875" TargetMode="External"/><Relationship Id="rId24" Type="http://schemas.openxmlformats.org/officeDocument/2006/relationships/hyperlink" Target="https://login.consultant.ru/link/?req=doc&amp;base=RLAW037&amp;n=142037&amp;dst=100072" TargetMode="External"/><Relationship Id="rId5" Type="http://schemas.openxmlformats.org/officeDocument/2006/relationships/hyperlink" Target="https://login.consultant.ru/link/?req=doc&amp;base=RLAW037&amp;n=151709&amp;dst=100006" TargetMode="External"/><Relationship Id="rId15" Type="http://schemas.openxmlformats.org/officeDocument/2006/relationships/hyperlink" Target="https://login.consultant.ru/link/?req=doc&amp;base=LAW&amp;n=422007" TargetMode="External"/><Relationship Id="rId23" Type="http://schemas.openxmlformats.org/officeDocument/2006/relationships/hyperlink" Target="https://login.consultant.ru/link/?req=doc&amp;base=RLAW037&amp;n=170759&amp;dst=100014" TargetMode="External"/><Relationship Id="rId10" Type="http://schemas.openxmlformats.org/officeDocument/2006/relationships/hyperlink" Target="https://login.consultant.ru/link/?req=doc&amp;base=LAW&amp;n=216363&amp;dst=100018" TargetMode="External"/><Relationship Id="rId19" Type="http://schemas.openxmlformats.org/officeDocument/2006/relationships/hyperlink" Target="https://login.consultant.ru/link/?req=doc&amp;base=LAW&amp;n=309429&amp;dst=100011" TargetMode="External"/><Relationship Id="rId4" Type="http://schemas.openxmlformats.org/officeDocument/2006/relationships/hyperlink" Target="https://login.consultant.ru/link/?req=doc&amp;base=RLAW037&amp;n=142037&amp;dst=100006" TargetMode="External"/><Relationship Id="rId9" Type="http://schemas.openxmlformats.org/officeDocument/2006/relationships/hyperlink" Target="https://login.consultant.ru/link/?req=doc&amp;base=RLAW037&amp;n=176458&amp;dst=100006" TargetMode="External"/><Relationship Id="rId14" Type="http://schemas.openxmlformats.org/officeDocument/2006/relationships/hyperlink" Target="https://login.consultant.ru/link/?req=doc&amp;base=LAW&amp;n=482686" TargetMode="External"/><Relationship Id="rId22" Type="http://schemas.openxmlformats.org/officeDocument/2006/relationships/hyperlink" Target="https://login.consultant.ru/link/?req=doc&amp;base=RLAW037&amp;n=17375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40</Pages>
  <Words>7905</Words>
  <Characters>45060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2025-03-25T07:16:00Z</dcterms:created>
  <dcterms:modified xsi:type="dcterms:W3CDTF">2025-03-25T07:33:00Z</dcterms:modified>
</cp:coreProperties>
</file>